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6" w:type="dxa"/>
        <w:tblCellMar>
          <w:left w:w="10" w:type="dxa"/>
          <w:right w:w="10" w:type="dxa"/>
        </w:tblCellMar>
        <w:tblLook w:val="0000"/>
      </w:tblPr>
      <w:tblGrid>
        <w:gridCol w:w="5188"/>
        <w:gridCol w:w="5188"/>
      </w:tblGrid>
      <w:tr w:rsidR="00020265" w:rsidRPr="00625FBC" w:rsidTr="00183974">
        <w:trPr>
          <w:trHeight w:val="2577"/>
        </w:trPr>
        <w:tc>
          <w:tcPr>
            <w:tcW w:w="5188" w:type="dxa"/>
          </w:tcPr>
          <w:p w:rsidR="00020265" w:rsidRPr="00625FBC" w:rsidRDefault="00020265" w:rsidP="00625FBC">
            <w:pPr>
              <w:tabs>
                <w:tab w:val="left" w:pos="9923"/>
              </w:tabs>
              <w:spacing w:after="0" w:line="240" w:lineRule="auto"/>
              <w:ind w:right="134"/>
              <w:jc w:val="both"/>
              <w:rPr>
                <w:rFonts w:ascii="Times New Roman" w:hAnsi="Times New Roman" w:cs="Times New Roman"/>
                <w:sz w:val="24"/>
                <w:szCs w:val="24"/>
              </w:rPr>
            </w:pPr>
          </w:p>
        </w:tc>
        <w:tc>
          <w:tcPr>
            <w:tcW w:w="5188" w:type="dxa"/>
          </w:tcPr>
          <w:p w:rsidR="00183974" w:rsidRPr="00183974" w:rsidRDefault="00183974" w:rsidP="00183974">
            <w:pPr>
              <w:jc w:val="center"/>
              <w:rPr>
                <w:rFonts w:ascii="Times New Roman" w:hAnsi="Times New Roman" w:cs="Times New Roman"/>
                <w:sz w:val="24"/>
                <w:szCs w:val="24"/>
              </w:rPr>
            </w:pPr>
            <w:r w:rsidRPr="00183974">
              <w:rPr>
                <w:rFonts w:ascii="Times New Roman" w:hAnsi="Times New Roman" w:cs="Times New Roman"/>
                <w:sz w:val="24"/>
                <w:szCs w:val="24"/>
              </w:rPr>
              <w:t>УТВЕРЖДАЮ</w:t>
            </w:r>
          </w:p>
          <w:p w:rsidR="00183974" w:rsidRPr="00183974" w:rsidRDefault="00183974" w:rsidP="00183974">
            <w:pPr>
              <w:pStyle w:val="a6"/>
              <w:jc w:val="right"/>
              <w:rPr>
                <w:rFonts w:ascii="Times New Roman" w:hAnsi="Times New Roman" w:cs="Times New Roman"/>
                <w:sz w:val="24"/>
                <w:szCs w:val="24"/>
              </w:rPr>
            </w:pPr>
            <w:r w:rsidRPr="00183974">
              <w:rPr>
                <w:rFonts w:ascii="Times New Roman" w:hAnsi="Times New Roman" w:cs="Times New Roman"/>
                <w:sz w:val="24"/>
                <w:szCs w:val="24"/>
              </w:rPr>
              <w:t>Глава местной администрации г.п.Залукокоаже</w:t>
            </w:r>
          </w:p>
          <w:p w:rsidR="00183974" w:rsidRPr="00183974" w:rsidRDefault="00183974" w:rsidP="00183974">
            <w:pPr>
              <w:pStyle w:val="a6"/>
              <w:jc w:val="right"/>
              <w:rPr>
                <w:rFonts w:ascii="Times New Roman" w:hAnsi="Times New Roman" w:cs="Times New Roman"/>
                <w:sz w:val="24"/>
                <w:szCs w:val="24"/>
              </w:rPr>
            </w:pPr>
            <w:r w:rsidRPr="00183974">
              <w:rPr>
                <w:rFonts w:ascii="Times New Roman" w:hAnsi="Times New Roman" w:cs="Times New Roman"/>
                <w:sz w:val="24"/>
                <w:szCs w:val="24"/>
              </w:rPr>
              <w:t>Зольского муниципального района</w:t>
            </w:r>
          </w:p>
          <w:p w:rsidR="00183974" w:rsidRPr="00183974" w:rsidRDefault="00183974" w:rsidP="00183974">
            <w:pPr>
              <w:pStyle w:val="a6"/>
              <w:jc w:val="right"/>
              <w:rPr>
                <w:rFonts w:ascii="Times New Roman" w:hAnsi="Times New Roman" w:cs="Times New Roman"/>
                <w:sz w:val="24"/>
                <w:szCs w:val="24"/>
              </w:rPr>
            </w:pPr>
            <w:r w:rsidRPr="00183974">
              <w:rPr>
                <w:rFonts w:ascii="Times New Roman" w:hAnsi="Times New Roman" w:cs="Times New Roman"/>
                <w:sz w:val="24"/>
                <w:szCs w:val="24"/>
              </w:rPr>
              <w:t>Кабардино-Балкарской Республики</w:t>
            </w:r>
          </w:p>
          <w:p w:rsidR="00183974" w:rsidRPr="00183974" w:rsidRDefault="00183974" w:rsidP="00183974">
            <w:pPr>
              <w:jc w:val="right"/>
              <w:rPr>
                <w:rFonts w:ascii="Times New Roman" w:hAnsi="Times New Roman" w:cs="Times New Roman"/>
                <w:sz w:val="24"/>
                <w:szCs w:val="24"/>
              </w:rPr>
            </w:pPr>
          </w:p>
          <w:p w:rsidR="00183974" w:rsidRPr="00183974" w:rsidRDefault="00183974" w:rsidP="00183974">
            <w:pPr>
              <w:pStyle w:val="a6"/>
              <w:jc w:val="right"/>
              <w:rPr>
                <w:rFonts w:ascii="Times New Roman" w:hAnsi="Times New Roman" w:cs="Times New Roman"/>
                <w:sz w:val="24"/>
                <w:szCs w:val="24"/>
              </w:rPr>
            </w:pPr>
            <w:r w:rsidRPr="00183974">
              <w:rPr>
                <w:rFonts w:ascii="Times New Roman" w:hAnsi="Times New Roman" w:cs="Times New Roman"/>
                <w:sz w:val="24"/>
                <w:szCs w:val="24"/>
              </w:rPr>
              <w:t>_______________ П.А.Бжахов</w:t>
            </w:r>
          </w:p>
          <w:p w:rsidR="00183974" w:rsidRPr="00183974" w:rsidRDefault="00183974" w:rsidP="00183974">
            <w:pPr>
              <w:pStyle w:val="a6"/>
              <w:jc w:val="right"/>
              <w:rPr>
                <w:rFonts w:ascii="Times New Roman" w:hAnsi="Times New Roman" w:cs="Times New Roman"/>
                <w:noProof/>
                <w:sz w:val="24"/>
                <w:szCs w:val="24"/>
              </w:rPr>
            </w:pPr>
            <w:r w:rsidRPr="00183974">
              <w:rPr>
                <w:rFonts w:ascii="Times New Roman" w:hAnsi="Times New Roman" w:cs="Times New Roman"/>
                <w:sz w:val="24"/>
                <w:szCs w:val="24"/>
              </w:rPr>
              <w:t>«___»__________2020 года</w:t>
            </w:r>
          </w:p>
          <w:p w:rsidR="00020265" w:rsidRPr="00625FBC" w:rsidRDefault="00020265" w:rsidP="009F7764">
            <w:pPr>
              <w:tabs>
                <w:tab w:val="left" w:pos="9923"/>
              </w:tabs>
              <w:spacing w:after="0" w:line="240" w:lineRule="auto"/>
              <w:ind w:right="134"/>
              <w:jc w:val="center"/>
              <w:rPr>
                <w:rFonts w:ascii="Times New Roman" w:hAnsi="Times New Roman" w:cs="Times New Roman"/>
                <w:sz w:val="24"/>
                <w:szCs w:val="24"/>
              </w:rPr>
            </w:pPr>
          </w:p>
        </w:tc>
      </w:tr>
    </w:tbl>
    <w:p w:rsidR="00020265" w:rsidRPr="00625FBC" w:rsidRDefault="00020265" w:rsidP="00625FBC">
      <w:pPr>
        <w:tabs>
          <w:tab w:val="left" w:pos="9923"/>
        </w:tabs>
        <w:spacing w:after="0" w:line="240" w:lineRule="auto"/>
        <w:ind w:right="134"/>
        <w:rPr>
          <w:rFonts w:ascii="Times New Roman" w:hAnsi="Times New Roman" w:cs="Times New Roman"/>
          <w:sz w:val="24"/>
          <w:szCs w:val="24"/>
        </w:rPr>
      </w:pPr>
    </w:p>
    <w:p w:rsidR="00020265" w:rsidRPr="00625FBC" w:rsidRDefault="00020265" w:rsidP="00625FBC">
      <w:pPr>
        <w:tabs>
          <w:tab w:val="left" w:pos="9923"/>
        </w:tabs>
        <w:spacing w:after="0" w:line="240" w:lineRule="auto"/>
        <w:ind w:right="134"/>
        <w:rPr>
          <w:rFonts w:ascii="Times New Roman" w:hAnsi="Times New Roman" w:cs="Times New Roman"/>
          <w:sz w:val="24"/>
          <w:szCs w:val="24"/>
        </w:rPr>
      </w:pPr>
    </w:p>
    <w:p w:rsidR="00625FBC" w:rsidRDefault="00625FBC" w:rsidP="00625FBC">
      <w:pPr>
        <w:tabs>
          <w:tab w:val="left" w:pos="9923"/>
        </w:tabs>
        <w:spacing w:after="0" w:line="240" w:lineRule="auto"/>
        <w:ind w:right="134"/>
        <w:jc w:val="center"/>
        <w:rPr>
          <w:rFonts w:ascii="Times New Roman" w:eastAsia="PT Astra Serif" w:hAnsi="Times New Roman" w:cs="Times New Roman"/>
          <w:b/>
          <w:sz w:val="24"/>
          <w:szCs w:val="24"/>
        </w:rPr>
      </w:pPr>
    </w:p>
    <w:p w:rsidR="00625FBC" w:rsidRDefault="00625FBC" w:rsidP="00625FBC">
      <w:pPr>
        <w:tabs>
          <w:tab w:val="left" w:pos="9923"/>
        </w:tabs>
        <w:spacing w:after="0" w:line="240" w:lineRule="auto"/>
        <w:ind w:right="134"/>
        <w:jc w:val="center"/>
        <w:rPr>
          <w:rFonts w:ascii="Times New Roman" w:eastAsia="PT Astra Serif" w:hAnsi="Times New Roman" w:cs="Times New Roman"/>
          <w:b/>
          <w:sz w:val="24"/>
          <w:szCs w:val="24"/>
        </w:rPr>
      </w:pPr>
    </w:p>
    <w:p w:rsidR="00020265" w:rsidRDefault="00C7750C" w:rsidP="00625FBC">
      <w:pPr>
        <w:tabs>
          <w:tab w:val="left" w:pos="9923"/>
        </w:tabs>
        <w:spacing w:after="0" w:line="240" w:lineRule="auto"/>
        <w:ind w:right="134"/>
        <w:jc w:val="center"/>
        <w:rPr>
          <w:rFonts w:ascii="Times New Roman" w:eastAsia="PT Astra Serif" w:hAnsi="Times New Roman" w:cs="Times New Roman"/>
          <w:b/>
          <w:sz w:val="28"/>
          <w:szCs w:val="28"/>
        </w:rPr>
      </w:pPr>
      <w:r w:rsidRPr="00625FBC">
        <w:rPr>
          <w:rFonts w:ascii="Times New Roman" w:eastAsia="PT Astra Serif" w:hAnsi="Times New Roman" w:cs="Times New Roman"/>
          <w:b/>
          <w:sz w:val="28"/>
          <w:szCs w:val="28"/>
        </w:rPr>
        <w:t>ДОКУМЕНТАЦИЯ ОБ ЭЛЕКТРОННОМ АУКЦИОНЕ</w:t>
      </w:r>
    </w:p>
    <w:p w:rsidR="00625FBC" w:rsidRPr="0070129E" w:rsidRDefault="00625FBC" w:rsidP="00625FBC">
      <w:pPr>
        <w:tabs>
          <w:tab w:val="left" w:pos="9923"/>
        </w:tabs>
        <w:spacing w:after="0" w:line="240" w:lineRule="auto"/>
        <w:ind w:right="134"/>
        <w:jc w:val="center"/>
        <w:rPr>
          <w:rFonts w:ascii="Times New Roman" w:hAnsi="Times New Roman" w:cs="Times New Roman"/>
          <w:color w:val="FF0000"/>
          <w:sz w:val="28"/>
          <w:szCs w:val="28"/>
        </w:rPr>
      </w:pPr>
    </w:p>
    <w:p w:rsidR="00625FBC" w:rsidRPr="00ED57C7" w:rsidRDefault="00C7750C" w:rsidP="00625FBC">
      <w:pPr>
        <w:tabs>
          <w:tab w:val="left" w:pos="9923"/>
        </w:tabs>
        <w:spacing w:after="0" w:line="240" w:lineRule="auto"/>
        <w:ind w:right="134"/>
        <w:jc w:val="center"/>
        <w:rPr>
          <w:rFonts w:ascii="Times New Roman" w:hAnsi="Times New Roman" w:cs="Times New Roman"/>
          <w:sz w:val="28"/>
          <w:szCs w:val="28"/>
        </w:rPr>
      </w:pPr>
      <w:r w:rsidRPr="0070129E">
        <w:rPr>
          <w:rFonts w:ascii="Times New Roman" w:eastAsia="PT Astra Serif" w:hAnsi="Times New Roman" w:cs="Times New Roman"/>
          <w:color w:val="FF0000"/>
          <w:sz w:val="28"/>
          <w:szCs w:val="28"/>
        </w:rPr>
        <w:t xml:space="preserve">Идентификационный код </w:t>
      </w:r>
      <w:r w:rsidRPr="00ED57C7">
        <w:rPr>
          <w:rFonts w:ascii="Times New Roman" w:eastAsia="PT Astra Serif" w:hAnsi="Times New Roman" w:cs="Times New Roman"/>
          <w:color w:val="FF0000"/>
          <w:sz w:val="28"/>
          <w:szCs w:val="28"/>
        </w:rPr>
        <w:t>закупки (ИКЗ): 203</w:t>
      </w:r>
      <w:r w:rsidR="00481B6B" w:rsidRPr="00ED57C7">
        <w:rPr>
          <w:rFonts w:ascii="Times New Roman" w:eastAsia="PT Astra Serif" w:hAnsi="Times New Roman" w:cs="Times New Roman"/>
          <w:color w:val="FF0000"/>
          <w:sz w:val="28"/>
          <w:szCs w:val="28"/>
        </w:rPr>
        <w:t>0702002</w:t>
      </w:r>
      <w:r w:rsidR="00A40C42">
        <w:rPr>
          <w:rFonts w:ascii="Times New Roman" w:eastAsia="PT Astra Serif" w:hAnsi="Times New Roman" w:cs="Times New Roman"/>
          <w:color w:val="FF0000"/>
          <w:sz w:val="28"/>
          <w:szCs w:val="28"/>
        </w:rPr>
        <w:t>680</w:t>
      </w:r>
      <w:r w:rsidR="00481B6B" w:rsidRPr="00ED57C7">
        <w:rPr>
          <w:rFonts w:ascii="Times New Roman" w:eastAsia="PT Astra Serif" w:hAnsi="Times New Roman" w:cs="Times New Roman"/>
          <w:color w:val="FF0000"/>
          <w:sz w:val="28"/>
          <w:szCs w:val="28"/>
        </w:rPr>
        <w:t>07020100100</w:t>
      </w:r>
      <w:r w:rsidR="00A40C42">
        <w:rPr>
          <w:rFonts w:ascii="Times New Roman" w:eastAsia="PT Astra Serif" w:hAnsi="Times New Roman" w:cs="Times New Roman"/>
          <w:color w:val="FF0000"/>
          <w:sz w:val="28"/>
          <w:szCs w:val="28"/>
        </w:rPr>
        <w:t>15</w:t>
      </w:r>
      <w:r w:rsidR="00481B6B" w:rsidRPr="00ED57C7">
        <w:rPr>
          <w:rFonts w:ascii="Times New Roman" w:eastAsia="PT Astra Serif" w:hAnsi="Times New Roman" w:cs="Times New Roman"/>
          <w:color w:val="FF0000"/>
          <w:sz w:val="28"/>
          <w:szCs w:val="28"/>
        </w:rPr>
        <w:t>000</w:t>
      </w:r>
      <w:r w:rsidR="00A40C42">
        <w:rPr>
          <w:rFonts w:ascii="Times New Roman" w:eastAsia="PT Astra Serif" w:hAnsi="Times New Roman" w:cs="Times New Roman"/>
          <w:color w:val="FF0000"/>
          <w:sz w:val="28"/>
          <w:szCs w:val="28"/>
        </w:rPr>
        <w:t>4221</w:t>
      </w:r>
      <w:r w:rsidR="00481B6B" w:rsidRPr="00ED57C7">
        <w:rPr>
          <w:rFonts w:ascii="Times New Roman" w:eastAsia="PT Astra Serif" w:hAnsi="Times New Roman" w:cs="Times New Roman"/>
          <w:color w:val="FF0000"/>
          <w:sz w:val="28"/>
          <w:szCs w:val="28"/>
        </w:rPr>
        <w:t>414</w:t>
      </w:r>
    </w:p>
    <w:p w:rsidR="00020265" w:rsidRPr="00ED57C7" w:rsidRDefault="00C7750C" w:rsidP="00183974">
      <w:pPr>
        <w:jc w:val="center"/>
        <w:rPr>
          <w:rFonts w:ascii="Times New Roman" w:hAnsi="Times New Roman" w:cs="Times New Roman"/>
          <w:sz w:val="28"/>
          <w:szCs w:val="28"/>
        </w:rPr>
      </w:pPr>
      <w:r w:rsidRPr="00ED57C7">
        <w:rPr>
          <w:rFonts w:ascii="Times New Roman" w:eastAsia="PT Astra Serif" w:hAnsi="Times New Roman" w:cs="Times New Roman"/>
          <w:sz w:val="28"/>
          <w:szCs w:val="28"/>
        </w:rPr>
        <w:t xml:space="preserve"> на право заключения контракта</w:t>
      </w:r>
      <w:r w:rsidR="00B75830">
        <w:rPr>
          <w:rFonts w:ascii="Times New Roman" w:eastAsia="PT Astra Serif" w:hAnsi="Times New Roman" w:cs="Times New Roman"/>
          <w:sz w:val="28"/>
          <w:szCs w:val="28"/>
        </w:rPr>
        <w:t xml:space="preserve"> </w:t>
      </w:r>
      <w:r w:rsidR="004A6046" w:rsidRPr="00ED57C7">
        <w:rPr>
          <w:rStyle w:val="sectioninfo2"/>
          <w:rFonts w:ascii="Times New Roman" w:hAnsi="Times New Roman"/>
          <w:color w:val="334059"/>
          <w:sz w:val="28"/>
          <w:szCs w:val="28"/>
        </w:rPr>
        <w:t xml:space="preserve">по </w:t>
      </w:r>
      <w:r w:rsidR="00ED57C7" w:rsidRPr="00ED57C7">
        <w:rPr>
          <w:rStyle w:val="sectioninfo2"/>
          <w:rFonts w:ascii="Times New Roman" w:hAnsi="Times New Roman"/>
          <w:color w:val="334059"/>
          <w:sz w:val="28"/>
          <w:szCs w:val="28"/>
        </w:rPr>
        <w:t>«С</w:t>
      </w:r>
      <w:r w:rsidR="004A6046" w:rsidRPr="00ED57C7">
        <w:rPr>
          <w:rStyle w:val="sectioninfo2"/>
          <w:rFonts w:ascii="Times New Roman" w:hAnsi="Times New Roman"/>
          <w:color w:val="334059"/>
          <w:sz w:val="28"/>
          <w:szCs w:val="28"/>
        </w:rPr>
        <w:t xml:space="preserve">троительству </w:t>
      </w:r>
      <w:r w:rsidR="00ED57C7" w:rsidRPr="00ED57C7">
        <w:rPr>
          <w:rStyle w:val="sectioninfo2"/>
          <w:rFonts w:ascii="Times New Roman" w:hAnsi="Times New Roman"/>
          <w:color w:val="334059"/>
          <w:sz w:val="28"/>
          <w:szCs w:val="28"/>
        </w:rPr>
        <w:t>водопроводных сетей в г</w:t>
      </w:r>
      <w:r w:rsidR="004A6046" w:rsidRPr="00ED57C7">
        <w:rPr>
          <w:rStyle w:val="sectioninfo2"/>
          <w:rFonts w:ascii="Times New Roman" w:hAnsi="Times New Roman"/>
          <w:color w:val="334059"/>
          <w:sz w:val="28"/>
          <w:szCs w:val="28"/>
        </w:rPr>
        <w:t>.п. З</w:t>
      </w:r>
      <w:r w:rsidR="00ED57C7" w:rsidRPr="00ED57C7">
        <w:rPr>
          <w:rStyle w:val="sectioninfo2"/>
          <w:rFonts w:ascii="Times New Roman" w:hAnsi="Times New Roman"/>
          <w:color w:val="334059"/>
          <w:sz w:val="28"/>
          <w:szCs w:val="28"/>
        </w:rPr>
        <w:t>алукокоаже</w:t>
      </w:r>
      <w:r w:rsidR="00A40C42">
        <w:rPr>
          <w:rStyle w:val="sectioninfo2"/>
          <w:rFonts w:ascii="Times New Roman" w:hAnsi="Times New Roman"/>
          <w:color w:val="334059"/>
          <w:sz w:val="28"/>
          <w:szCs w:val="28"/>
        </w:rPr>
        <w:t xml:space="preserve"> </w:t>
      </w:r>
      <w:r w:rsidR="004A6046" w:rsidRPr="00ED57C7">
        <w:rPr>
          <w:rStyle w:val="sectioninfo2"/>
          <w:rFonts w:ascii="Times New Roman" w:hAnsi="Times New Roman"/>
          <w:color w:val="334059"/>
          <w:sz w:val="28"/>
          <w:szCs w:val="28"/>
        </w:rPr>
        <w:t>Зольского района КБР</w:t>
      </w:r>
      <w:r w:rsidR="00ED57C7" w:rsidRPr="00ED57C7">
        <w:rPr>
          <w:rStyle w:val="sectioninfo2"/>
          <w:rFonts w:ascii="Times New Roman" w:hAnsi="Times New Roman"/>
          <w:color w:val="334059"/>
          <w:sz w:val="28"/>
          <w:szCs w:val="28"/>
        </w:rPr>
        <w:t>»</w:t>
      </w:r>
    </w:p>
    <w:p w:rsidR="00020265" w:rsidRPr="00625FBC" w:rsidRDefault="00020265" w:rsidP="00625FBC">
      <w:pPr>
        <w:tabs>
          <w:tab w:val="left" w:pos="9923"/>
        </w:tabs>
        <w:spacing w:after="0" w:line="240" w:lineRule="auto"/>
        <w:ind w:right="134"/>
        <w:jc w:val="both"/>
        <w:rPr>
          <w:rFonts w:ascii="Times New Roman" w:hAnsi="Times New Roman" w:cs="Times New Roman"/>
          <w:sz w:val="28"/>
          <w:szCs w:val="28"/>
        </w:rPr>
      </w:pPr>
    </w:p>
    <w:p w:rsidR="00020265" w:rsidRPr="00625FBC" w:rsidRDefault="00020265" w:rsidP="00625FBC">
      <w:pPr>
        <w:tabs>
          <w:tab w:val="left" w:pos="9923"/>
        </w:tabs>
        <w:spacing w:after="0" w:line="240" w:lineRule="auto"/>
        <w:ind w:right="134"/>
        <w:jc w:val="both"/>
        <w:rPr>
          <w:rFonts w:ascii="Times New Roman" w:hAnsi="Times New Roman" w:cs="Times New Roman"/>
          <w:sz w:val="28"/>
          <w:szCs w:val="28"/>
        </w:rPr>
      </w:pPr>
    </w:p>
    <w:p w:rsidR="00020265" w:rsidRPr="00625FBC" w:rsidRDefault="00020265" w:rsidP="00625FBC">
      <w:pPr>
        <w:tabs>
          <w:tab w:val="left" w:pos="9923"/>
        </w:tabs>
        <w:spacing w:after="0" w:line="240" w:lineRule="auto"/>
        <w:ind w:right="134"/>
        <w:jc w:val="both"/>
        <w:rPr>
          <w:rFonts w:ascii="Times New Roman" w:hAnsi="Times New Roman" w:cs="Times New Roman"/>
          <w:sz w:val="28"/>
          <w:szCs w:val="28"/>
        </w:rPr>
      </w:pPr>
    </w:p>
    <w:p w:rsidR="00020265" w:rsidRPr="00625FBC" w:rsidRDefault="00020265" w:rsidP="00625FBC">
      <w:pPr>
        <w:tabs>
          <w:tab w:val="left" w:pos="9923"/>
        </w:tabs>
        <w:spacing w:after="0" w:line="240" w:lineRule="auto"/>
        <w:ind w:right="134"/>
        <w:jc w:val="both"/>
        <w:rPr>
          <w:rFonts w:ascii="Times New Roman" w:hAnsi="Times New Roman" w:cs="Times New Roman"/>
          <w:sz w:val="28"/>
          <w:szCs w:val="28"/>
        </w:rPr>
      </w:pPr>
    </w:p>
    <w:p w:rsidR="00020265" w:rsidRPr="00625FBC" w:rsidRDefault="00020265" w:rsidP="00625FBC">
      <w:pPr>
        <w:tabs>
          <w:tab w:val="left" w:pos="9923"/>
        </w:tabs>
        <w:spacing w:after="0" w:line="240" w:lineRule="auto"/>
        <w:ind w:right="134"/>
        <w:jc w:val="both"/>
        <w:rPr>
          <w:rFonts w:ascii="Times New Roman" w:hAnsi="Times New Roman" w:cs="Times New Roman"/>
          <w:sz w:val="28"/>
          <w:szCs w:val="28"/>
        </w:rPr>
      </w:pPr>
    </w:p>
    <w:p w:rsidR="00020265" w:rsidRDefault="00020265" w:rsidP="00625FBC">
      <w:pPr>
        <w:tabs>
          <w:tab w:val="left" w:pos="9923"/>
        </w:tabs>
        <w:spacing w:after="0" w:line="240" w:lineRule="auto"/>
        <w:ind w:right="134"/>
        <w:jc w:val="both"/>
        <w:rPr>
          <w:rFonts w:ascii="Times New Roman" w:hAnsi="Times New Roman" w:cs="Times New Roman"/>
          <w:sz w:val="28"/>
          <w:szCs w:val="28"/>
        </w:rPr>
      </w:pPr>
    </w:p>
    <w:p w:rsidR="00625FBC" w:rsidRDefault="00625FBC" w:rsidP="00625FBC">
      <w:pPr>
        <w:tabs>
          <w:tab w:val="left" w:pos="9923"/>
        </w:tabs>
        <w:spacing w:after="0" w:line="240" w:lineRule="auto"/>
        <w:ind w:right="134"/>
        <w:jc w:val="both"/>
        <w:rPr>
          <w:rFonts w:ascii="Times New Roman" w:hAnsi="Times New Roman" w:cs="Times New Roman"/>
          <w:sz w:val="28"/>
          <w:szCs w:val="28"/>
        </w:rPr>
      </w:pPr>
    </w:p>
    <w:p w:rsidR="00625FBC" w:rsidRDefault="00625FBC" w:rsidP="00625FBC">
      <w:pPr>
        <w:tabs>
          <w:tab w:val="left" w:pos="9923"/>
        </w:tabs>
        <w:spacing w:after="0" w:line="240" w:lineRule="auto"/>
        <w:ind w:right="134"/>
        <w:jc w:val="both"/>
        <w:rPr>
          <w:rFonts w:ascii="Times New Roman" w:hAnsi="Times New Roman" w:cs="Times New Roman"/>
          <w:sz w:val="28"/>
          <w:szCs w:val="28"/>
        </w:rPr>
      </w:pPr>
    </w:p>
    <w:p w:rsidR="00625FBC" w:rsidRDefault="00625FBC" w:rsidP="00625FBC">
      <w:pPr>
        <w:tabs>
          <w:tab w:val="left" w:pos="9923"/>
        </w:tabs>
        <w:spacing w:after="0" w:line="240" w:lineRule="auto"/>
        <w:ind w:right="134"/>
        <w:jc w:val="both"/>
        <w:rPr>
          <w:rFonts w:ascii="Times New Roman" w:hAnsi="Times New Roman" w:cs="Times New Roman"/>
          <w:sz w:val="28"/>
          <w:szCs w:val="28"/>
        </w:rPr>
      </w:pPr>
    </w:p>
    <w:p w:rsidR="00183974" w:rsidRDefault="00183974" w:rsidP="00625FBC">
      <w:pPr>
        <w:tabs>
          <w:tab w:val="left" w:pos="9923"/>
        </w:tabs>
        <w:spacing w:after="0" w:line="240" w:lineRule="auto"/>
        <w:ind w:right="134"/>
        <w:jc w:val="both"/>
        <w:rPr>
          <w:rFonts w:ascii="Times New Roman" w:hAnsi="Times New Roman" w:cs="Times New Roman"/>
          <w:sz w:val="28"/>
          <w:szCs w:val="28"/>
        </w:rPr>
      </w:pPr>
    </w:p>
    <w:p w:rsidR="00183974" w:rsidRDefault="00183974" w:rsidP="00625FBC">
      <w:pPr>
        <w:tabs>
          <w:tab w:val="left" w:pos="9923"/>
        </w:tabs>
        <w:spacing w:after="0" w:line="240" w:lineRule="auto"/>
        <w:ind w:right="134"/>
        <w:jc w:val="both"/>
        <w:rPr>
          <w:rFonts w:ascii="Times New Roman" w:hAnsi="Times New Roman" w:cs="Times New Roman"/>
          <w:sz w:val="28"/>
          <w:szCs w:val="28"/>
        </w:rPr>
      </w:pPr>
    </w:p>
    <w:p w:rsidR="00183974" w:rsidRDefault="00183974" w:rsidP="00625FBC">
      <w:pPr>
        <w:tabs>
          <w:tab w:val="left" w:pos="9923"/>
        </w:tabs>
        <w:spacing w:after="0" w:line="240" w:lineRule="auto"/>
        <w:ind w:right="134"/>
        <w:jc w:val="both"/>
        <w:rPr>
          <w:rFonts w:ascii="Times New Roman" w:hAnsi="Times New Roman" w:cs="Times New Roman"/>
          <w:sz w:val="28"/>
          <w:szCs w:val="28"/>
        </w:rPr>
      </w:pPr>
    </w:p>
    <w:p w:rsidR="00625FBC" w:rsidRDefault="00625FBC" w:rsidP="00625FBC">
      <w:pPr>
        <w:tabs>
          <w:tab w:val="left" w:pos="9923"/>
        </w:tabs>
        <w:spacing w:after="0" w:line="240" w:lineRule="auto"/>
        <w:ind w:right="134"/>
        <w:jc w:val="both"/>
        <w:rPr>
          <w:rFonts w:ascii="Times New Roman" w:hAnsi="Times New Roman" w:cs="Times New Roman"/>
          <w:sz w:val="28"/>
          <w:szCs w:val="28"/>
        </w:rPr>
      </w:pPr>
    </w:p>
    <w:p w:rsidR="00625FBC" w:rsidRDefault="00625FBC" w:rsidP="00625FBC">
      <w:pPr>
        <w:tabs>
          <w:tab w:val="left" w:pos="9923"/>
        </w:tabs>
        <w:spacing w:after="0" w:line="240" w:lineRule="auto"/>
        <w:ind w:right="134"/>
        <w:jc w:val="both"/>
        <w:rPr>
          <w:rFonts w:ascii="Times New Roman" w:hAnsi="Times New Roman" w:cs="Times New Roman"/>
          <w:sz w:val="28"/>
          <w:szCs w:val="28"/>
        </w:rPr>
      </w:pPr>
    </w:p>
    <w:p w:rsidR="00625FBC" w:rsidRDefault="00625FBC" w:rsidP="00625FBC">
      <w:pPr>
        <w:tabs>
          <w:tab w:val="left" w:pos="9923"/>
        </w:tabs>
        <w:spacing w:after="0" w:line="240" w:lineRule="auto"/>
        <w:ind w:right="134"/>
        <w:jc w:val="both"/>
        <w:rPr>
          <w:rFonts w:ascii="Times New Roman" w:hAnsi="Times New Roman" w:cs="Times New Roman"/>
          <w:sz w:val="28"/>
          <w:szCs w:val="28"/>
        </w:rPr>
      </w:pPr>
    </w:p>
    <w:p w:rsidR="00625FBC" w:rsidRDefault="00625FBC" w:rsidP="00625FBC">
      <w:pPr>
        <w:tabs>
          <w:tab w:val="left" w:pos="9923"/>
        </w:tabs>
        <w:spacing w:after="0" w:line="240" w:lineRule="auto"/>
        <w:ind w:right="134"/>
        <w:jc w:val="both"/>
        <w:rPr>
          <w:rFonts w:ascii="Times New Roman" w:hAnsi="Times New Roman" w:cs="Times New Roman"/>
          <w:sz w:val="28"/>
          <w:szCs w:val="28"/>
        </w:rPr>
      </w:pPr>
    </w:p>
    <w:p w:rsidR="00625FBC" w:rsidRDefault="00625FBC" w:rsidP="00625FBC">
      <w:pPr>
        <w:tabs>
          <w:tab w:val="left" w:pos="9923"/>
        </w:tabs>
        <w:spacing w:after="0" w:line="240" w:lineRule="auto"/>
        <w:ind w:right="134"/>
        <w:jc w:val="both"/>
        <w:rPr>
          <w:rFonts w:ascii="Times New Roman" w:hAnsi="Times New Roman" w:cs="Times New Roman"/>
          <w:sz w:val="28"/>
          <w:szCs w:val="28"/>
        </w:rPr>
      </w:pPr>
    </w:p>
    <w:p w:rsidR="00625FBC" w:rsidRDefault="00625FBC" w:rsidP="00625FBC">
      <w:pPr>
        <w:tabs>
          <w:tab w:val="left" w:pos="9923"/>
        </w:tabs>
        <w:spacing w:after="0" w:line="240" w:lineRule="auto"/>
        <w:ind w:right="134"/>
        <w:jc w:val="both"/>
        <w:rPr>
          <w:rFonts w:ascii="Times New Roman" w:hAnsi="Times New Roman" w:cs="Times New Roman"/>
          <w:sz w:val="28"/>
          <w:szCs w:val="28"/>
        </w:rPr>
      </w:pPr>
    </w:p>
    <w:p w:rsidR="00625FBC" w:rsidRDefault="00625FBC" w:rsidP="00625FBC">
      <w:pPr>
        <w:tabs>
          <w:tab w:val="left" w:pos="9923"/>
        </w:tabs>
        <w:spacing w:after="0" w:line="240" w:lineRule="auto"/>
        <w:ind w:right="134"/>
        <w:jc w:val="both"/>
        <w:rPr>
          <w:rFonts w:ascii="Times New Roman" w:hAnsi="Times New Roman" w:cs="Times New Roman"/>
          <w:sz w:val="28"/>
          <w:szCs w:val="28"/>
        </w:rPr>
      </w:pPr>
    </w:p>
    <w:p w:rsidR="00625FBC" w:rsidRDefault="00625FBC" w:rsidP="00625FBC">
      <w:pPr>
        <w:tabs>
          <w:tab w:val="left" w:pos="9923"/>
        </w:tabs>
        <w:spacing w:after="0" w:line="240" w:lineRule="auto"/>
        <w:ind w:right="134"/>
        <w:jc w:val="both"/>
        <w:rPr>
          <w:rFonts w:ascii="Times New Roman" w:hAnsi="Times New Roman" w:cs="Times New Roman"/>
          <w:sz w:val="28"/>
          <w:szCs w:val="28"/>
        </w:rPr>
      </w:pPr>
    </w:p>
    <w:p w:rsidR="00625FBC" w:rsidRPr="00625FBC" w:rsidRDefault="00625FBC" w:rsidP="00625FBC">
      <w:pPr>
        <w:tabs>
          <w:tab w:val="left" w:pos="9923"/>
        </w:tabs>
        <w:spacing w:after="0" w:line="240" w:lineRule="auto"/>
        <w:ind w:right="134"/>
        <w:jc w:val="both"/>
        <w:rPr>
          <w:rFonts w:ascii="Times New Roman" w:hAnsi="Times New Roman" w:cs="Times New Roman"/>
          <w:sz w:val="28"/>
          <w:szCs w:val="28"/>
        </w:rPr>
      </w:pPr>
    </w:p>
    <w:p w:rsidR="00020265" w:rsidRPr="00625FBC" w:rsidRDefault="00020265" w:rsidP="00625FBC">
      <w:pPr>
        <w:tabs>
          <w:tab w:val="left" w:pos="9923"/>
        </w:tabs>
        <w:spacing w:after="0" w:line="240" w:lineRule="auto"/>
        <w:ind w:right="134"/>
        <w:jc w:val="both"/>
        <w:rPr>
          <w:rFonts w:ascii="Times New Roman" w:hAnsi="Times New Roman" w:cs="Times New Roman"/>
          <w:sz w:val="28"/>
          <w:szCs w:val="28"/>
        </w:rPr>
      </w:pPr>
    </w:p>
    <w:p w:rsidR="00020265" w:rsidRPr="00625FBC" w:rsidRDefault="00C7750C" w:rsidP="00625FBC">
      <w:pPr>
        <w:tabs>
          <w:tab w:val="left" w:pos="9923"/>
        </w:tabs>
        <w:spacing w:after="0" w:line="240" w:lineRule="auto"/>
        <w:ind w:right="134"/>
        <w:jc w:val="center"/>
        <w:rPr>
          <w:rFonts w:ascii="Times New Roman" w:hAnsi="Times New Roman" w:cs="Times New Roman"/>
          <w:sz w:val="28"/>
          <w:szCs w:val="28"/>
        </w:rPr>
      </w:pPr>
      <w:r w:rsidRPr="00625FBC">
        <w:rPr>
          <w:rFonts w:ascii="Times New Roman" w:eastAsia="PT Astra Serif" w:hAnsi="Times New Roman" w:cs="Times New Roman"/>
          <w:sz w:val="28"/>
          <w:szCs w:val="28"/>
        </w:rPr>
        <w:t>2020</w:t>
      </w:r>
    </w:p>
    <w:p w:rsidR="00020265" w:rsidRPr="00625FBC" w:rsidRDefault="00C7750C" w:rsidP="00625FBC">
      <w:pPr>
        <w:tabs>
          <w:tab w:val="left" w:pos="9923"/>
        </w:tabs>
        <w:spacing w:after="0" w:line="240" w:lineRule="auto"/>
        <w:ind w:right="134"/>
        <w:rPr>
          <w:rFonts w:ascii="Times New Roman" w:hAnsi="Times New Roman" w:cs="Times New Roman"/>
          <w:sz w:val="24"/>
          <w:szCs w:val="24"/>
        </w:rPr>
      </w:pPr>
      <w:r w:rsidRPr="00625FBC">
        <w:rPr>
          <w:rFonts w:ascii="Times New Roman" w:hAnsi="Times New Roman" w:cs="Times New Roman"/>
          <w:sz w:val="24"/>
          <w:szCs w:val="24"/>
        </w:rPr>
        <w:br w:type="page"/>
      </w:r>
    </w:p>
    <w:p w:rsidR="00020265" w:rsidRPr="00625FBC" w:rsidRDefault="00C7750C" w:rsidP="00625FBC">
      <w:pPr>
        <w:tabs>
          <w:tab w:val="left" w:pos="9923"/>
        </w:tabs>
        <w:spacing w:after="0" w:line="240" w:lineRule="auto"/>
        <w:ind w:right="134"/>
        <w:jc w:val="center"/>
        <w:rPr>
          <w:rFonts w:ascii="Times New Roman" w:hAnsi="Times New Roman" w:cs="Times New Roman"/>
          <w:sz w:val="24"/>
          <w:szCs w:val="24"/>
        </w:rPr>
      </w:pPr>
      <w:r w:rsidRPr="00625FBC">
        <w:rPr>
          <w:rFonts w:ascii="Times New Roman" w:eastAsia="PT Astra Serif" w:hAnsi="Times New Roman" w:cs="Times New Roman"/>
          <w:b/>
          <w:sz w:val="24"/>
          <w:szCs w:val="24"/>
        </w:rPr>
        <w:lastRenderedPageBreak/>
        <w:t>I. СВЕДЕНИЯ О ПРОВОДИМОМ АУКЦИОНЕ В ЭЛЕКТРОННОЙ ФОРМЕ</w:t>
      </w:r>
    </w:p>
    <w:p w:rsidR="00020265" w:rsidRPr="00625FBC" w:rsidRDefault="00C7750C" w:rsidP="00625FBC">
      <w:pPr>
        <w:tabs>
          <w:tab w:val="left" w:pos="851"/>
          <w:tab w:val="left" w:pos="9923"/>
        </w:tabs>
        <w:spacing w:after="0" w:line="240" w:lineRule="auto"/>
        <w:ind w:right="134" w:firstLine="851"/>
        <w:jc w:val="both"/>
        <w:rPr>
          <w:rFonts w:ascii="Times New Roman" w:hAnsi="Times New Roman" w:cs="Times New Roman"/>
          <w:sz w:val="24"/>
          <w:szCs w:val="24"/>
        </w:rPr>
      </w:pPr>
      <w:r w:rsidRPr="00625FBC">
        <w:rPr>
          <w:rFonts w:ascii="Times New Roman" w:eastAsia="PT Astra Serif" w:hAnsi="Times New Roman" w:cs="Times New Roman"/>
          <w:sz w:val="24"/>
          <w:szCs w:val="24"/>
        </w:rPr>
        <w:t>Настоящая документация об электронном аукционе подготовлена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98"/>
        <w:gridCol w:w="3553"/>
        <w:gridCol w:w="6449"/>
      </w:tblGrid>
      <w:tr w:rsidR="00020265" w:rsidRPr="00625FBC" w:rsidTr="00625FBC">
        <w:tc>
          <w:tcPr>
            <w:tcW w:w="498" w:type="dxa"/>
          </w:tcPr>
          <w:p w:rsidR="00020265" w:rsidRPr="00625FBC" w:rsidRDefault="00C7750C" w:rsidP="00625FBC">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b/>
                <w:sz w:val="24"/>
                <w:szCs w:val="24"/>
              </w:rPr>
              <w:t>№ п</w:t>
            </w:r>
            <w:r w:rsidR="00625FBC">
              <w:rPr>
                <w:rFonts w:ascii="Times New Roman" w:eastAsia="PT Astra Serif" w:hAnsi="Times New Roman" w:cs="Times New Roman"/>
                <w:b/>
                <w:sz w:val="24"/>
                <w:szCs w:val="24"/>
              </w:rPr>
              <w:t>/п</w:t>
            </w:r>
          </w:p>
        </w:tc>
        <w:tc>
          <w:tcPr>
            <w:tcW w:w="3553" w:type="dxa"/>
          </w:tcPr>
          <w:p w:rsidR="00020265" w:rsidRPr="00625FBC" w:rsidRDefault="00C7750C" w:rsidP="00625FBC">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b/>
                <w:sz w:val="24"/>
                <w:szCs w:val="24"/>
              </w:rPr>
              <w:t>Наименование</w:t>
            </w:r>
          </w:p>
        </w:tc>
        <w:tc>
          <w:tcPr>
            <w:tcW w:w="6449" w:type="dxa"/>
          </w:tcPr>
          <w:p w:rsidR="00020265" w:rsidRPr="00625FBC" w:rsidRDefault="00C7750C" w:rsidP="00625FBC">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b/>
                <w:sz w:val="24"/>
                <w:szCs w:val="24"/>
              </w:rPr>
              <w:t>Информация</w:t>
            </w:r>
          </w:p>
        </w:tc>
      </w:tr>
      <w:tr w:rsidR="00183974" w:rsidRPr="00625FBC" w:rsidTr="00625FBC">
        <w:tc>
          <w:tcPr>
            <w:tcW w:w="498"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1.</w:t>
            </w:r>
          </w:p>
        </w:tc>
        <w:tc>
          <w:tcPr>
            <w:tcW w:w="3553"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Наименование Заказчика, контактная информация</w:t>
            </w:r>
          </w:p>
        </w:tc>
        <w:tc>
          <w:tcPr>
            <w:tcW w:w="6449" w:type="dxa"/>
          </w:tcPr>
          <w:p w:rsidR="00183974" w:rsidRPr="00183974" w:rsidRDefault="00183974" w:rsidP="00183974">
            <w:pPr>
              <w:jc w:val="both"/>
              <w:rPr>
                <w:rFonts w:ascii="Times New Roman" w:hAnsi="Times New Roman" w:cs="Times New Roman"/>
                <w:sz w:val="24"/>
                <w:szCs w:val="24"/>
              </w:rPr>
            </w:pPr>
            <w:r w:rsidRPr="00183974">
              <w:rPr>
                <w:rFonts w:ascii="Times New Roman" w:hAnsi="Times New Roman" w:cs="Times New Roman"/>
                <w:sz w:val="24"/>
                <w:szCs w:val="24"/>
              </w:rPr>
              <w:t>Местная администрация г.п.Залукокоаже</w:t>
            </w:r>
            <w:r w:rsidR="00A40C42">
              <w:rPr>
                <w:rFonts w:ascii="Times New Roman" w:hAnsi="Times New Roman" w:cs="Times New Roman"/>
                <w:sz w:val="24"/>
                <w:szCs w:val="24"/>
              </w:rPr>
              <w:t xml:space="preserve"> </w:t>
            </w:r>
            <w:r w:rsidRPr="00183974">
              <w:rPr>
                <w:rFonts w:ascii="Times New Roman" w:hAnsi="Times New Roman" w:cs="Times New Roman"/>
                <w:sz w:val="24"/>
                <w:szCs w:val="24"/>
              </w:rPr>
              <w:t xml:space="preserve">Зольского муниципального района Кабардино-Балкарской Республики. 361700 Кабардино-Балкарская Республика, Зольский район, г.п. Залукокоаже, ул. Калмыкова, 20 </w:t>
            </w:r>
            <w:hyperlink r:id="rId7" w:history="1">
              <w:r w:rsidRPr="00183974">
                <w:rPr>
                  <w:rStyle w:val="a7"/>
                  <w:rFonts w:ascii="Times New Roman" w:hAnsi="Times New Roman"/>
                  <w:sz w:val="24"/>
                </w:rPr>
                <w:t>Zalukokoage@</w:t>
              </w:r>
              <w:r w:rsidRPr="00183974">
                <w:rPr>
                  <w:rStyle w:val="a7"/>
                  <w:rFonts w:ascii="Times New Roman" w:hAnsi="Times New Roman"/>
                  <w:sz w:val="24"/>
                  <w:lang w:val="en-US"/>
                </w:rPr>
                <w:t>kbr</w:t>
              </w:r>
              <w:r w:rsidRPr="00183974">
                <w:rPr>
                  <w:rStyle w:val="a7"/>
                  <w:rFonts w:ascii="Times New Roman" w:hAnsi="Times New Roman"/>
                  <w:sz w:val="24"/>
                </w:rPr>
                <w:t>.</w:t>
              </w:r>
              <w:r w:rsidRPr="00183974">
                <w:rPr>
                  <w:rStyle w:val="a7"/>
                  <w:rFonts w:ascii="Times New Roman" w:hAnsi="Times New Roman"/>
                  <w:sz w:val="24"/>
                  <w:lang w:val="en-US"/>
                </w:rPr>
                <w:t>ru</w:t>
              </w:r>
            </w:hyperlink>
            <w:r w:rsidRPr="00183974">
              <w:rPr>
                <w:rFonts w:ascii="Times New Roman" w:hAnsi="Times New Roman" w:cs="Times New Roman"/>
                <w:sz w:val="24"/>
                <w:szCs w:val="24"/>
              </w:rPr>
              <w:t>тел. 8(86637) 41-1-88, 8(86637) 41-5-62</w:t>
            </w:r>
          </w:p>
        </w:tc>
      </w:tr>
      <w:tr w:rsidR="00183974" w:rsidRPr="00625FBC" w:rsidTr="009F7764">
        <w:trPr>
          <w:trHeight w:val="2922"/>
        </w:trPr>
        <w:tc>
          <w:tcPr>
            <w:tcW w:w="498"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2.</w:t>
            </w:r>
          </w:p>
        </w:tc>
        <w:tc>
          <w:tcPr>
            <w:tcW w:w="3553"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Наименование уполномоченного органа (учреждения), контактная информация</w:t>
            </w:r>
          </w:p>
        </w:tc>
        <w:tc>
          <w:tcPr>
            <w:tcW w:w="6449" w:type="dxa"/>
          </w:tcPr>
          <w:p w:rsidR="00183974" w:rsidRPr="00183974" w:rsidRDefault="00183974" w:rsidP="00183974">
            <w:pPr>
              <w:jc w:val="both"/>
              <w:rPr>
                <w:rFonts w:ascii="Times New Roman" w:hAnsi="Times New Roman" w:cs="Times New Roman"/>
                <w:sz w:val="24"/>
                <w:szCs w:val="24"/>
              </w:rPr>
            </w:pPr>
            <w:r w:rsidRPr="00183974">
              <w:rPr>
                <w:rFonts w:ascii="Times New Roman" w:hAnsi="Times New Roman" w:cs="Times New Roman"/>
                <w:sz w:val="24"/>
                <w:szCs w:val="24"/>
              </w:rPr>
              <w:t>Местная администрация г.п.Залукокоаже</w:t>
            </w:r>
            <w:r w:rsidR="00A40C42">
              <w:rPr>
                <w:rFonts w:ascii="Times New Roman" w:hAnsi="Times New Roman" w:cs="Times New Roman"/>
                <w:sz w:val="24"/>
                <w:szCs w:val="24"/>
              </w:rPr>
              <w:t xml:space="preserve"> </w:t>
            </w:r>
            <w:r w:rsidRPr="00183974">
              <w:rPr>
                <w:rFonts w:ascii="Times New Roman" w:hAnsi="Times New Roman" w:cs="Times New Roman"/>
                <w:sz w:val="24"/>
                <w:szCs w:val="24"/>
              </w:rPr>
              <w:t xml:space="preserve">Зольского муниципального района Кабардино-Балкарской Республики. 361700 Кабардино-Балкарская Республика, Зольский район, г.п. Залукокоаже, ул. Калмыкова, 20 </w:t>
            </w:r>
            <w:hyperlink r:id="rId8" w:history="1">
              <w:r w:rsidRPr="00183974">
                <w:rPr>
                  <w:rStyle w:val="a7"/>
                  <w:rFonts w:ascii="Times New Roman" w:hAnsi="Times New Roman"/>
                  <w:sz w:val="24"/>
                </w:rPr>
                <w:t>Zalukokoage@</w:t>
              </w:r>
              <w:r w:rsidRPr="00183974">
                <w:rPr>
                  <w:rStyle w:val="a7"/>
                  <w:rFonts w:ascii="Times New Roman" w:hAnsi="Times New Roman"/>
                  <w:sz w:val="24"/>
                  <w:lang w:val="en-US"/>
                </w:rPr>
                <w:t>kbr</w:t>
              </w:r>
              <w:r w:rsidRPr="00183974">
                <w:rPr>
                  <w:rStyle w:val="a7"/>
                  <w:rFonts w:ascii="Times New Roman" w:hAnsi="Times New Roman"/>
                  <w:sz w:val="24"/>
                </w:rPr>
                <w:t>.</w:t>
              </w:r>
              <w:r w:rsidRPr="00183974">
                <w:rPr>
                  <w:rStyle w:val="a7"/>
                  <w:rFonts w:ascii="Times New Roman" w:hAnsi="Times New Roman"/>
                  <w:sz w:val="24"/>
                  <w:lang w:val="en-US"/>
                </w:rPr>
                <w:t>ru</w:t>
              </w:r>
            </w:hyperlink>
            <w:r w:rsidRPr="00183974">
              <w:rPr>
                <w:rFonts w:ascii="Times New Roman" w:hAnsi="Times New Roman" w:cs="Times New Roman"/>
                <w:sz w:val="24"/>
                <w:szCs w:val="24"/>
              </w:rPr>
              <w:t>тел. 8(86637) 41-1-88, 8(86637) 41-5-62</w:t>
            </w:r>
          </w:p>
        </w:tc>
      </w:tr>
      <w:tr w:rsidR="00183974" w:rsidRPr="00625FBC" w:rsidTr="00625FBC">
        <w:tc>
          <w:tcPr>
            <w:tcW w:w="498"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3.</w:t>
            </w:r>
          </w:p>
        </w:tc>
        <w:tc>
          <w:tcPr>
            <w:tcW w:w="3553"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Наименование специализированной организации, контактная информация</w:t>
            </w:r>
          </w:p>
        </w:tc>
        <w:tc>
          <w:tcPr>
            <w:tcW w:w="6449"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не привлекается</w:t>
            </w:r>
          </w:p>
        </w:tc>
      </w:tr>
      <w:tr w:rsidR="00183974" w:rsidRPr="00625FBC" w:rsidTr="00625FBC">
        <w:tc>
          <w:tcPr>
            <w:tcW w:w="498"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4.</w:t>
            </w:r>
          </w:p>
        </w:tc>
        <w:tc>
          <w:tcPr>
            <w:tcW w:w="3553"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Информация о контрактной службе заказчика, контрактном управляющем, ответственных за заключение контракта</w:t>
            </w:r>
          </w:p>
        </w:tc>
        <w:tc>
          <w:tcPr>
            <w:tcW w:w="6449" w:type="dxa"/>
          </w:tcPr>
          <w:p w:rsidR="00183974" w:rsidRDefault="00183974" w:rsidP="00183974">
            <w:pPr>
              <w:tabs>
                <w:tab w:val="left" w:pos="9923"/>
              </w:tabs>
              <w:spacing w:after="0" w:line="240" w:lineRule="auto"/>
              <w:ind w:right="134"/>
              <w:jc w:val="both"/>
              <w:rPr>
                <w:rFonts w:ascii="Times New Roman" w:eastAsia="PT Astra Serif" w:hAnsi="Times New Roman" w:cs="Times New Roman"/>
                <w:sz w:val="24"/>
                <w:szCs w:val="24"/>
              </w:rPr>
            </w:pPr>
            <w:r w:rsidRPr="00917E48">
              <w:rPr>
                <w:rFonts w:ascii="Times New Roman" w:eastAsia="PT Astra Serif" w:hAnsi="Times New Roman" w:cs="Times New Roman"/>
                <w:sz w:val="24"/>
                <w:szCs w:val="24"/>
              </w:rPr>
              <w:t xml:space="preserve">Контрактный управляющий: </w:t>
            </w:r>
            <w:r>
              <w:rPr>
                <w:rFonts w:ascii="Times New Roman" w:eastAsia="PT Astra Serif" w:hAnsi="Times New Roman" w:cs="Times New Roman"/>
                <w:sz w:val="24"/>
                <w:szCs w:val="24"/>
              </w:rPr>
              <w:t xml:space="preserve">Афаунова Элеонора Александровна </w:t>
            </w:r>
          </w:p>
          <w:p w:rsidR="00183974" w:rsidRPr="00917E48" w:rsidRDefault="00183974" w:rsidP="00183974">
            <w:pPr>
              <w:tabs>
                <w:tab w:val="left" w:pos="9923"/>
              </w:tabs>
              <w:spacing w:after="0" w:line="240" w:lineRule="auto"/>
              <w:ind w:right="134"/>
              <w:jc w:val="both"/>
              <w:rPr>
                <w:rFonts w:ascii="Times New Roman" w:eastAsia="PT Astra Serif" w:hAnsi="Times New Roman" w:cs="Times New Roman"/>
                <w:sz w:val="24"/>
                <w:szCs w:val="24"/>
              </w:rPr>
            </w:pPr>
            <w:r w:rsidRPr="00917E48">
              <w:rPr>
                <w:rFonts w:ascii="Times New Roman" w:eastAsia="PT Astra Serif" w:hAnsi="Times New Roman" w:cs="Times New Roman"/>
                <w:sz w:val="24"/>
                <w:szCs w:val="24"/>
              </w:rPr>
              <w:t>Номе</w:t>
            </w:r>
            <w:r>
              <w:rPr>
                <w:rFonts w:ascii="Times New Roman" w:eastAsia="PT Astra Serif" w:hAnsi="Times New Roman" w:cs="Times New Roman"/>
                <w:sz w:val="24"/>
                <w:szCs w:val="24"/>
              </w:rPr>
              <w:t>р</w:t>
            </w:r>
            <w:r w:rsidRPr="00917E48">
              <w:rPr>
                <w:rFonts w:ascii="Times New Roman" w:eastAsia="PT Astra Serif" w:hAnsi="Times New Roman" w:cs="Times New Roman"/>
                <w:sz w:val="24"/>
                <w:szCs w:val="24"/>
              </w:rPr>
              <w:t xml:space="preserve"> контактного телефона: +7 (86637) 7-71-81 </w:t>
            </w:r>
          </w:p>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917E48">
              <w:rPr>
                <w:rFonts w:ascii="Times New Roman" w:eastAsia="PT Astra Serif" w:hAnsi="Times New Roman" w:cs="Times New Roman"/>
                <w:sz w:val="24"/>
                <w:szCs w:val="24"/>
              </w:rPr>
              <w:t xml:space="preserve">Адрес электронной почты: </w:t>
            </w:r>
            <w:hyperlink r:id="rId9" w:history="1">
              <w:r w:rsidRPr="00183974">
                <w:rPr>
                  <w:rStyle w:val="a7"/>
                  <w:rFonts w:ascii="Times New Roman" w:hAnsi="Times New Roman"/>
                  <w:sz w:val="24"/>
                </w:rPr>
                <w:t>Zalukokoage@</w:t>
              </w:r>
              <w:r w:rsidRPr="00183974">
                <w:rPr>
                  <w:rStyle w:val="a7"/>
                  <w:rFonts w:ascii="Times New Roman" w:hAnsi="Times New Roman"/>
                  <w:sz w:val="24"/>
                  <w:lang w:val="en-US"/>
                </w:rPr>
                <w:t>kbr</w:t>
              </w:r>
              <w:r w:rsidRPr="00183974">
                <w:rPr>
                  <w:rStyle w:val="a7"/>
                  <w:rFonts w:ascii="Times New Roman" w:hAnsi="Times New Roman"/>
                  <w:sz w:val="24"/>
                </w:rPr>
                <w:t>.</w:t>
              </w:r>
              <w:r w:rsidRPr="00183974">
                <w:rPr>
                  <w:rStyle w:val="a7"/>
                  <w:rFonts w:ascii="Times New Roman" w:hAnsi="Times New Roman"/>
                  <w:sz w:val="24"/>
                  <w:lang w:val="en-US"/>
                </w:rPr>
                <w:t>ru</w:t>
              </w:r>
            </w:hyperlink>
          </w:p>
        </w:tc>
      </w:tr>
      <w:tr w:rsidR="00183974" w:rsidRPr="00625FBC" w:rsidTr="00625FBC">
        <w:tc>
          <w:tcPr>
            <w:tcW w:w="498"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5.</w:t>
            </w:r>
          </w:p>
        </w:tc>
        <w:tc>
          <w:tcPr>
            <w:tcW w:w="3553"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Адрес электронной площадки в информационно-телекоммуникационной сети «Интернет»</w:t>
            </w:r>
          </w:p>
        </w:tc>
        <w:tc>
          <w:tcPr>
            <w:tcW w:w="6449"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https://sberbank-ast.ru</w:t>
            </w:r>
          </w:p>
        </w:tc>
      </w:tr>
      <w:tr w:rsidR="00183974" w:rsidRPr="00625FBC" w:rsidTr="00625FBC">
        <w:tc>
          <w:tcPr>
            <w:tcW w:w="498"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6.</w:t>
            </w:r>
          </w:p>
        </w:tc>
        <w:tc>
          <w:tcPr>
            <w:tcW w:w="3553"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Способ определения поставщика (подрядчика, исполнителя)</w:t>
            </w:r>
          </w:p>
        </w:tc>
        <w:tc>
          <w:tcPr>
            <w:tcW w:w="6449" w:type="dxa"/>
          </w:tcPr>
          <w:p w:rsidR="00ED57C7" w:rsidRPr="00ED57C7" w:rsidRDefault="00183974" w:rsidP="00ED57C7">
            <w:pPr>
              <w:jc w:val="center"/>
              <w:rPr>
                <w:rFonts w:ascii="Times New Roman" w:hAnsi="Times New Roman" w:cs="Times New Roman"/>
                <w:sz w:val="28"/>
                <w:szCs w:val="28"/>
              </w:rPr>
            </w:pPr>
            <w:r w:rsidRPr="00625FBC">
              <w:rPr>
                <w:rFonts w:ascii="Times New Roman" w:eastAsia="PT Astra Serif" w:hAnsi="Times New Roman" w:cs="Times New Roman"/>
                <w:sz w:val="24"/>
                <w:szCs w:val="24"/>
              </w:rPr>
              <w:t xml:space="preserve">Аукцион на право заключения контракта </w:t>
            </w:r>
            <w:r w:rsidR="00ED57C7" w:rsidRPr="00ED57C7">
              <w:rPr>
                <w:rStyle w:val="sectioninfo2"/>
                <w:rFonts w:ascii="Times New Roman" w:hAnsi="Times New Roman"/>
                <w:color w:val="334059"/>
                <w:sz w:val="28"/>
                <w:szCs w:val="28"/>
              </w:rPr>
              <w:t>по «Строительству водопроводных сетей в г.п. Залукокоаже Зольского района КБР»</w:t>
            </w:r>
          </w:p>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p>
        </w:tc>
      </w:tr>
      <w:tr w:rsidR="00183974" w:rsidRPr="00625FBC" w:rsidTr="00625FBC">
        <w:tc>
          <w:tcPr>
            <w:tcW w:w="498"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7.</w:t>
            </w:r>
          </w:p>
        </w:tc>
        <w:tc>
          <w:tcPr>
            <w:tcW w:w="3553"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Наименование и описание объекта закупки, количество поставляемого товара, объем выполняемых работ, оказываемых услуг</w:t>
            </w:r>
          </w:p>
        </w:tc>
        <w:tc>
          <w:tcPr>
            <w:tcW w:w="6449"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183974">
              <w:rPr>
                <w:rFonts w:ascii="Times New Roman" w:eastAsia="PT Astra Serif" w:hAnsi="Times New Roman" w:cs="Times New Roman"/>
                <w:color w:val="FF0000"/>
                <w:sz w:val="24"/>
                <w:szCs w:val="24"/>
              </w:rPr>
              <w:t xml:space="preserve">Указано в </w:t>
            </w:r>
            <w:r w:rsidR="00FF735A">
              <w:rPr>
                <w:rFonts w:ascii="Times New Roman" w:eastAsia="PT Astra Serif" w:hAnsi="Times New Roman" w:cs="Times New Roman"/>
                <w:color w:val="FF0000"/>
                <w:sz w:val="24"/>
                <w:szCs w:val="24"/>
              </w:rPr>
              <w:t xml:space="preserve">Технической </w:t>
            </w:r>
            <w:r w:rsidRPr="00183974">
              <w:rPr>
                <w:rFonts w:ascii="Times New Roman" w:eastAsia="PT Astra Serif" w:hAnsi="Times New Roman" w:cs="Times New Roman"/>
                <w:color w:val="FF0000"/>
                <w:sz w:val="24"/>
                <w:szCs w:val="24"/>
              </w:rPr>
              <w:t xml:space="preserve">части </w:t>
            </w:r>
            <w:r w:rsidR="00FF735A">
              <w:rPr>
                <w:rFonts w:ascii="Times New Roman" w:eastAsia="PT Astra Serif" w:hAnsi="Times New Roman" w:cs="Times New Roman"/>
                <w:color w:val="FF0000"/>
                <w:sz w:val="24"/>
                <w:szCs w:val="24"/>
              </w:rPr>
              <w:t xml:space="preserve">(Приложение </w:t>
            </w:r>
            <w:r w:rsidR="00CA73F3">
              <w:rPr>
                <w:rFonts w:ascii="Times New Roman" w:eastAsia="PT Astra Serif" w:hAnsi="Times New Roman" w:cs="Times New Roman"/>
                <w:color w:val="FF0000"/>
                <w:sz w:val="24"/>
                <w:szCs w:val="24"/>
                <w:lang w:val="en-US"/>
              </w:rPr>
              <w:t>I</w:t>
            </w:r>
            <w:r w:rsidR="00FF735A">
              <w:rPr>
                <w:rFonts w:ascii="Times New Roman" w:eastAsia="PT Astra Serif" w:hAnsi="Times New Roman" w:cs="Times New Roman"/>
                <w:color w:val="FF0000"/>
                <w:sz w:val="24"/>
                <w:szCs w:val="24"/>
              </w:rPr>
              <w:t>) к</w:t>
            </w:r>
            <w:r w:rsidRPr="00183974">
              <w:rPr>
                <w:rFonts w:ascii="Times New Roman" w:eastAsia="PT Astra Serif" w:hAnsi="Times New Roman" w:cs="Times New Roman"/>
                <w:color w:val="FF0000"/>
                <w:sz w:val="24"/>
                <w:szCs w:val="24"/>
              </w:rPr>
              <w:t xml:space="preserve"> настоящей документации об аукционе</w:t>
            </w:r>
          </w:p>
        </w:tc>
      </w:tr>
      <w:tr w:rsidR="00183974" w:rsidRPr="00625FBC" w:rsidTr="00625FBC">
        <w:tc>
          <w:tcPr>
            <w:tcW w:w="498"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8.</w:t>
            </w:r>
          </w:p>
        </w:tc>
        <w:tc>
          <w:tcPr>
            <w:tcW w:w="3553"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Место доставки товара, выполнения работ, оказания услуг</w:t>
            </w:r>
          </w:p>
        </w:tc>
        <w:tc>
          <w:tcPr>
            <w:tcW w:w="6449" w:type="dxa"/>
          </w:tcPr>
          <w:p w:rsidR="00183974" w:rsidRPr="009F7764" w:rsidRDefault="00F039E3" w:rsidP="00183974">
            <w:pPr>
              <w:tabs>
                <w:tab w:val="left" w:pos="9923"/>
              </w:tabs>
              <w:spacing w:after="0" w:line="240" w:lineRule="auto"/>
              <w:ind w:right="134"/>
              <w:jc w:val="both"/>
              <w:rPr>
                <w:rFonts w:ascii="Times New Roman" w:hAnsi="Times New Roman" w:cs="Times New Roman"/>
                <w:color w:val="FF0000"/>
                <w:sz w:val="24"/>
                <w:szCs w:val="24"/>
              </w:rPr>
            </w:pPr>
            <w:r w:rsidRPr="00183974">
              <w:rPr>
                <w:rFonts w:ascii="Times New Roman" w:hAnsi="Times New Roman" w:cs="Times New Roman"/>
                <w:sz w:val="24"/>
                <w:szCs w:val="24"/>
              </w:rPr>
              <w:t>Кабардино-Балкарская Республика, Зольский район, г.п. Залукокоаже</w:t>
            </w:r>
          </w:p>
        </w:tc>
      </w:tr>
      <w:tr w:rsidR="00183974" w:rsidRPr="00625FBC" w:rsidTr="00625FBC">
        <w:tc>
          <w:tcPr>
            <w:tcW w:w="498"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9.</w:t>
            </w:r>
          </w:p>
        </w:tc>
        <w:tc>
          <w:tcPr>
            <w:tcW w:w="3553" w:type="dxa"/>
          </w:tcPr>
          <w:p w:rsidR="00183974" w:rsidRPr="00FA6006" w:rsidRDefault="00183974" w:rsidP="00183974">
            <w:pPr>
              <w:tabs>
                <w:tab w:val="left" w:pos="9923"/>
              </w:tabs>
              <w:spacing w:after="0" w:line="240" w:lineRule="auto"/>
              <w:ind w:right="134"/>
              <w:jc w:val="both"/>
              <w:rPr>
                <w:rFonts w:ascii="Times New Roman" w:hAnsi="Times New Roman" w:cs="Times New Roman"/>
                <w:sz w:val="24"/>
                <w:szCs w:val="24"/>
              </w:rPr>
            </w:pPr>
            <w:r w:rsidRPr="00FA6006">
              <w:rPr>
                <w:rFonts w:ascii="Times New Roman" w:eastAsia="PT Astra Serif" w:hAnsi="Times New Roman" w:cs="Times New Roman"/>
                <w:sz w:val="24"/>
                <w:szCs w:val="24"/>
              </w:rPr>
              <w:t>Сроки поставки товара или завершения работы либо график оказания услуг</w:t>
            </w:r>
          </w:p>
        </w:tc>
        <w:tc>
          <w:tcPr>
            <w:tcW w:w="6449" w:type="dxa"/>
          </w:tcPr>
          <w:p w:rsidR="00183974" w:rsidRPr="00FA6006" w:rsidRDefault="00FA6006" w:rsidP="00384A80">
            <w:pPr>
              <w:pStyle w:val="a6"/>
              <w:rPr>
                <w:rFonts w:ascii="Times New Roman" w:hAnsi="Times New Roman" w:cs="Times New Roman"/>
                <w:sz w:val="24"/>
                <w:szCs w:val="24"/>
              </w:rPr>
            </w:pPr>
            <w:r w:rsidRPr="00FA6006">
              <w:rPr>
                <w:rFonts w:ascii="Times New Roman" w:hAnsi="Times New Roman" w:cs="Times New Roman"/>
                <w:sz w:val="24"/>
                <w:szCs w:val="24"/>
              </w:rPr>
              <w:t>С момента заключения муниципального контракта по 31.12.2020 г.</w:t>
            </w:r>
          </w:p>
        </w:tc>
      </w:tr>
      <w:tr w:rsidR="00183974" w:rsidRPr="00625FBC" w:rsidTr="00625FBC">
        <w:tc>
          <w:tcPr>
            <w:tcW w:w="498"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lastRenderedPageBreak/>
              <w:t>10.</w:t>
            </w:r>
          </w:p>
        </w:tc>
        <w:tc>
          <w:tcPr>
            <w:tcW w:w="3553"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Начальная (максимальная) цена контракта</w:t>
            </w:r>
          </w:p>
        </w:tc>
        <w:tc>
          <w:tcPr>
            <w:tcW w:w="6449" w:type="dxa"/>
          </w:tcPr>
          <w:p w:rsidR="00384A80" w:rsidRPr="00384A80" w:rsidRDefault="00384A80" w:rsidP="00384A80">
            <w:pPr>
              <w:pStyle w:val="a6"/>
              <w:rPr>
                <w:rFonts w:ascii="Times New Roman" w:hAnsi="Times New Roman" w:cs="Times New Roman"/>
                <w:sz w:val="24"/>
                <w:szCs w:val="24"/>
              </w:rPr>
            </w:pPr>
            <w:r w:rsidRPr="00384A80">
              <w:rPr>
                <w:rFonts w:ascii="Times New Roman" w:hAnsi="Times New Roman" w:cs="Times New Roman"/>
                <w:sz w:val="24"/>
                <w:szCs w:val="24"/>
              </w:rPr>
              <w:t>5 299 260,00руб. (пять миллиона двести девяносто девять тысяча двести шестьдесят) рублей 00 копеек.</w:t>
            </w:r>
          </w:p>
          <w:p w:rsidR="00384A80" w:rsidRPr="00384A80" w:rsidRDefault="00384A80" w:rsidP="00384A80">
            <w:pPr>
              <w:pStyle w:val="a6"/>
              <w:rPr>
                <w:rFonts w:ascii="Times New Roman" w:hAnsi="Times New Roman" w:cs="Times New Roman"/>
                <w:sz w:val="24"/>
                <w:szCs w:val="24"/>
              </w:rPr>
            </w:pPr>
            <w:r w:rsidRPr="00384A80">
              <w:rPr>
                <w:rFonts w:ascii="Times New Roman" w:hAnsi="Times New Roman" w:cs="Times New Roman"/>
                <w:sz w:val="24"/>
                <w:szCs w:val="24"/>
              </w:rPr>
              <w:t xml:space="preserve">Обоснование начальной (максимальной) цены контракта: </w:t>
            </w:r>
          </w:p>
          <w:p w:rsidR="00384A80" w:rsidRPr="00384A80" w:rsidRDefault="00384A80" w:rsidP="00384A80">
            <w:pPr>
              <w:pStyle w:val="a6"/>
              <w:rPr>
                <w:rFonts w:ascii="Times New Roman" w:hAnsi="Times New Roman" w:cs="Times New Roman"/>
                <w:sz w:val="24"/>
                <w:szCs w:val="24"/>
              </w:rPr>
            </w:pPr>
            <w:r w:rsidRPr="00384A80">
              <w:rPr>
                <w:rFonts w:ascii="Times New Roman" w:hAnsi="Times New Roman" w:cs="Times New Roman"/>
                <w:sz w:val="24"/>
                <w:szCs w:val="24"/>
              </w:rPr>
              <w:t>В соответствии с приложением №</w:t>
            </w:r>
            <w:r w:rsidR="00F039E3">
              <w:rPr>
                <w:rFonts w:ascii="Times New Roman" w:hAnsi="Times New Roman" w:cs="Times New Roman"/>
                <w:sz w:val="24"/>
                <w:szCs w:val="24"/>
              </w:rPr>
              <w:t xml:space="preserve"> 4</w:t>
            </w:r>
            <w:r w:rsidRPr="00384A80">
              <w:rPr>
                <w:rFonts w:ascii="Times New Roman" w:hAnsi="Times New Roman" w:cs="Times New Roman"/>
                <w:sz w:val="24"/>
                <w:szCs w:val="24"/>
              </w:rPr>
              <w:t xml:space="preserve"> к документации об электронном аукционе.</w:t>
            </w:r>
          </w:p>
          <w:p w:rsidR="00183974"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384A80">
              <w:rPr>
                <w:rFonts w:ascii="Times New Roman" w:hAnsi="Times New Roman" w:cs="Times New Roman"/>
                <w:sz w:val="24"/>
                <w:szCs w:val="24"/>
              </w:rPr>
              <w:t>Начальная максимальная цена контракта сформирована на основании локального сметного расчета</w:t>
            </w:r>
            <w:r w:rsidRPr="00384A80">
              <w:t>.</w:t>
            </w:r>
          </w:p>
        </w:tc>
      </w:tr>
      <w:tr w:rsidR="00183974" w:rsidRPr="00625FBC" w:rsidTr="00625FBC">
        <w:tc>
          <w:tcPr>
            <w:tcW w:w="498"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11.</w:t>
            </w:r>
          </w:p>
        </w:tc>
        <w:tc>
          <w:tcPr>
            <w:tcW w:w="3553"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tc>
        <w:tc>
          <w:tcPr>
            <w:tcW w:w="6449" w:type="dxa"/>
          </w:tcPr>
          <w:p w:rsidR="00183974" w:rsidRPr="00FF43AB" w:rsidRDefault="00183974" w:rsidP="00183974">
            <w:pPr>
              <w:tabs>
                <w:tab w:val="left" w:pos="9923"/>
              </w:tabs>
              <w:spacing w:after="0" w:line="240" w:lineRule="auto"/>
              <w:ind w:right="134"/>
              <w:jc w:val="both"/>
              <w:rPr>
                <w:rFonts w:ascii="Times New Roman" w:hAnsi="Times New Roman" w:cs="Times New Roman"/>
                <w:sz w:val="24"/>
                <w:szCs w:val="24"/>
              </w:rPr>
            </w:pPr>
            <w:r w:rsidRPr="00FF43AB">
              <w:rPr>
                <w:rFonts w:ascii="Times New Roman" w:eastAsia="PT Astra Serif" w:hAnsi="Times New Roman" w:cs="Times New Roman"/>
                <w:sz w:val="24"/>
                <w:szCs w:val="24"/>
              </w:rPr>
              <w:t>Выплата аванса предусмотрена</w:t>
            </w:r>
            <w:r w:rsidR="00FF43AB" w:rsidRPr="00FF43AB">
              <w:rPr>
                <w:rFonts w:ascii="Times New Roman" w:eastAsia="PT Astra Serif" w:hAnsi="Times New Roman" w:cs="Times New Roman"/>
                <w:sz w:val="24"/>
                <w:szCs w:val="24"/>
              </w:rPr>
              <w:t>-</w:t>
            </w:r>
            <w:r w:rsidR="00FF43AB" w:rsidRPr="00FF43AB">
              <w:rPr>
                <w:rFonts w:ascii="Times New Roman" w:hAnsi="Times New Roman" w:cs="Times New Roman"/>
              </w:rPr>
              <w:t xml:space="preserve"> предусмотрено 30% от цены контракта после заключения муниципального контракта в течении 5 банковских дней.</w:t>
            </w:r>
          </w:p>
        </w:tc>
      </w:tr>
      <w:tr w:rsidR="00183974" w:rsidRPr="00625FBC" w:rsidTr="00625FBC">
        <w:tc>
          <w:tcPr>
            <w:tcW w:w="498"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12.</w:t>
            </w:r>
          </w:p>
        </w:tc>
        <w:tc>
          <w:tcPr>
            <w:tcW w:w="3553"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Источник финансирования</w:t>
            </w:r>
          </w:p>
        </w:tc>
        <w:tc>
          <w:tcPr>
            <w:tcW w:w="6449" w:type="dxa"/>
          </w:tcPr>
          <w:p w:rsidR="00183974" w:rsidRPr="00CA73F3" w:rsidRDefault="00CA73F3" w:rsidP="00183974">
            <w:pPr>
              <w:tabs>
                <w:tab w:val="left" w:pos="9923"/>
              </w:tabs>
              <w:spacing w:after="0" w:line="240" w:lineRule="auto"/>
              <w:ind w:right="134"/>
              <w:jc w:val="both"/>
              <w:rPr>
                <w:rFonts w:ascii="Times New Roman" w:hAnsi="Times New Roman" w:cs="Times New Roman"/>
                <w:color w:val="FF0000"/>
                <w:sz w:val="24"/>
                <w:szCs w:val="24"/>
              </w:rPr>
            </w:pPr>
            <w:r w:rsidRPr="00FF735A">
              <w:rPr>
                <w:rFonts w:ascii="Times New Roman" w:hAnsi="Times New Roman" w:cs="Times New Roman"/>
                <w:sz w:val="24"/>
                <w:szCs w:val="24"/>
              </w:rPr>
              <w:t xml:space="preserve">Республиканский и </w:t>
            </w:r>
            <w:r w:rsidR="00384A80" w:rsidRPr="00FF735A">
              <w:rPr>
                <w:rFonts w:ascii="Times New Roman" w:hAnsi="Times New Roman" w:cs="Times New Roman"/>
                <w:sz w:val="24"/>
                <w:szCs w:val="24"/>
              </w:rPr>
              <w:t>Местный бюджет г.п. Залукокоаже Зольского района</w:t>
            </w:r>
          </w:p>
        </w:tc>
      </w:tr>
      <w:tr w:rsidR="00183974" w:rsidRPr="00625FBC" w:rsidTr="00625FBC">
        <w:tc>
          <w:tcPr>
            <w:tcW w:w="498"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13.</w:t>
            </w:r>
          </w:p>
        </w:tc>
        <w:tc>
          <w:tcPr>
            <w:tcW w:w="3553"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6449"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Российский рубль</w:t>
            </w:r>
          </w:p>
        </w:tc>
      </w:tr>
      <w:tr w:rsidR="00183974" w:rsidRPr="00625FBC" w:rsidTr="00625FBC">
        <w:tc>
          <w:tcPr>
            <w:tcW w:w="498"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14.</w:t>
            </w:r>
          </w:p>
        </w:tc>
        <w:tc>
          <w:tcPr>
            <w:tcW w:w="3553"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449" w:type="dxa"/>
          </w:tcPr>
          <w:p w:rsidR="00183974" w:rsidRPr="00625FBC" w:rsidRDefault="00183974" w:rsidP="00183974">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не применяется</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15.</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Требования к участникам закупки, установленные в соответствии с частями 1, 1.1, 2 и 2.1 (при наличии таких требований) статьи 31 Закона о контрактной системе</w:t>
            </w:r>
          </w:p>
        </w:tc>
        <w:tc>
          <w:tcPr>
            <w:tcW w:w="6449" w:type="dxa"/>
          </w:tcPr>
          <w:p w:rsidR="00384A80" w:rsidRPr="00384A80" w:rsidRDefault="00384A80" w:rsidP="00384A80">
            <w:pPr>
              <w:adjustRightInd w:val="0"/>
              <w:jc w:val="both"/>
              <w:rPr>
                <w:rFonts w:ascii="Times New Roman" w:hAnsi="Times New Roman" w:cs="Times New Roman"/>
                <w:sz w:val="24"/>
                <w:szCs w:val="24"/>
              </w:rPr>
            </w:pPr>
            <w:r w:rsidRPr="00384A80">
              <w:rPr>
                <w:rFonts w:ascii="Times New Roman" w:hAnsi="Times New Roman" w:cs="Times New Roman"/>
                <w:sz w:val="24"/>
                <w:szCs w:val="24"/>
              </w:rPr>
              <w:t>1)Соответствие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w:t>
            </w:r>
            <w:r w:rsidRPr="00384A80">
              <w:rPr>
                <w:rStyle w:val="aa"/>
                <w:rFonts w:ascii="Times New Roman" w:hAnsi="Times New Roman"/>
                <w:sz w:val="24"/>
                <w:szCs w:val="24"/>
              </w:rPr>
              <w:footnoteReference w:id="2"/>
            </w:r>
            <w:r w:rsidRPr="00384A80">
              <w:rPr>
                <w:rFonts w:ascii="Times New Roman" w:hAnsi="Times New Roman" w:cs="Times New Roman"/>
                <w:sz w:val="24"/>
                <w:szCs w:val="24"/>
              </w:rPr>
              <w:t xml:space="preserve">: </w:t>
            </w:r>
          </w:p>
          <w:p w:rsidR="00384A80" w:rsidRPr="00384A80" w:rsidRDefault="00384A80" w:rsidP="00384A80">
            <w:pPr>
              <w:adjustRightInd w:val="0"/>
              <w:jc w:val="both"/>
              <w:rPr>
                <w:rFonts w:ascii="Times New Roman" w:hAnsi="Times New Roman" w:cs="Times New Roman"/>
                <w:sz w:val="24"/>
                <w:szCs w:val="24"/>
              </w:rPr>
            </w:pPr>
            <w:r w:rsidRPr="00384A80">
              <w:rPr>
                <w:rFonts w:ascii="Times New Roman" w:hAnsi="Times New Roman" w:cs="Times New Roman"/>
                <w:sz w:val="24"/>
                <w:szCs w:val="24"/>
              </w:rPr>
              <w:t xml:space="preserve">1) участник закупки </w:t>
            </w:r>
            <w:hyperlink r:id="rId10" w:history="1">
              <w:r w:rsidRPr="00384A80">
                <w:rPr>
                  <w:rFonts w:ascii="Times New Roman" w:hAnsi="Times New Roman" w:cs="Times New Roman"/>
                  <w:sz w:val="24"/>
                  <w:szCs w:val="24"/>
                </w:rPr>
                <w:t>должен быть</w:t>
              </w:r>
            </w:hyperlink>
            <w:r w:rsidR="001C171F">
              <w:t xml:space="preserve"> </w:t>
            </w:r>
            <w:r w:rsidRPr="00384A80">
              <w:rPr>
                <w:rFonts w:ascii="Times New Roman" w:hAnsi="Times New Roman" w:cs="Times New Roman"/>
                <w:sz w:val="24"/>
                <w:szCs w:val="24"/>
              </w:rPr>
              <w:t>членом СРО в области строительства, реконструкции, капитального ремонта объектов капитального строительства. Членство в СРО не требуется унитарным предприятиям, государственным и муниципальным учреждениям, юр</w:t>
            </w:r>
            <w:r w:rsidR="001C171F">
              <w:rPr>
                <w:rFonts w:ascii="Times New Roman" w:hAnsi="Times New Roman" w:cs="Times New Roman"/>
                <w:sz w:val="24"/>
                <w:szCs w:val="24"/>
              </w:rPr>
              <w:t>.</w:t>
            </w:r>
            <w:r w:rsidRPr="00384A80">
              <w:rPr>
                <w:rFonts w:ascii="Times New Roman" w:hAnsi="Times New Roman" w:cs="Times New Roman"/>
                <w:sz w:val="24"/>
                <w:szCs w:val="24"/>
              </w:rPr>
              <w:t>лицам с гос</w:t>
            </w:r>
            <w:r w:rsidR="001C171F">
              <w:rPr>
                <w:rFonts w:ascii="Times New Roman" w:hAnsi="Times New Roman" w:cs="Times New Roman"/>
                <w:sz w:val="24"/>
                <w:szCs w:val="24"/>
              </w:rPr>
              <w:t>.</w:t>
            </w:r>
            <w:r w:rsidRPr="00384A80">
              <w:rPr>
                <w:rFonts w:ascii="Times New Roman" w:hAnsi="Times New Roman" w:cs="Times New Roman"/>
                <w:sz w:val="24"/>
                <w:szCs w:val="24"/>
              </w:rPr>
              <w:t xml:space="preserve">участием в случаях, которые перечислены в </w:t>
            </w:r>
            <w:hyperlink r:id="rId11" w:history="1">
              <w:r w:rsidRPr="00384A80">
                <w:rPr>
                  <w:rFonts w:ascii="Times New Roman" w:hAnsi="Times New Roman" w:cs="Times New Roman"/>
                  <w:sz w:val="24"/>
                  <w:szCs w:val="24"/>
                </w:rPr>
                <w:t>ч. 2.1 ст. 47</w:t>
              </w:r>
            </w:hyperlink>
            <w:r w:rsidRPr="00384A80">
              <w:rPr>
                <w:rFonts w:ascii="Times New Roman" w:hAnsi="Times New Roman" w:cs="Times New Roman"/>
                <w:sz w:val="24"/>
                <w:szCs w:val="24"/>
              </w:rPr>
              <w:t xml:space="preserve">и </w:t>
            </w:r>
            <w:hyperlink r:id="rId12" w:history="1">
              <w:r w:rsidRPr="00384A80">
                <w:rPr>
                  <w:rFonts w:ascii="Times New Roman" w:hAnsi="Times New Roman" w:cs="Times New Roman"/>
                  <w:sz w:val="24"/>
                  <w:szCs w:val="24"/>
                </w:rPr>
                <w:t>ч. 4.1 ст. 48</w:t>
              </w:r>
            </w:hyperlink>
            <w:r w:rsidRPr="00384A80">
              <w:rPr>
                <w:rFonts w:ascii="Times New Roman" w:hAnsi="Times New Roman" w:cs="Times New Roman"/>
                <w:sz w:val="24"/>
                <w:szCs w:val="24"/>
              </w:rPr>
              <w:t>ГрК РФ;</w:t>
            </w:r>
          </w:p>
          <w:p w:rsidR="00384A80" w:rsidRPr="00384A80" w:rsidRDefault="00384A80" w:rsidP="00384A80">
            <w:pPr>
              <w:adjustRightInd w:val="0"/>
              <w:jc w:val="both"/>
              <w:rPr>
                <w:rFonts w:ascii="Times New Roman" w:hAnsi="Times New Roman" w:cs="Times New Roman"/>
                <w:sz w:val="24"/>
                <w:szCs w:val="24"/>
              </w:rPr>
            </w:pPr>
            <w:r w:rsidRPr="00384A80">
              <w:rPr>
                <w:rFonts w:ascii="Times New Roman" w:hAnsi="Times New Roman" w:cs="Times New Roman"/>
                <w:sz w:val="24"/>
                <w:szCs w:val="24"/>
              </w:rPr>
              <w:t xml:space="preserve">2) участник закупки - член СРО </w:t>
            </w:r>
            <w:hyperlink r:id="rId13" w:history="1">
              <w:r w:rsidRPr="00384A80">
                <w:rPr>
                  <w:rFonts w:ascii="Times New Roman" w:hAnsi="Times New Roman" w:cs="Times New Roman"/>
                  <w:sz w:val="24"/>
                  <w:szCs w:val="24"/>
                </w:rPr>
                <w:t>должен иметь право</w:t>
              </w:r>
            </w:hyperlink>
            <w:r w:rsidR="00B92B01">
              <w:t xml:space="preserve"> </w:t>
            </w:r>
            <w:r w:rsidRPr="00384A80">
              <w:rPr>
                <w:rFonts w:ascii="Times New Roman" w:hAnsi="Times New Roman" w:cs="Times New Roman"/>
                <w:sz w:val="24"/>
                <w:szCs w:val="24"/>
              </w:rPr>
              <w:t>выполнять работы в отношении следующих объектов:</w:t>
            </w:r>
          </w:p>
          <w:p w:rsidR="00384A80" w:rsidRPr="00384A80" w:rsidRDefault="00384A80" w:rsidP="00384A80">
            <w:pPr>
              <w:adjustRightInd w:val="0"/>
              <w:jc w:val="both"/>
              <w:rPr>
                <w:rFonts w:ascii="Times New Roman" w:hAnsi="Times New Roman" w:cs="Times New Roman"/>
                <w:sz w:val="24"/>
                <w:szCs w:val="24"/>
              </w:rPr>
            </w:pPr>
            <w:r w:rsidRPr="00384A80">
              <w:rPr>
                <w:rFonts w:ascii="Times New Roman" w:hAnsi="Times New Roman" w:cs="Times New Roman"/>
                <w:sz w:val="24"/>
                <w:szCs w:val="24"/>
              </w:rPr>
              <w:t>а)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384A80" w:rsidRPr="00384A80" w:rsidRDefault="00384A80" w:rsidP="00384A80">
            <w:pPr>
              <w:adjustRightInd w:val="0"/>
              <w:jc w:val="both"/>
              <w:rPr>
                <w:rFonts w:ascii="Times New Roman" w:hAnsi="Times New Roman" w:cs="Times New Roman"/>
                <w:sz w:val="24"/>
                <w:szCs w:val="24"/>
              </w:rPr>
            </w:pPr>
            <w:r w:rsidRPr="00384A80">
              <w:rPr>
                <w:rFonts w:ascii="Times New Roman" w:hAnsi="Times New Roman" w:cs="Times New Roman"/>
                <w:sz w:val="24"/>
                <w:szCs w:val="24"/>
              </w:rPr>
              <w:t xml:space="preserve">3) СРО, в которой состоит участник, </w:t>
            </w:r>
            <w:hyperlink r:id="rId14" w:history="1">
              <w:r w:rsidRPr="00384A80">
                <w:rPr>
                  <w:rFonts w:ascii="Times New Roman" w:hAnsi="Times New Roman" w:cs="Times New Roman"/>
                  <w:sz w:val="24"/>
                  <w:szCs w:val="24"/>
                </w:rPr>
                <w:t>должна иметь</w:t>
              </w:r>
            </w:hyperlink>
            <w:r w:rsidR="001C171F">
              <w:t xml:space="preserve"> </w:t>
            </w:r>
            <w:r w:rsidRPr="00384A80">
              <w:rPr>
                <w:rFonts w:ascii="Times New Roman" w:hAnsi="Times New Roman" w:cs="Times New Roman"/>
                <w:sz w:val="24"/>
                <w:szCs w:val="24"/>
              </w:rPr>
              <w:lastRenderedPageBreak/>
              <w:t>компенсационный фонд обеспечения договорных обязательств;</w:t>
            </w:r>
          </w:p>
          <w:p w:rsidR="00384A80" w:rsidRPr="00384A80" w:rsidRDefault="00384A80" w:rsidP="00384A80">
            <w:pPr>
              <w:adjustRightInd w:val="0"/>
              <w:jc w:val="both"/>
              <w:rPr>
                <w:rFonts w:ascii="Times New Roman" w:hAnsi="Times New Roman" w:cs="Times New Roman"/>
                <w:sz w:val="24"/>
                <w:szCs w:val="24"/>
              </w:rPr>
            </w:pPr>
            <w:r w:rsidRPr="00384A80">
              <w:rPr>
                <w:rFonts w:ascii="Times New Roman" w:hAnsi="Times New Roman" w:cs="Times New Roman"/>
                <w:sz w:val="24"/>
                <w:szCs w:val="24"/>
              </w:rPr>
              <w:t xml:space="preserve">4) совокупный размер обязательств участника закупки по договорам, которые заключены с использованием конкурентных способов, </w:t>
            </w:r>
            <w:hyperlink r:id="rId15" w:history="1">
              <w:r w:rsidRPr="00384A80">
                <w:rPr>
                  <w:rFonts w:ascii="Times New Roman" w:hAnsi="Times New Roman" w:cs="Times New Roman"/>
                  <w:sz w:val="24"/>
                  <w:szCs w:val="24"/>
                </w:rPr>
                <w:t>не должен превышать</w:t>
              </w:r>
            </w:hyperlink>
            <w:r w:rsidR="001C171F">
              <w:t xml:space="preserve"> </w:t>
            </w:r>
            <w:r w:rsidRPr="00384A80">
              <w:rPr>
                <w:rFonts w:ascii="Times New Roman" w:hAnsi="Times New Roman" w:cs="Times New Roman"/>
                <w:sz w:val="24"/>
                <w:szCs w:val="24"/>
              </w:rPr>
              <w:t>уровень ответственности участника по компенсационному фонду обеспечения договорных обязательств.</w:t>
            </w:r>
          </w:p>
          <w:p w:rsidR="00384A80" w:rsidRPr="00384A80" w:rsidRDefault="00384A80" w:rsidP="00384A80">
            <w:pPr>
              <w:adjustRightInd w:val="0"/>
              <w:jc w:val="both"/>
              <w:rPr>
                <w:rFonts w:ascii="Times New Roman" w:hAnsi="Times New Roman" w:cs="Times New Roman"/>
                <w:sz w:val="24"/>
                <w:szCs w:val="24"/>
              </w:rPr>
            </w:pPr>
            <w:r w:rsidRPr="00384A80">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4A80" w:rsidRPr="00384A80" w:rsidRDefault="00384A80" w:rsidP="00384A80">
            <w:pPr>
              <w:adjustRightInd w:val="0"/>
              <w:jc w:val="both"/>
              <w:rPr>
                <w:rFonts w:ascii="Times New Roman" w:hAnsi="Times New Roman" w:cs="Times New Roman"/>
                <w:sz w:val="24"/>
                <w:szCs w:val="24"/>
              </w:rPr>
            </w:pPr>
            <w:r w:rsidRPr="00384A80">
              <w:rPr>
                <w:rFonts w:ascii="Times New Roman" w:hAnsi="Times New Roman" w:cs="Times New Roman"/>
                <w:sz w:val="24"/>
                <w:szCs w:val="24"/>
              </w:rPr>
              <w:t>3.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384A80" w:rsidRPr="00384A80" w:rsidRDefault="00384A80" w:rsidP="00384A80">
            <w:pPr>
              <w:adjustRightInd w:val="0"/>
              <w:jc w:val="both"/>
              <w:rPr>
                <w:rFonts w:ascii="Times New Roman" w:hAnsi="Times New Roman" w:cs="Times New Roman"/>
                <w:sz w:val="24"/>
                <w:szCs w:val="24"/>
              </w:rPr>
            </w:pPr>
            <w:r w:rsidRPr="00384A8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Участником в установленном порядке подано заявление об обжаловании указанных недоимок, задолженностей и решение по такому заявлению не принято на дату рассмотрения заявки на участие в аукционе.</w:t>
            </w:r>
          </w:p>
          <w:p w:rsidR="00384A80" w:rsidRPr="00384A80" w:rsidRDefault="00384A80" w:rsidP="00384A80">
            <w:pPr>
              <w:adjustRightInd w:val="0"/>
              <w:jc w:val="both"/>
              <w:rPr>
                <w:rFonts w:ascii="Times New Roman" w:hAnsi="Times New Roman" w:cs="Times New Roman"/>
                <w:sz w:val="24"/>
                <w:szCs w:val="24"/>
              </w:rPr>
            </w:pPr>
            <w:r w:rsidRPr="00384A80">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w:t>
            </w:r>
            <w:r w:rsidRPr="00384A80">
              <w:rPr>
                <w:rFonts w:ascii="Times New Roman" w:hAnsi="Times New Roman" w:cs="Times New Roman"/>
                <w:sz w:val="24"/>
                <w:szCs w:val="24"/>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84A80" w:rsidRPr="00384A80" w:rsidRDefault="00384A80" w:rsidP="00384A80">
            <w:pPr>
              <w:adjustRightInd w:val="0"/>
              <w:jc w:val="both"/>
              <w:rPr>
                <w:rFonts w:ascii="Times New Roman" w:hAnsi="Times New Roman" w:cs="Times New Roman"/>
                <w:sz w:val="24"/>
                <w:szCs w:val="24"/>
              </w:rPr>
            </w:pPr>
            <w:r w:rsidRPr="00384A80">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84A80" w:rsidRPr="00384A80" w:rsidRDefault="00384A80" w:rsidP="00384A80">
            <w:pPr>
              <w:adjustRightInd w:val="0"/>
              <w:jc w:val="both"/>
              <w:rPr>
                <w:rFonts w:ascii="Times New Roman" w:hAnsi="Times New Roman" w:cs="Times New Roman"/>
                <w:sz w:val="24"/>
                <w:szCs w:val="24"/>
              </w:rPr>
            </w:pPr>
            <w:r w:rsidRPr="00384A80">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84A80" w:rsidRPr="00384A80" w:rsidRDefault="00384A80" w:rsidP="00384A80">
            <w:pPr>
              <w:adjustRightInd w:val="0"/>
              <w:jc w:val="both"/>
              <w:rPr>
                <w:rFonts w:ascii="Times New Roman" w:hAnsi="Times New Roman" w:cs="Times New Roman"/>
                <w:sz w:val="24"/>
                <w:szCs w:val="24"/>
              </w:rPr>
            </w:pPr>
            <w:r w:rsidRPr="00384A80">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384A80">
              <w:rPr>
                <w:rFonts w:ascii="Times New Roman" w:hAnsi="Times New Roman" w:cs="Times New Roman"/>
                <w:sz w:val="24"/>
                <w:szCs w:val="24"/>
              </w:rPr>
              <w:lastRenderedPageBreak/>
              <w:t>хозяйственного общества.</w:t>
            </w:r>
          </w:p>
          <w:p w:rsidR="00384A80" w:rsidRPr="00384A80" w:rsidRDefault="00384A80" w:rsidP="00384A80">
            <w:pPr>
              <w:adjustRightInd w:val="0"/>
              <w:jc w:val="both"/>
              <w:rPr>
                <w:rFonts w:ascii="Times New Roman" w:hAnsi="Times New Roman" w:cs="Times New Roman"/>
                <w:sz w:val="24"/>
                <w:szCs w:val="24"/>
              </w:rPr>
            </w:pPr>
            <w:r w:rsidRPr="00384A80">
              <w:rPr>
                <w:rFonts w:ascii="Times New Roman" w:hAnsi="Times New Roman" w:cs="Times New Roman"/>
                <w:sz w:val="24"/>
                <w:szCs w:val="24"/>
              </w:rPr>
              <w:t>9. Участник закупки не является офшорной компанией.</w:t>
            </w:r>
          </w:p>
          <w:p w:rsidR="00384A80" w:rsidRPr="00384A80" w:rsidRDefault="00384A80" w:rsidP="00384A80">
            <w:pPr>
              <w:adjustRightInd w:val="0"/>
              <w:jc w:val="both"/>
              <w:rPr>
                <w:rFonts w:ascii="Times New Roman" w:hAnsi="Times New Roman" w:cs="Times New Roman"/>
                <w:sz w:val="24"/>
                <w:szCs w:val="24"/>
              </w:rPr>
            </w:pPr>
            <w:r w:rsidRPr="00384A80">
              <w:rPr>
                <w:rFonts w:ascii="Times New Roman" w:hAnsi="Times New Roman" w:cs="Times New Roman"/>
                <w:sz w:val="24"/>
                <w:szCs w:val="24"/>
              </w:rPr>
              <w:t>10. У участника закупки отсутствуют ограничения для участия в закупках, установленных законодательством Российской Федерации.</w:t>
            </w:r>
          </w:p>
          <w:p w:rsidR="00291E72" w:rsidRDefault="00384A80" w:rsidP="00B75830">
            <w:pPr>
              <w:tabs>
                <w:tab w:val="left" w:pos="9923"/>
              </w:tabs>
              <w:spacing w:after="0" w:line="240" w:lineRule="auto"/>
              <w:ind w:right="134"/>
              <w:jc w:val="both"/>
              <w:rPr>
                <w:rFonts w:ascii="Times New Roman" w:eastAsia="PT Astra Serif" w:hAnsi="Times New Roman" w:cs="Times New Roman"/>
                <w:sz w:val="24"/>
                <w:szCs w:val="24"/>
              </w:rPr>
            </w:pPr>
            <w:r w:rsidRPr="00384A80">
              <w:rPr>
                <w:rFonts w:ascii="Times New Roman" w:eastAsia="PT Astra Serif" w:hAnsi="Times New Roman" w:cs="Times New Roman"/>
                <w:sz w:val="24"/>
                <w:szCs w:val="24"/>
              </w:rPr>
              <w:t>В соответствии с частью 1.1 статьи 31 Закона о контрактной системе к участникам закупки установлено требование об отсутствии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5830" w:rsidRDefault="00B75830" w:rsidP="00B75830">
            <w:pPr>
              <w:tabs>
                <w:tab w:val="left" w:pos="9923"/>
              </w:tabs>
              <w:spacing w:after="0" w:line="240" w:lineRule="auto"/>
              <w:ind w:right="134"/>
              <w:jc w:val="both"/>
              <w:rPr>
                <w:rFonts w:ascii="Times New Roman" w:hAnsi="Times New Roman" w:cs="Times New Roman"/>
                <w:sz w:val="24"/>
                <w:szCs w:val="24"/>
              </w:rPr>
            </w:pPr>
          </w:p>
          <w:p w:rsidR="00291E72" w:rsidRDefault="00291E72" w:rsidP="005D29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Дополнительное требование в соотве</w:t>
            </w:r>
            <w:r w:rsidR="00D10B0C">
              <w:rPr>
                <w:rFonts w:ascii="Times New Roman" w:hAnsi="Times New Roman" w:cs="Times New Roman"/>
                <w:sz w:val="24"/>
                <w:szCs w:val="24"/>
              </w:rPr>
              <w:t>т</w:t>
            </w:r>
            <w:r>
              <w:rPr>
                <w:rFonts w:ascii="Times New Roman" w:hAnsi="Times New Roman" w:cs="Times New Roman"/>
                <w:sz w:val="24"/>
                <w:szCs w:val="24"/>
              </w:rPr>
              <w:t>ствии</w:t>
            </w:r>
            <w:r w:rsidR="00D10B0C">
              <w:rPr>
                <w:rFonts w:ascii="Times New Roman" w:hAnsi="Times New Roman" w:cs="Times New Roman"/>
                <w:sz w:val="24"/>
                <w:szCs w:val="24"/>
              </w:rPr>
              <w:t xml:space="preserve"> с ч.2 ст.31 </w:t>
            </w:r>
            <w:r w:rsidR="00D10B0C" w:rsidRPr="00384A80">
              <w:rPr>
                <w:rFonts w:ascii="Times New Roman" w:eastAsia="PT Astra Serif" w:hAnsi="Times New Roman" w:cs="Times New Roman"/>
                <w:sz w:val="24"/>
                <w:szCs w:val="24"/>
              </w:rPr>
              <w:t>Закона о контрактной системе к участникам закупки установлено</w:t>
            </w:r>
            <w:r w:rsidR="00D10B0C">
              <w:rPr>
                <w:rFonts w:ascii="Times New Roman" w:eastAsia="PT Astra Serif" w:hAnsi="Times New Roman" w:cs="Times New Roman"/>
                <w:sz w:val="24"/>
                <w:szCs w:val="24"/>
              </w:rPr>
              <w:t>:</w:t>
            </w:r>
          </w:p>
          <w:p w:rsidR="00291E72" w:rsidRDefault="00291E72" w:rsidP="005D29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w:t>
            </w:r>
          </w:p>
          <w:p w:rsidR="00291E72" w:rsidRDefault="00291E72" w:rsidP="005D29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стоимость такого одного исполненного контракта (договора) должна составлять:</w:t>
            </w:r>
          </w:p>
          <w:p w:rsidR="00291E72" w:rsidRDefault="00291E72" w:rsidP="005D29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291E72" w:rsidRDefault="00291E72" w:rsidP="005D29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291E72" w:rsidRDefault="00291E72" w:rsidP="005D29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p w:rsidR="00384A80" w:rsidRPr="00384A80" w:rsidRDefault="00384A80" w:rsidP="00384A80">
            <w:pPr>
              <w:adjustRightInd w:val="0"/>
              <w:jc w:val="both"/>
              <w:rPr>
                <w:rFonts w:ascii="Times New Roman" w:hAnsi="Times New Roman" w:cs="Times New Roman"/>
                <w:sz w:val="24"/>
                <w:szCs w:val="24"/>
              </w:rPr>
            </w:pP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lastRenderedPageBreak/>
              <w:t>16.</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49"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не установлено</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17.</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 xml:space="preserve">Порядок, даты начала и </w:t>
            </w:r>
            <w:r w:rsidRPr="00625FBC">
              <w:rPr>
                <w:rFonts w:ascii="Times New Roman" w:eastAsia="PT Astra Serif" w:hAnsi="Times New Roman" w:cs="Times New Roman"/>
                <w:sz w:val="24"/>
                <w:szCs w:val="24"/>
              </w:rPr>
              <w:lastRenderedPageBreak/>
              <w:t>окончания срока предоставления участникам аукциона разъяснений положений документации об аукционе</w:t>
            </w:r>
          </w:p>
        </w:tc>
        <w:tc>
          <w:tcPr>
            <w:tcW w:w="6449"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lastRenderedPageBreak/>
              <w:t xml:space="preserve">Любой участник электронного аукциона, </w:t>
            </w:r>
            <w:r w:rsidRPr="00625FBC">
              <w:rPr>
                <w:rFonts w:ascii="Times New Roman" w:eastAsia="PT Astra Serif" w:hAnsi="Times New Roman" w:cs="Times New Roman"/>
                <w:sz w:val="24"/>
                <w:szCs w:val="24"/>
              </w:rPr>
              <w:lastRenderedPageBreak/>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384A80" w:rsidRPr="00CE7847" w:rsidRDefault="00384A80" w:rsidP="00384A80">
            <w:pPr>
              <w:tabs>
                <w:tab w:val="left" w:pos="9923"/>
              </w:tabs>
              <w:spacing w:after="0" w:line="240" w:lineRule="auto"/>
              <w:ind w:right="134"/>
              <w:jc w:val="both"/>
              <w:rPr>
                <w:rFonts w:ascii="Times New Roman" w:hAnsi="Times New Roman" w:cs="Times New Roman"/>
                <w:color w:val="FF0000"/>
                <w:sz w:val="24"/>
                <w:szCs w:val="24"/>
              </w:rPr>
            </w:pPr>
            <w:r w:rsidRPr="00625FBC">
              <w:rPr>
                <w:rFonts w:ascii="Times New Roman" w:eastAsia="PT Astra Serif" w:hAnsi="Times New Roman" w:cs="Times New Roman"/>
                <w:sz w:val="24"/>
                <w:szCs w:val="24"/>
              </w:rPr>
              <w:t xml:space="preserve">Дата начала предоставления разъяснений положений документации об аукционе </w:t>
            </w:r>
            <w:r w:rsidR="00B75830">
              <w:rPr>
                <w:rFonts w:ascii="Times New Roman" w:eastAsia="PT Astra Serif" w:hAnsi="Times New Roman" w:cs="Times New Roman"/>
                <w:sz w:val="24"/>
                <w:szCs w:val="24"/>
              </w:rPr>
              <w:t>09</w:t>
            </w:r>
            <w:r w:rsidRPr="003A5275">
              <w:rPr>
                <w:rFonts w:ascii="Times New Roman" w:eastAsia="PT Astra Serif" w:hAnsi="Times New Roman" w:cs="Times New Roman"/>
                <w:sz w:val="24"/>
                <w:szCs w:val="24"/>
              </w:rPr>
              <w:t>.0</w:t>
            </w:r>
            <w:r w:rsidR="00B75830">
              <w:rPr>
                <w:rFonts w:ascii="Times New Roman" w:eastAsia="PT Astra Serif" w:hAnsi="Times New Roman" w:cs="Times New Roman"/>
                <w:sz w:val="24"/>
                <w:szCs w:val="24"/>
              </w:rPr>
              <w:t>9</w:t>
            </w:r>
            <w:r w:rsidRPr="003A5275">
              <w:rPr>
                <w:rFonts w:ascii="Times New Roman" w:eastAsia="PT Astra Serif" w:hAnsi="Times New Roman" w:cs="Times New Roman"/>
                <w:sz w:val="24"/>
                <w:szCs w:val="24"/>
              </w:rPr>
              <w:t>.2020г.;</w:t>
            </w:r>
          </w:p>
          <w:p w:rsidR="00384A80" w:rsidRPr="00CE7847" w:rsidRDefault="00384A80" w:rsidP="00384A80">
            <w:pPr>
              <w:tabs>
                <w:tab w:val="left" w:pos="9923"/>
              </w:tabs>
              <w:spacing w:after="0" w:line="240" w:lineRule="auto"/>
              <w:ind w:right="134"/>
              <w:jc w:val="both"/>
              <w:rPr>
                <w:rFonts w:ascii="Times New Roman" w:hAnsi="Times New Roman" w:cs="Times New Roman"/>
                <w:color w:val="FF0000"/>
                <w:sz w:val="24"/>
                <w:szCs w:val="24"/>
              </w:rPr>
            </w:pPr>
            <w:r w:rsidRPr="00625FBC">
              <w:rPr>
                <w:rFonts w:ascii="Times New Roman" w:eastAsia="PT Astra Serif" w:hAnsi="Times New Roman" w:cs="Times New Roman"/>
                <w:sz w:val="24"/>
                <w:szCs w:val="24"/>
              </w:rPr>
              <w:t>В течение двух дней с даты поступления от оператора электронной площадки запроса размещаются в единой информационной системе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не позднее чем за три дня до даты окончания срока подачи заявок на участие в таком аукционе</w:t>
            </w:r>
            <w:r>
              <w:rPr>
                <w:rFonts w:ascii="Times New Roman" w:eastAsia="PT Astra Serif" w:hAnsi="Times New Roman" w:cs="Times New Roman"/>
                <w:sz w:val="24"/>
                <w:szCs w:val="24"/>
              </w:rPr>
              <w:t>.</w:t>
            </w:r>
          </w:p>
          <w:p w:rsidR="00384A80" w:rsidRDefault="00384A80" w:rsidP="00384A80">
            <w:pPr>
              <w:tabs>
                <w:tab w:val="left" w:pos="9923"/>
              </w:tabs>
              <w:spacing w:after="0" w:line="240" w:lineRule="auto"/>
              <w:ind w:right="134"/>
              <w:jc w:val="both"/>
              <w:rPr>
                <w:rFonts w:ascii="Times New Roman" w:eastAsia="PT Astra Serif" w:hAnsi="Times New Roman" w:cs="Times New Roman"/>
                <w:sz w:val="24"/>
                <w:szCs w:val="24"/>
              </w:rPr>
            </w:pPr>
            <w:r w:rsidRPr="00625FBC">
              <w:rPr>
                <w:rFonts w:ascii="Times New Roman" w:eastAsia="PT Astra Serif" w:hAnsi="Times New Roman" w:cs="Times New Roman"/>
                <w:sz w:val="24"/>
                <w:szCs w:val="24"/>
              </w:rPr>
              <w:t xml:space="preserve">Дата окончания предоставления разъяснений положений документации об аукционе </w:t>
            </w:r>
            <w:r w:rsidR="00B75830">
              <w:rPr>
                <w:rFonts w:ascii="Times New Roman" w:eastAsia="PT Astra Serif" w:hAnsi="Times New Roman" w:cs="Times New Roman"/>
                <w:sz w:val="24"/>
                <w:szCs w:val="24"/>
              </w:rPr>
              <w:t>15</w:t>
            </w:r>
            <w:r w:rsidRPr="003A5275">
              <w:rPr>
                <w:rFonts w:ascii="Times New Roman" w:eastAsia="PT Astra Serif" w:hAnsi="Times New Roman" w:cs="Times New Roman"/>
                <w:sz w:val="24"/>
                <w:szCs w:val="24"/>
              </w:rPr>
              <w:t>.0</w:t>
            </w:r>
            <w:r w:rsidR="001C171F">
              <w:rPr>
                <w:rFonts w:ascii="Times New Roman" w:eastAsia="PT Astra Serif" w:hAnsi="Times New Roman" w:cs="Times New Roman"/>
                <w:sz w:val="24"/>
                <w:szCs w:val="24"/>
              </w:rPr>
              <w:t>9</w:t>
            </w:r>
            <w:r w:rsidRPr="003A5275">
              <w:rPr>
                <w:rFonts w:ascii="Times New Roman" w:eastAsia="PT Astra Serif" w:hAnsi="Times New Roman" w:cs="Times New Roman"/>
                <w:sz w:val="24"/>
                <w:szCs w:val="24"/>
              </w:rPr>
              <w:t>.2020г</w:t>
            </w:r>
            <w:r w:rsidRPr="00CE7847">
              <w:rPr>
                <w:rFonts w:ascii="Times New Roman" w:eastAsia="PT Astra Serif" w:hAnsi="Times New Roman" w:cs="Times New Roman"/>
                <w:color w:val="FF0000"/>
                <w:sz w:val="24"/>
                <w:szCs w:val="24"/>
              </w:rPr>
              <w:t>.</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lastRenderedPageBreak/>
              <w:t>18.</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Место подачи заявок участников закупки</w:t>
            </w:r>
          </w:p>
        </w:tc>
        <w:tc>
          <w:tcPr>
            <w:tcW w:w="6449"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19.</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Срок и порядок подачи заявок участников закупки</w:t>
            </w:r>
          </w:p>
        </w:tc>
        <w:tc>
          <w:tcPr>
            <w:tcW w:w="6449"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00D10B0C">
              <w:rPr>
                <w:rFonts w:ascii="Times New Roman" w:eastAsia="PT Astra Serif" w:hAnsi="Times New Roman" w:cs="Times New Roman"/>
                <w:sz w:val="24"/>
                <w:szCs w:val="24"/>
              </w:rPr>
              <w:t xml:space="preserve"> </w:t>
            </w:r>
            <w:r w:rsidRPr="00625FBC">
              <w:rPr>
                <w:rFonts w:ascii="Times New Roman" w:eastAsia="PT Astra Serif" w:hAnsi="Times New Roman" w:cs="Times New Roman"/>
                <w:sz w:val="24"/>
                <w:szCs w:val="24"/>
              </w:rPr>
              <w:t>Участник закупки вправе подать только одну заявку на участие в электронном аукционе.</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пунктом 23 настоящего раздела. Указанные электронные документы подаются одновременно.</w:t>
            </w:r>
            <w:r w:rsidR="00D10B0C">
              <w:rPr>
                <w:rFonts w:ascii="Times New Roman" w:eastAsia="PT Astra Serif" w:hAnsi="Times New Roman" w:cs="Times New Roman"/>
                <w:sz w:val="24"/>
                <w:szCs w:val="24"/>
              </w:rPr>
              <w:t xml:space="preserve"> </w:t>
            </w:r>
            <w:r w:rsidRPr="00625FBC">
              <w:rPr>
                <w:rFonts w:ascii="Times New Roman" w:eastAsia="PT Astra Serif" w:hAnsi="Times New Roman" w:cs="Times New Roman"/>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20.</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Дата и время окончания срока подачи заявок на участие в электронном аукционе</w:t>
            </w:r>
          </w:p>
        </w:tc>
        <w:tc>
          <w:tcPr>
            <w:tcW w:w="6449" w:type="dxa"/>
          </w:tcPr>
          <w:p w:rsidR="00384A80" w:rsidRPr="00625FBC" w:rsidRDefault="007F2D4D" w:rsidP="00B92B01">
            <w:pPr>
              <w:tabs>
                <w:tab w:val="left" w:pos="9923"/>
              </w:tabs>
              <w:spacing w:after="0" w:line="240" w:lineRule="auto"/>
              <w:ind w:right="134"/>
              <w:jc w:val="both"/>
              <w:rPr>
                <w:rFonts w:ascii="Times New Roman" w:hAnsi="Times New Roman" w:cs="Times New Roman"/>
                <w:sz w:val="24"/>
                <w:szCs w:val="24"/>
              </w:rPr>
            </w:pPr>
            <w:r>
              <w:rPr>
                <w:rFonts w:ascii="Times New Roman" w:eastAsia="PT Astra Serif" w:hAnsi="Times New Roman" w:cs="Times New Roman"/>
                <w:color w:val="FF0000"/>
                <w:sz w:val="24"/>
                <w:szCs w:val="24"/>
              </w:rPr>
              <w:t>17</w:t>
            </w:r>
            <w:r w:rsidR="00384A80" w:rsidRPr="00CE7847">
              <w:rPr>
                <w:rFonts w:ascii="Times New Roman" w:eastAsia="PT Astra Serif" w:hAnsi="Times New Roman" w:cs="Times New Roman"/>
                <w:color w:val="FF0000"/>
                <w:sz w:val="24"/>
                <w:szCs w:val="24"/>
              </w:rPr>
              <w:t>.0</w:t>
            </w:r>
            <w:r w:rsidR="001C171F">
              <w:rPr>
                <w:rFonts w:ascii="Times New Roman" w:eastAsia="PT Astra Serif" w:hAnsi="Times New Roman" w:cs="Times New Roman"/>
                <w:color w:val="FF0000"/>
                <w:sz w:val="24"/>
                <w:szCs w:val="24"/>
              </w:rPr>
              <w:t>9</w:t>
            </w:r>
            <w:r w:rsidR="00384A80" w:rsidRPr="00CE7847">
              <w:rPr>
                <w:rFonts w:ascii="Times New Roman" w:eastAsia="PT Astra Serif" w:hAnsi="Times New Roman" w:cs="Times New Roman"/>
                <w:color w:val="FF0000"/>
                <w:sz w:val="24"/>
                <w:szCs w:val="24"/>
              </w:rPr>
              <w:t xml:space="preserve">.2020г. </w:t>
            </w:r>
            <w:r w:rsidR="00B92B01">
              <w:rPr>
                <w:rFonts w:ascii="Times New Roman" w:eastAsia="PT Astra Serif" w:hAnsi="Times New Roman" w:cs="Times New Roman"/>
                <w:color w:val="FF0000"/>
                <w:sz w:val="24"/>
                <w:szCs w:val="24"/>
              </w:rPr>
              <w:t>09</w:t>
            </w:r>
            <w:r w:rsidR="00384A80" w:rsidRPr="00CE7847">
              <w:rPr>
                <w:rFonts w:ascii="Times New Roman" w:eastAsia="PT Astra Serif" w:hAnsi="Times New Roman" w:cs="Times New Roman"/>
                <w:color w:val="FF0000"/>
                <w:sz w:val="24"/>
                <w:szCs w:val="24"/>
              </w:rPr>
              <w:t xml:space="preserve"> час. 00 мин. по</w:t>
            </w:r>
            <w:r w:rsidR="00384A80" w:rsidRPr="00625FBC">
              <w:rPr>
                <w:rFonts w:ascii="Times New Roman" w:eastAsia="PT Astra Serif" w:hAnsi="Times New Roman" w:cs="Times New Roman"/>
                <w:sz w:val="24"/>
                <w:szCs w:val="24"/>
              </w:rPr>
              <w:t xml:space="preserve"> московскому времени</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21.</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 xml:space="preserve">Дата окончания срока рассмотрения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w:t>
            </w:r>
            <w:r w:rsidRPr="00625FBC">
              <w:rPr>
                <w:rFonts w:ascii="Times New Roman" w:eastAsia="PT Astra Serif" w:hAnsi="Times New Roman" w:cs="Times New Roman"/>
                <w:sz w:val="24"/>
                <w:szCs w:val="24"/>
              </w:rPr>
              <w:lastRenderedPageBreak/>
              <w:t>цена контракта не превышает три миллиона рублей, такой срок не может превышать один рабочий день с даты окончания срока подачи указанных заявок)</w:t>
            </w:r>
          </w:p>
        </w:tc>
        <w:tc>
          <w:tcPr>
            <w:tcW w:w="6449" w:type="dxa"/>
          </w:tcPr>
          <w:p w:rsidR="00D45963" w:rsidRDefault="00D45963" w:rsidP="00D45963">
            <w:pPr>
              <w:autoSpaceDE w:val="0"/>
              <w:autoSpaceDN w:val="0"/>
              <w:adjustRightInd w:val="0"/>
              <w:spacing w:after="0" w:line="240" w:lineRule="auto"/>
              <w:ind w:right="132"/>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Участник закупки, первая часть заявки на участие в электронном аукционе которого в соответствии с </w:t>
            </w:r>
            <w:hyperlink r:id="rId16" w:history="1">
              <w:r>
                <w:rPr>
                  <w:rFonts w:ascii="Times New Roman" w:hAnsi="Times New Roman" w:cs="Times New Roman"/>
                  <w:color w:val="0000FF"/>
                  <w:sz w:val="24"/>
                  <w:szCs w:val="24"/>
                </w:rPr>
                <w:t>частью 3.1 статьи 66</w:t>
              </w:r>
            </w:hyperlink>
            <w:r>
              <w:rPr>
                <w:rFonts w:ascii="Times New Roman" w:hAnsi="Times New Roman" w:cs="Times New Roman"/>
                <w:sz w:val="24"/>
                <w:szCs w:val="24"/>
              </w:rP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17" w:history="1">
              <w:r>
                <w:rPr>
                  <w:rFonts w:ascii="Times New Roman" w:hAnsi="Times New Roman" w:cs="Times New Roman"/>
                  <w:color w:val="0000FF"/>
                  <w:sz w:val="24"/>
                  <w:szCs w:val="24"/>
                </w:rPr>
                <w:t>частью 11 статьи 66</w:t>
              </w:r>
            </w:hyperlink>
            <w:r>
              <w:rPr>
                <w:rFonts w:ascii="Times New Roman" w:hAnsi="Times New Roman" w:cs="Times New Roman"/>
                <w:sz w:val="24"/>
                <w:szCs w:val="24"/>
              </w:rPr>
              <w:t xml:space="preserve"> настоящего </w:t>
            </w:r>
            <w:r>
              <w:rPr>
                <w:rFonts w:ascii="Times New Roman" w:hAnsi="Times New Roman" w:cs="Times New Roman"/>
                <w:sz w:val="24"/>
                <w:szCs w:val="24"/>
              </w:rPr>
              <w:lastRenderedPageBreak/>
              <w:t xml:space="preserve">Федерального закона, считается допущенным к участию в электронном аукционе. Оформление протокола, предусмотренного </w:t>
            </w:r>
            <w:hyperlink r:id="rId18" w:history="1">
              <w:r>
                <w:rPr>
                  <w:rFonts w:ascii="Times New Roman" w:hAnsi="Times New Roman" w:cs="Times New Roman"/>
                  <w:color w:val="0000FF"/>
                  <w:sz w:val="24"/>
                  <w:szCs w:val="24"/>
                </w:rPr>
                <w:t>частью 6</w:t>
              </w:r>
            </w:hyperlink>
            <w:r>
              <w:rPr>
                <w:rFonts w:ascii="Times New Roman" w:hAnsi="Times New Roman" w:cs="Times New Roman"/>
                <w:sz w:val="24"/>
                <w:szCs w:val="24"/>
              </w:rPr>
              <w:t xml:space="preserve"> настоящей статьи, не требуется.</w:t>
            </w:r>
          </w:p>
          <w:p w:rsidR="00384A80" w:rsidRPr="00CE7847" w:rsidRDefault="00384A80" w:rsidP="001C171F">
            <w:pPr>
              <w:tabs>
                <w:tab w:val="left" w:pos="9923"/>
              </w:tabs>
              <w:spacing w:after="0" w:line="240" w:lineRule="auto"/>
              <w:ind w:right="134"/>
              <w:jc w:val="both"/>
              <w:rPr>
                <w:rFonts w:ascii="Times New Roman" w:hAnsi="Times New Roman" w:cs="Times New Roman"/>
                <w:color w:val="FF0000"/>
                <w:sz w:val="24"/>
                <w:szCs w:val="24"/>
              </w:rPr>
            </w:pP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lastRenderedPageBreak/>
              <w:t>22.</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Дата проведения электронного аукциона</w:t>
            </w:r>
          </w:p>
        </w:tc>
        <w:tc>
          <w:tcPr>
            <w:tcW w:w="6449" w:type="dxa"/>
          </w:tcPr>
          <w:p w:rsidR="00384A80" w:rsidRPr="00CE7847" w:rsidRDefault="007F2D4D" w:rsidP="00B92B01">
            <w:pPr>
              <w:autoSpaceDE w:val="0"/>
              <w:autoSpaceDN w:val="0"/>
              <w:adjustRightInd w:val="0"/>
              <w:spacing w:after="0" w:line="240" w:lineRule="auto"/>
              <w:ind w:right="132"/>
              <w:jc w:val="both"/>
              <w:rPr>
                <w:rFonts w:ascii="Times New Roman" w:hAnsi="Times New Roman" w:cs="Times New Roman"/>
                <w:color w:val="FF0000"/>
                <w:sz w:val="24"/>
                <w:szCs w:val="24"/>
              </w:rPr>
            </w:pPr>
            <w:r>
              <w:rPr>
                <w:rFonts w:ascii="Times New Roman" w:eastAsia="PT Astra Serif" w:hAnsi="Times New Roman" w:cs="Times New Roman"/>
                <w:color w:val="FF0000"/>
                <w:sz w:val="24"/>
                <w:szCs w:val="24"/>
              </w:rPr>
              <w:t>17</w:t>
            </w:r>
            <w:r w:rsidR="00384A80" w:rsidRPr="00CE7847">
              <w:rPr>
                <w:rFonts w:ascii="Times New Roman" w:eastAsia="PT Astra Serif" w:hAnsi="Times New Roman" w:cs="Times New Roman"/>
                <w:color w:val="FF0000"/>
                <w:sz w:val="24"/>
                <w:szCs w:val="24"/>
              </w:rPr>
              <w:t>.0</w:t>
            </w:r>
            <w:r w:rsidR="001C171F">
              <w:rPr>
                <w:rFonts w:ascii="Times New Roman" w:eastAsia="PT Astra Serif" w:hAnsi="Times New Roman" w:cs="Times New Roman"/>
                <w:color w:val="FF0000"/>
                <w:sz w:val="24"/>
                <w:szCs w:val="24"/>
              </w:rPr>
              <w:t>9</w:t>
            </w:r>
            <w:r w:rsidR="00384A80" w:rsidRPr="00CE7847">
              <w:rPr>
                <w:rFonts w:ascii="Times New Roman" w:eastAsia="PT Astra Serif" w:hAnsi="Times New Roman" w:cs="Times New Roman"/>
                <w:color w:val="FF0000"/>
                <w:sz w:val="24"/>
                <w:szCs w:val="24"/>
              </w:rPr>
              <w:t>.2020г.</w:t>
            </w:r>
            <w:r w:rsidR="00D45963">
              <w:rPr>
                <w:rFonts w:ascii="Times New Roman" w:eastAsia="PT Astra Serif" w:hAnsi="Times New Roman" w:cs="Times New Roman"/>
                <w:color w:val="FF0000"/>
                <w:sz w:val="24"/>
                <w:szCs w:val="24"/>
              </w:rPr>
              <w:t xml:space="preserve"> </w:t>
            </w:r>
            <w:r w:rsidR="00D45963">
              <w:rPr>
                <w:rFonts w:ascii="Times New Roman" w:hAnsi="Times New Roman" w:cs="Times New Roman"/>
                <w:sz w:val="24"/>
                <w:szCs w:val="24"/>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r:id="rId19" w:history="1">
              <w:r w:rsidR="00D45963">
                <w:rPr>
                  <w:rFonts w:ascii="Times New Roman" w:hAnsi="Times New Roman" w:cs="Times New Roman"/>
                  <w:color w:val="0000FF"/>
                  <w:sz w:val="24"/>
                  <w:szCs w:val="24"/>
                </w:rPr>
                <w:t>пунктом 8 части 1 статьи 33</w:t>
              </w:r>
            </w:hyperlink>
            <w:r w:rsidR="00D45963">
              <w:rPr>
                <w:rFonts w:ascii="Times New Roman" w:hAnsi="Times New Roman" w:cs="Times New Roman"/>
                <w:sz w:val="24"/>
                <w:szCs w:val="24"/>
              </w:rP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23.</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Требования к содержанию и составу заявки на участие в электронном аукционе</w:t>
            </w:r>
          </w:p>
        </w:tc>
        <w:tc>
          <w:tcPr>
            <w:tcW w:w="6449" w:type="dxa"/>
          </w:tcPr>
          <w:p w:rsidR="00384A80" w:rsidRPr="00384A80" w:rsidRDefault="00384A80" w:rsidP="00384A80">
            <w:pPr>
              <w:adjustRightInd w:val="0"/>
              <w:rPr>
                <w:rFonts w:ascii="Times New Roman" w:hAnsi="Times New Roman" w:cs="Times New Roman"/>
                <w:sz w:val="24"/>
                <w:szCs w:val="24"/>
              </w:rPr>
            </w:pPr>
            <w:r w:rsidRPr="00384A80">
              <w:rPr>
                <w:rFonts w:ascii="Times New Roman" w:hAnsi="Times New Roman" w:cs="Times New Roman"/>
                <w:sz w:val="24"/>
                <w:szCs w:val="24"/>
              </w:rPr>
              <w:t>Первая часть заявки должна содержать:</w:t>
            </w:r>
          </w:p>
          <w:p w:rsidR="00384A80" w:rsidRPr="00384A80" w:rsidRDefault="00384A80" w:rsidP="00D45963">
            <w:pPr>
              <w:adjustRightInd w:val="0"/>
              <w:ind w:right="132"/>
              <w:jc w:val="both"/>
              <w:rPr>
                <w:rFonts w:ascii="Times New Roman" w:hAnsi="Times New Roman" w:cs="Times New Roman"/>
                <w:sz w:val="24"/>
                <w:szCs w:val="24"/>
              </w:rPr>
            </w:pPr>
            <w:r w:rsidRPr="00384A80">
              <w:rPr>
                <w:rFonts w:ascii="Times New Roman" w:hAnsi="Times New Roman" w:cs="Times New Roman"/>
                <w:sz w:val="24"/>
                <w:szCs w:val="24"/>
              </w:rPr>
              <w:t xml:space="preserve">1) </w:t>
            </w:r>
            <w:r w:rsidRPr="00384A80">
              <w:rPr>
                <w:rFonts w:ascii="Times New Roman" w:hAnsi="Times New Roman" w:cs="Times New Roman"/>
                <w:b/>
                <w:sz w:val="24"/>
                <w:szCs w:val="24"/>
              </w:rPr>
              <w:t>согласие участника электронного аукциона</w:t>
            </w:r>
            <w:r w:rsidRPr="00384A80">
              <w:rPr>
                <w:rFonts w:ascii="Times New Roman" w:hAnsi="Times New Roman" w:cs="Times New Roman"/>
                <w:sz w:val="24"/>
                <w:szCs w:val="24"/>
              </w:rPr>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84A80" w:rsidRPr="00384A80" w:rsidRDefault="00384A80" w:rsidP="00384A80">
            <w:pPr>
              <w:adjustRightInd w:val="0"/>
              <w:rPr>
                <w:rFonts w:ascii="Times New Roman" w:hAnsi="Times New Roman" w:cs="Times New Roman"/>
                <w:sz w:val="24"/>
                <w:szCs w:val="24"/>
              </w:rPr>
            </w:pPr>
            <w:r w:rsidRPr="00384A80">
              <w:rPr>
                <w:rFonts w:ascii="Times New Roman" w:hAnsi="Times New Roman" w:cs="Times New Roman"/>
                <w:sz w:val="24"/>
                <w:szCs w:val="24"/>
              </w:rPr>
              <w:t>Вторая часть заявки на участие в электронном аукционе должна содержать:</w:t>
            </w:r>
          </w:p>
          <w:p w:rsidR="00384A80" w:rsidRPr="00384A80" w:rsidRDefault="00384A80" w:rsidP="00D45963">
            <w:pPr>
              <w:adjustRightInd w:val="0"/>
              <w:ind w:right="132"/>
              <w:jc w:val="both"/>
              <w:rPr>
                <w:rFonts w:ascii="Times New Roman" w:hAnsi="Times New Roman" w:cs="Times New Roman"/>
                <w:sz w:val="24"/>
                <w:szCs w:val="24"/>
              </w:rPr>
            </w:pPr>
            <w:r w:rsidRPr="00384A80">
              <w:rPr>
                <w:rFonts w:ascii="Times New Roman" w:hAnsi="Times New Roman" w:cs="Times New Roman"/>
                <w:sz w:val="24"/>
                <w:szCs w:val="24"/>
              </w:rPr>
              <w:t xml:space="preserve">1) </w:t>
            </w:r>
            <w:r w:rsidRPr="00384A80">
              <w:rPr>
                <w:rFonts w:ascii="Times New Roman" w:hAnsi="Times New Roman" w:cs="Times New Roman"/>
                <w:b/>
                <w:sz w:val="24"/>
                <w:szCs w:val="24"/>
              </w:rPr>
              <w:t>наименование, фирменное наименование</w:t>
            </w:r>
            <w:r w:rsidRPr="00384A80">
              <w:rPr>
                <w:rFonts w:ascii="Times New Roman" w:hAnsi="Times New Roman" w:cs="Times New Roman"/>
                <w:sz w:val="24"/>
                <w:szCs w:val="24"/>
              </w:rPr>
              <w:t xml:space="preserve">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номер контактного телефона, ИНН участника аукциона или аналог ИНН участника аукциона (для иностранного лица), ИНН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384A80" w:rsidRPr="002F4F37" w:rsidRDefault="00384A80" w:rsidP="00D45963">
            <w:pPr>
              <w:adjustRightInd w:val="0"/>
              <w:ind w:right="132"/>
              <w:jc w:val="both"/>
              <w:rPr>
                <w:rFonts w:ascii="Times New Roman" w:hAnsi="Times New Roman" w:cs="Times New Roman"/>
                <w:b/>
                <w:sz w:val="24"/>
                <w:szCs w:val="24"/>
              </w:rPr>
            </w:pPr>
            <w:r w:rsidRPr="00384A80">
              <w:rPr>
                <w:rFonts w:ascii="Times New Roman" w:hAnsi="Times New Roman" w:cs="Times New Roman"/>
                <w:sz w:val="24"/>
                <w:szCs w:val="24"/>
              </w:rPr>
              <w:t xml:space="preserve">2) </w:t>
            </w:r>
            <w:r w:rsidRPr="00384A80">
              <w:rPr>
                <w:rFonts w:ascii="Times New Roman" w:hAnsi="Times New Roman" w:cs="Times New Roman"/>
                <w:b/>
                <w:sz w:val="24"/>
                <w:szCs w:val="24"/>
              </w:rPr>
              <w:t xml:space="preserve">декларацию о соответствии участника аукциона требованиям, установленным пп. 2 </w:t>
            </w:r>
            <w:r w:rsidR="002F4F37">
              <w:rPr>
                <w:rFonts w:ascii="Times New Roman" w:hAnsi="Times New Roman" w:cs="Times New Roman"/>
                <w:b/>
                <w:sz w:val="24"/>
                <w:szCs w:val="24"/>
              </w:rPr>
              <w:t>–10</w:t>
            </w:r>
            <w:r w:rsidRPr="00384A80">
              <w:rPr>
                <w:rFonts w:ascii="Times New Roman" w:hAnsi="Times New Roman" w:cs="Times New Roman"/>
                <w:b/>
                <w:sz w:val="24"/>
                <w:szCs w:val="24"/>
              </w:rPr>
              <w:t xml:space="preserve"> п. 1</w:t>
            </w:r>
            <w:r w:rsidR="002F4F37">
              <w:rPr>
                <w:rFonts w:ascii="Times New Roman" w:hAnsi="Times New Roman" w:cs="Times New Roman"/>
                <w:b/>
                <w:sz w:val="24"/>
                <w:szCs w:val="24"/>
              </w:rPr>
              <w:t>5</w:t>
            </w:r>
            <w:r w:rsidRPr="00384A80">
              <w:rPr>
                <w:rFonts w:ascii="Times New Roman" w:hAnsi="Times New Roman" w:cs="Times New Roman"/>
                <w:b/>
                <w:sz w:val="24"/>
                <w:szCs w:val="24"/>
              </w:rPr>
              <w:t xml:space="preserve"> настоящей информационной ка</w:t>
            </w:r>
            <w:r w:rsidRPr="00384A80">
              <w:rPr>
                <w:rFonts w:ascii="Times New Roman" w:hAnsi="Times New Roman" w:cs="Times New Roman"/>
                <w:sz w:val="24"/>
                <w:szCs w:val="24"/>
              </w:rPr>
              <w:t>рты (указанная декларация предоставляется с использованием программно-аппаратных средств электронной площадки);</w:t>
            </w:r>
          </w:p>
          <w:p w:rsidR="00384A80" w:rsidRPr="00384A80" w:rsidRDefault="00384A80" w:rsidP="00D45963">
            <w:pPr>
              <w:adjustRightInd w:val="0"/>
              <w:ind w:right="132"/>
              <w:jc w:val="both"/>
              <w:rPr>
                <w:rFonts w:ascii="Times New Roman" w:hAnsi="Times New Roman" w:cs="Times New Roman"/>
                <w:sz w:val="24"/>
                <w:szCs w:val="24"/>
              </w:rPr>
            </w:pPr>
            <w:r w:rsidRPr="00384A80">
              <w:rPr>
                <w:rFonts w:ascii="Times New Roman" w:hAnsi="Times New Roman" w:cs="Times New Roman"/>
                <w:sz w:val="24"/>
                <w:szCs w:val="24"/>
              </w:rPr>
              <w:t xml:space="preserve">3) </w:t>
            </w:r>
            <w:r w:rsidRPr="00384A80">
              <w:rPr>
                <w:rFonts w:ascii="Times New Roman" w:hAnsi="Times New Roman" w:cs="Times New Roman"/>
                <w:b/>
                <w:sz w:val="24"/>
                <w:szCs w:val="24"/>
              </w:rPr>
              <w:t>документы, подтверждающие соответствие участника такого аукциона требованиям</w:t>
            </w:r>
            <w:r w:rsidRPr="00384A80">
              <w:rPr>
                <w:rFonts w:ascii="Times New Roman" w:hAnsi="Times New Roman" w:cs="Times New Roman"/>
                <w:sz w:val="24"/>
                <w:szCs w:val="24"/>
              </w:rPr>
              <w:t>, установленным пп. 1 п. 1</w:t>
            </w:r>
            <w:r w:rsidR="002F4F37">
              <w:rPr>
                <w:rFonts w:ascii="Times New Roman" w:hAnsi="Times New Roman" w:cs="Times New Roman"/>
                <w:sz w:val="24"/>
                <w:szCs w:val="24"/>
              </w:rPr>
              <w:t>5</w:t>
            </w:r>
            <w:r w:rsidRPr="00384A80">
              <w:rPr>
                <w:rFonts w:ascii="Times New Roman" w:hAnsi="Times New Roman" w:cs="Times New Roman"/>
                <w:sz w:val="24"/>
                <w:szCs w:val="24"/>
              </w:rPr>
              <w:t xml:space="preserve"> настоящей информационной карты (при наличии таких требований), или копии этих документов: </w:t>
            </w:r>
          </w:p>
          <w:p w:rsidR="00384A80" w:rsidRPr="00384A80" w:rsidRDefault="00384A80" w:rsidP="00D45963">
            <w:pPr>
              <w:adjustRightInd w:val="0"/>
              <w:ind w:right="132"/>
              <w:jc w:val="both"/>
              <w:rPr>
                <w:rFonts w:ascii="Times New Roman" w:hAnsi="Times New Roman" w:cs="Times New Roman"/>
                <w:sz w:val="24"/>
                <w:szCs w:val="24"/>
              </w:rPr>
            </w:pPr>
            <w:r w:rsidRPr="00384A80">
              <w:rPr>
                <w:rFonts w:ascii="Times New Roman" w:hAnsi="Times New Roman" w:cs="Times New Roman"/>
                <w:b/>
                <w:sz w:val="24"/>
                <w:szCs w:val="24"/>
              </w:rPr>
              <w:t>действующую выписку из реестра членов СРО</w:t>
            </w:r>
            <w:r w:rsidRPr="00384A80">
              <w:rPr>
                <w:rFonts w:ascii="Times New Roman" w:hAnsi="Times New Roman" w:cs="Times New Roman"/>
                <w:sz w:val="24"/>
                <w:szCs w:val="24"/>
              </w:rPr>
              <w:t xml:space="preserve"> по форме, утвержденной приказом Федеральной службы по экологическому, технологическому и атомному надзору от </w:t>
            </w:r>
            <w:r w:rsidRPr="00384A80">
              <w:rPr>
                <w:rFonts w:ascii="Times New Roman" w:hAnsi="Times New Roman" w:cs="Times New Roman"/>
                <w:sz w:val="24"/>
                <w:szCs w:val="24"/>
              </w:rPr>
              <w:lastRenderedPageBreak/>
              <w:t>04.03.2019 № 86 «Об утверждении формы выписки из реестра членов саморегулируемой организации» (</w:t>
            </w:r>
            <w:r w:rsidRPr="00384A80">
              <w:rPr>
                <w:rFonts w:ascii="Times New Roman" w:hAnsi="Times New Roman" w:cs="Times New Roman"/>
                <w:i/>
                <w:sz w:val="24"/>
                <w:szCs w:val="24"/>
              </w:rPr>
              <w:t>данное требование не распространяется на участников закупки, которые предложат цену 3 млн. рублей и менее; на унитарные предприятия, государственные и муниципальные учреждения, юр.лиц с госучастием, которые перечислены в ч. 2.2. ст. 51 ГрК РФ)</w:t>
            </w:r>
            <w:r w:rsidRPr="00384A80">
              <w:rPr>
                <w:rFonts w:ascii="Times New Roman" w:hAnsi="Times New Roman" w:cs="Times New Roman"/>
                <w:sz w:val="24"/>
                <w:szCs w:val="24"/>
              </w:rPr>
              <w:t>;</w:t>
            </w:r>
          </w:p>
          <w:p w:rsidR="00384A80" w:rsidRPr="00384A80" w:rsidRDefault="00384A80" w:rsidP="00D45963">
            <w:pPr>
              <w:adjustRightInd w:val="0"/>
              <w:ind w:right="132"/>
              <w:jc w:val="both"/>
              <w:rPr>
                <w:rFonts w:ascii="Times New Roman" w:hAnsi="Times New Roman" w:cs="Times New Roman"/>
                <w:sz w:val="24"/>
                <w:szCs w:val="24"/>
              </w:rPr>
            </w:pPr>
            <w:r w:rsidRPr="00384A80">
              <w:rPr>
                <w:rFonts w:ascii="Times New Roman" w:hAnsi="Times New Roman" w:cs="Times New Roman"/>
                <w:sz w:val="24"/>
                <w:szCs w:val="24"/>
              </w:rPr>
              <w:t>4</w:t>
            </w:r>
            <w:r w:rsidRPr="00384A80">
              <w:rPr>
                <w:rFonts w:ascii="Times New Roman" w:hAnsi="Times New Roman" w:cs="Times New Roman"/>
                <w:b/>
                <w:sz w:val="24"/>
                <w:szCs w:val="24"/>
              </w:rPr>
              <w:t>) решение об одобрении или о совершении крупной сделки</w:t>
            </w:r>
            <w:r w:rsidRPr="00384A80">
              <w:rPr>
                <w:rFonts w:ascii="Times New Roman" w:hAnsi="Times New Roman" w:cs="Times New Roman"/>
                <w:sz w:val="24"/>
                <w:szCs w:val="24"/>
              </w:rPr>
              <w:t xml:space="preserve">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84A80" w:rsidRPr="00384A80" w:rsidRDefault="00384A80" w:rsidP="00D45963">
            <w:pPr>
              <w:adjustRightInd w:val="0"/>
              <w:ind w:right="132"/>
              <w:jc w:val="both"/>
              <w:rPr>
                <w:rFonts w:ascii="Times New Roman" w:hAnsi="Times New Roman" w:cs="Times New Roman"/>
                <w:i/>
                <w:sz w:val="24"/>
                <w:szCs w:val="24"/>
              </w:rPr>
            </w:pPr>
            <w:r w:rsidRPr="00384A80">
              <w:rPr>
                <w:rFonts w:ascii="Times New Roman" w:hAnsi="Times New Roman" w:cs="Times New Roman"/>
                <w:sz w:val="24"/>
                <w:szCs w:val="24"/>
              </w:rPr>
              <w:t xml:space="preserve">5) документы или их копии, подтверждающие право участника электронного аукциона на получение преимуществ для организаций инвалидов и учреждений и предприятий УИС в соответствии со ст. ст. 28 и 29 Федерального закона от 05.04.2013 № 44-ФЗ «О контрактной системе в сфере закупок товаров, работ, услуг для обеспечения государственных и муниципальных нужд», если участник электронного аукциона заявляет о получении указанных преимуществ. </w:t>
            </w:r>
            <w:r w:rsidRPr="00384A80">
              <w:rPr>
                <w:rFonts w:ascii="Times New Roman" w:hAnsi="Times New Roman" w:cs="Times New Roman"/>
                <w:i/>
                <w:sz w:val="24"/>
                <w:szCs w:val="24"/>
              </w:rPr>
              <w:t>В настоящем аукционе данные документы не требуются;</w:t>
            </w:r>
          </w:p>
          <w:p w:rsidR="00384A80" w:rsidRPr="00384A80" w:rsidRDefault="00384A80" w:rsidP="00384A80">
            <w:pPr>
              <w:adjustRightInd w:val="0"/>
              <w:jc w:val="both"/>
              <w:rPr>
                <w:rFonts w:ascii="Times New Roman" w:hAnsi="Times New Roman" w:cs="Times New Roman"/>
                <w:sz w:val="24"/>
                <w:szCs w:val="24"/>
              </w:rPr>
            </w:pPr>
            <w:r w:rsidRPr="00384A80">
              <w:rPr>
                <w:rFonts w:ascii="Times New Roman" w:hAnsi="Times New Roman" w:cs="Times New Roman"/>
                <w:sz w:val="24"/>
                <w:szCs w:val="24"/>
              </w:rPr>
              <w:t xml:space="preserve">6) копии документов, подтверждающих, что товар, работа или услуга соответствуют требованиям законодательства. Документы представляются, если такие требования законодательством установлены, и они не передаются вместе с товаром. </w:t>
            </w:r>
            <w:r w:rsidRPr="00384A80">
              <w:rPr>
                <w:rFonts w:ascii="Times New Roman" w:hAnsi="Times New Roman" w:cs="Times New Roman"/>
                <w:i/>
                <w:sz w:val="24"/>
                <w:szCs w:val="24"/>
              </w:rPr>
              <w:t>В настоящем аукционе данные документы не требуются;</w:t>
            </w:r>
          </w:p>
          <w:p w:rsidR="00384A80" w:rsidRDefault="00384A80" w:rsidP="00384A80">
            <w:pPr>
              <w:adjustRightInd w:val="0"/>
              <w:jc w:val="both"/>
              <w:rPr>
                <w:rFonts w:ascii="Times New Roman" w:hAnsi="Times New Roman" w:cs="Times New Roman"/>
                <w:i/>
                <w:sz w:val="24"/>
                <w:szCs w:val="24"/>
              </w:rPr>
            </w:pPr>
            <w:r w:rsidRPr="00384A80">
              <w:rPr>
                <w:rFonts w:ascii="Times New Roman" w:hAnsi="Times New Roman" w:cs="Times New Roman"/>
                <w:sz w:val="24"/>
                <w:szCs w:val="24"/>
              </w:rPr>
              <w:t xml:space="preserve">7) документы, подтверждающие, что товар, работа, услуга не подпадают под условия, запрет, ограничения, предусмотренные для иностранной продукции, в случае если в извещении о проведении электронного аукциона и в настоящей документации установлены условия, запреты, ограничения допуска товаров, происходящих из иностранного государства или группы иностранных государств, в соответствии со ст. 14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384A80">
              <w:rPr>
                <w:rFonts w:ascii="Times New Roman" w:hAnsi="Times New Roman" w:cs="Times New Roman"/>
                <w:i/>
                <w:sz w:val="24"/>
                <w:szCs w:val="24"/>
              </w:rPr>
              <w:t>В настоящем аукционе данные документы не требуются;</w:t>
            </w:r>
          </w:p>
          <w:p w:rsidR="00D10B0C" w:rsidRDefault="00D10B0C" w:rsidP="005D29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копия исполненного контракта (договора);</w:t>
            </w:r>
          </w:p>
          <w:p w:rsidR="00D10B0C" w:rsidRDefault="00D10B0C" w:rsidP="005D29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копия акта (актов) выполненных работ, содержащего (содержащих) все обязательные реквизиты, установленные </w:t>
            </w:r>
            <w:hyperlink r:id="rId20" w:history="1">
              <w:r>
                <w:rPr>
                  <w:rFonts w:ascii="Times New Roman" w:hAnsi="Times New Roman" w:cs="Times New Roman"/>
                  <w:color w:val="0000FF"/>
                  <w:sz w:val="24"/>
                  <w:szCs w:val="24"/>
                </w:rPr>
                <w:t>частью 2 статьи 9</w:t>
              </w:r>
            </w:hyperlink>
            <w:r>
              <w:rPr>
                <w:rFonts w:ascii="Times New Roman" w:hAnsi="Times New Roman" w:cs="Times New Roman"/>
                <w:sz w:val="24"/>
                <w:szCs w:val="24"/>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D10B0C" w:rsidRDefault="00D10B0C" w:rsidP="005D29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384A80" w:rsidRPr="00384A80" w:rsidRDefault="00D10B0C" w:rsidP="005D29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Указанный документ должен быть подписан не ранее чем за 5 лет до даты окончания срока подачи заявок на участие в закупке</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lastRenderedPageBreak/>
              <w:t>24.</w:t>
            </w:r>
          </w:p>
        </w:tc>
        <w:tc>
          <w:tcPr>
            <w:tcW w:w="3553" w:type="dxa"/>
          </w:tcPr>
          <w:p w:rsidR="00384A80" w:rsidRPr="00625FBC" w:rsidRDefault="00384A80" w:rsidP="00D968B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Инструкция по заполнению заявки на участие в электронном аукционе</w:t>
            </w:r>
          </w:p>
        </w:tc>
        <w:tc>
          <w:tcPr>
            <w:tcW w:w="6449" w:type="dxa"/>
          </w:tcPr>
          <w:p w:rsidR="00D968B0" w:rsidRPr="00625FBC" w:rsidRDefault="00D968B0" w:rsidP="00D968B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Заявка на участие в электронном аукционе, подготовленная участником аукциона, должна быть составлена на русском языке. 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968B0" w:rsidRPr="00625FBC" w:rsidRDefault="00D968B0" w:rsidP="00D968B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Все документы, входящие в состав заявки на участие в электронном аукционе, должны иметь четко читаемый текст.</w:t>
            </w:r>
          </w:p>
          <w:p w:rsidR="00D968B0" w:rsidRPr="00625FBC" w:rsidRDefault="00D968B0" w:rsidP="00D968B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Сведения, содержащиеся в заявке на участие в электронном аукционе, не должны допускать двусмысленных толкований.</w:t>
            </w:r>
          </w:p>
          <w:p w:rsidR="00384A80" w:rsidRPr="00625FBC" w:rsidRDefault="00D968B0" w:rsidP="00D968B0">
            <w:pPr>
              <w:spacing w:after="0" w:line="240" w:lineRule="auto"/>
              <w:ind w:right="200"/>
              <w:jc w:val="both"/>
              <w:rPr>
                <w:rFonts w:ascii="Times New Roman" w:hAnsi="Times New Roman" w:cs="Times New Roman"/>
                <w:sz w:val="24"/>
                <w:szCs w:val="24"/>
              </w:rPr>
            </w:pPr>
            <w:r w:rsidRPr="00625FBC">
              <w:rPr>
                <w:rFonts w:ascii="Times New Roman" w:eastAsia="PT Astra Serif" w:hAnsi="Times New Roman" w:cs="Times New Roman"/>
                <w:sz w:val="24"/>
                <w:szCs w:val="24"/>
              </w:rPr>
              <w:t>Отдельные положения инструкции по заполнению заявки на участие в аукционе могут быть изложены в части I «ТЕХНИЧЕСКОЕ ЗАДАНИЕ» настоящей документации об аукционе.</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25.</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Размер и порядок внесения денежных средств в качестве обеспечения заявок на участие в электронном аукционе, а также условия банковской гарантии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tc>
        <w:tc>
          <w:tcPr>
            <w:tcW w:w="6449"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Pr>
                <w:rFonts w:ascii="Times New Roman" w:eastAsia="PT Astra Serif" w:hAnsi="Times New Roman" w:cs="Times New Roman"/>
                <w:sz w:val="24"/>
                <w:szCs w:val="24"/>
              </w:rPr>
              <w:t xml:space="preserve">      1</w:t>
            </w:r>
            <w:r w:rsidRPr="00625FBC">
              <w:rPr>
                <w:rFonts w:ascii="Times New Roman" w:eastAsia="PT Astra Serif" w:hAnsi="Times New Roman" w:cs="Times New Roman"/>
                <w:sz w:val="24"/>
                <w:szCs w:val="24"/>
              </w:rPr>
              <w:t xml:space="preserve">% от начальной (максимальной) цены контракта, что составляет </w:t>
            </w:r>
            <w:r w:rsidR="00B04847">
              <w:rPr>
                <w:rFonts w:ascii="Times New Roman" w:eastAsia="PT Astra Serif" w:hAnsi="Times New Roman" w:cs="Times New Roman"/>
                <w:sz w:val="24"/>
                <w:szCs w:val="24"/>
              </w:rPr>
              <w:t>52992,60</w:t>
            </w:r>
            <w:r w:rsidRPr="00625FBC">
              <w:rPr>
                <w:rFonts w:ascii="Times New Roman" w:eastAsia="PT Astra Serif" w:hAnsi="Times New Roman" w:cs="Times New Roman"/>
                <w:sz w:val="24"/>
                <w:szCs w:val="24"/>
              </w:rPr>
              <w:t>руб.  (</w:t>
            </w:r>
            <w:r w:rsidR="00B04847">
              <w:rPr>
                <w:rFonts w:ascii="Times New Roman" w:eastAsia="PT Astra Serif" w:hAnsi="Times New Roman" w:cs="Times New Roman"/>
                <w:sz w:val="24"/>
                <w:szCs w:val="24"/>
              </w:rPr>
              <w:t>пятьдесят две тысяча девятьсот девяносто два</w:t>
            </w:r>
            <w:r w:rsidRPr="00625FBC">
              <w:rPr>
                <w:rFonts w:ascii="Times New Roman" w:eastAsia="PT Astra Serif" w:hAnsi="Times New Roman" w:cs="Times New Roman"/>
                <w:sz w:val="24"/>
                <w:szCs w:val="24"/>
              </w:rPr>
              <w:t xml:space="preserve"> рубл</w:t>
            </w:r>
            <w:r w:rsidR="00B04847">
              <w:rPr>
                <w:rFonts w:ascii="Times New Roman" w:eastAsia="PT Astra Serif" w:hAnsi="Times New Roman" w:cs="Times New Roman"/>
                <w:sz w:val="24"/>
                <w:szCs w:val="24"/>
              </w:rPr>
              <w:t>я60</w:t>
            </w:r>
            <w:r w:rsidRPr="00625FBC">
              <w:rPr>
                <w:rFonts w:ascii="Times New Roman" w:eastAsia="PT Astra Serif" w:hAnsi="Times New Roman" w:cs="Times New Roman"/>
                <w:sz w:val="24"/>
                <w:szCs w:val="24"/>
              </w:rPr>
              <w:t>копеек)</w:t>
            </w:r>
            <w:r>
              <w:rPr>
                <w:rFonts w:ascii="Times New Roman" w:eastAsia="PT Astra Serif" w:hAnsi="Times New Roman" w:cs="Times New Roman"/>
                <w:sz w:val="24"/>
                <w:szCs w:val="24"/>
              </w:rPr>
              <w:t>.</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 xml:space="preserve">Банковская гарантия, выданная участнику закупки банком для целей обеспечения заявки на участие в электронном аукционе,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w:t>
            </w:r>
            <w:r w:rsidRPr="00625FBC">
              <w:rPr>
                <w:rFonts w:ascii="Times New Roman" w:eastAsia="PT Astra Serif" w:hAnsi="Times New Roman" w:cs="Times New Roman"/>
                <w:sz w:val="24"/>
                <w:szCs w:val="24"/>
              </w:rPr>
              <w:lastRenderedPageBreak/>
              <w:t>должен составлять не менее чем два месяца с даты окончания срока подачи заявок.</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lastRenderedPageBreak/>
              <w:t>26.</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449"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В течение пяти дней с даты размещения заказчиком в единой информационной системе проекта контракта.</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С иным участником – в сроки, предусмотренные статьей 83.2 Закона о контрактной системе.</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27.</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Условия признания победителя электронного аукциона или иного участника такого аукциона уклонившимися от заключения контракта</w:t>
            </w:r>
          </w:p>
        </w:tc>
        <w:tc>
          <w:tcPr>
            <w:tcW w:w="6449"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Победитель электронной процедуры (за исключением победителя, предусмотренного частью 14 статьи 83.2 Закона о контрактной системе) признается заказчиком уклонившимся от заключения контракта в случае, если в сроки, предусмотренные статьей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о контрактной системе,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Участник электронной процедуры, признанный победителем электронной процедуры в соответствии с частью 14 статьи 83.2 Закона о контрактной системе, считается уклонившимся от заключения контракта в случае неисполнения требований части 6 статьи 83.2 Закона о контрактной системе и (или) непредоставления обеспечения исполнения контракта либо неисполнения требования, предусмотренного статьей 37 Закона о контрактной системе, в случае подписания проекта контракта в соответствии с частью 3 статьи 83.2 Закона о контрактной системе.</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статьи 31 Закона о контрактной системе, победитель признается уклонившимся от заключения </w:t>
            </w:r>
            <w:r w:rsidRPr="00625FBC">
              <w:rPr>
                <w:rFonts w:ascii="Times New Roman" w:eastAsia="PT Astra Serif" w:hAnsi="Times New Roman" w:cs="Times New Roman"/>
                <w:sz w:val="24"/>
                <w:szCs w:val="24"/>
              </w:rPr>
              <w:lastRenderedPageBreak/>
              <w:t>контракта.</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lastRenderedPageBreak/>
              <w:t>28.</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Размер обеспечения исполнения контракта, срок и требования к такому обеспечению, порядок предоставления такого обеспечения, устанавливаемые в соответствии с Законом о контрактной системе</w:t>
            </w:r>
          </w:p>
        </w:tc>
        <w:tc>
          <w:tcPr>
            <w:tcW w:w="6449"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b/>
                <w:sz w:val="24"/>
                <w:szCs w:val="24"/>
              </w:rPr>
              <w:t>Размер обеспечения исполнения контракта составляет:</w:t>
            </w:r>
          </w:p>
          <w:p w:rsidR="00384A80" w:rsidRPr="00625FBC" w:rsidRDefault="00716892" w:rsidP="00384A80">
            <w:pPr>
              <w:tabs>
                <w:tab w:val="left" w:pos="9923"/>
              </w:tabs>
              <w:spacing w:after="0" w:line="240" w:lineRule="auto"/>
              <w:ind w:right="134"/>
              <w:jc w:val="both"/>
              <w:rPr>
                <w:rFonts w:ascii="Times New Roman" w:hAnsi="Times New Roman" w:cs="Times New Roman"/>
                <w:sz w:val="24"/>
                <w:szCs w:val="24"/>
              </w:rPr>
            </w:pPr>
            <w:r>
              <w:rPr>
                <w:rFonts w:ascii="Times New Roman" w:eastAsia="PT Astra Serif" w:hAnsi="Times New Roman" w:cs="Times New Roman"/>
                <w:sz w:val="24"/>
                <w:szCs w:val="24"/>
              </w:rPr>
              <w:t>30</w:t>
            </w:r>
            <w:r w:rsidR="00384A80" w:rsidRPr="00625FBC">
              <w:rPr>
                <w:rFonts w:ascii="Times New Roman" w:eastAsia="PT Astra Serif" w:hAnsi="Times New Roman" w:cs="Times New Roman"/>
                <w:sz w:val="24"/>
                <w:szCs w:val="24"/>
              </w:rPr>
              <w:t xml:space="preserve">% от начальной (максимальной) цены контракта (максимального значения цены контракта), что составляет </w:t>
            </w:r>
            <w:r>
              <w:rPr>
                <w:rFonts w:ascii="Times New Roman" w:eastAsia="PT Astra Serif" w:hAnsi="Times New Roman" w:cs="Times New Roman"/>
                <w:sz w:val="24"/>
                <w:szCs w:val="24"/>
              </w:rPr>
              <w:t>1 589 778</w:t>
            </w:r>
            <w:r w:rsidR="00384A80">
              <w:rPr>
                <w:rFonts w:ascii="Times New Roman" w:eastAsia="PT Astra Serif" w:hAnsi="Times New Roman" w:cs="Times New Roman"/>
                <w:sz w:val="24"/>
                <w:szCs w:val="24"/>
              </w:rPr>
              <w:t>,00</w:t>
            </w:r>
            <w:r w:rsidR="00384A80" w:rsidRPr="00625FBC">
              <w:rPr>
                <w:rFonts w:ascii="Times New Roman" w:eastAsia="PT Astra Serif" w:hAnsi="Times New Roman" w:cs="Times New Roman"/>
                <w:sz w:val="24"/>
                <w:szCs w:val="24"/>
              </w:rPr>
              <w:t xml:space="preserve"> руб. (</w:t>
            </w:r>
            <w:r>
              <w:rPr>
                <w:rFonts w:ascii="Times New Roman" w:eastAsia="PT Astra Serif" w:hAnsi="Times New Roman" w:cs="Times New Roman"/>
                <w:sz w:val="24"/>
                <w:szCs w:val="24"/>
              </w:rPr>
              <w:t xml:space="preserve"> один миллион пятьсот восемьдесят девять тысяч семьсот семьдесят восемь </w:t>
            </w:r>
            <w:r w:rsidR="00384A80" w:rsidRPr="00625FBC">
              <w:rPr>
                <w:rFonts w:ascii="Times New Roman" w:eastAsia="PT Astra Serif" w:hAnsi="Times New Roman" w:cs="Times New Roman"/>
                <w:sz w:val="24"/>
                <w:szCs w:val="24"/>
              </w:rPr>
              <w:t>рубл</w:t>
            </w:r>
            <w:r>
              <w:rPr>
                <w:rFonts w:ascii="Times New Roman" w:eastAsia="PT Astra Serif" w:hAnsi="Times New Roman" w:cs="Times New Roman"/>
                <w:sz w:val="24"/>
                <w:szCs w:val="24"/>
              </w:rPr>
              <w:t>ей</w:t>
            </w:r>
            <w:r w:rsidR="00384A80" w:rsidRPr="00625FBC">
              <w:rPr>
                <w:rFonts w:ascii="Times New Roman" w:eastAsia="PT Astra Serif" w:hAnsi="Times New Roman" w:cs="Times New Roman"/>
                <w:sz w:val="24"/>
                <w:szCs w:val="24"/>
              </w:rPr>
              <w:t xml:space="preserve"> 00 копеек)</w:t>
            </w:r>
            <w:r w:rsidR="00384A80">
              <w:rPr>
                <w:rFonts w:ascii="Times New Roman" w:eastAsia="PT Astra Serif" w:hAnsi="Times New Roman" w:cs="Times New Roman"/>
                <w:sz w:val="24"/>
                <w:szCs w:val="24"/>
              </w:rPr>
              <w:t>.</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В случае если участником закупки, с которым заключается контракт, является казенное учреждение, положения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к такому участнику не применяются.</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29.</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форме внесения денежных средств)</w:t>
            </w:r>
          </w:p>
        </w:tc>
        <w:tc>
          <w:tcPr>
            <w:tcW w:w="6449" w:type="dxa"/>
          </w:tcPr>
          <w:p w:rsidR="00384A80" w:rsidRPr="003A5275" w:rsidRDefault="00384A80" w:rsidP="00384A80">
            <w:pPr>
              <w:shd w:val="clear" w:color="auto" w:fill="FFFFFF"/>
              <w:tabs>
                <w:tab w:val="left" w:pos="4728"/>
              </w:tabs>
              <w:rPr>
                <w:rFonts w:ascii="Times New Roman" w:hAnsi="Times New Roman" w:cs="Times New Roman"/>
                <w:sz w:val="24"/>
                <w:szCs w:val="24"/>
              </w:rPr>
            </w:pPr>
            <w:r w:rsidRPr="003A5275">
              <w:rPr>
                <w:rFonts w:ascii="Times New Roman" w:hAnsi="Times New Roman" w:cs="Times New Roman"/>
                <w:sz w:val="24"/>
                <w:szCs w:val="24"/>
              </w:rPr>
              <w:t xml:space="preserve">Муниципальное </w:t>
            </w:r>
            <w:r w:rsidRPr="003A5275">
              <w:rPr>
                <w:rFonts w:ascii="Times New Roman" w:hAnsi="Times New Roman" w:cs="Times New Roman"/>
                <w:bCs/>
                <w:sz w:val="24"/>
                <w:szCs w:val="24"/>
              </w:rPr>
              <w:t>казенное</w:t>
            </w:r>
            <w:r w:rsidRPr="003A5275">
              <w:rPr>
                <w:rFonts w:ascii="Times New Roman" w:hAnsi="Times New Roman" w:cs="Times New Roman"/>
                <w:sz w:val="24"/>
                <w:szCs w:val="24"/>
              </w:rPr>
              <w:t xml:space="preserve"> учреждение «Управление финансами» местной администрации Зольского муниципального района КБР; </w:t>
            </w:r>
          </w:p>
          <w:p w:rsidR="00384A80" w:rsidRPr="003A5275" w:rsidRDefault="00384A80" w:rsidP="00384A80">
            <w:pPr>
              <w:shd w:val="clear" w:color="auto" w:fill="FFFFFF"/>
              <w:tabs>
                <w:tab w:val="left" w:pos="4728"/>
              </w:tabs>
              <w:rPr>
                <w:rFonts w:ascii="Times New Roman" w:hAnsi="Times New Roman" w:cs="Times New Roman"/>
                <w:sz w:val="24"/>
                <w:szCs w:val="24"/>
              </w:rPr>
            </w:pPr>
            <w:r w:rsidRPr="003A5275">
              <w:rPr>
                <w:rFonts w:ascii="Times New Roman" w:hAnsi="Times New Roman" w:cs="Times New Roman"/>
                <w:sz w:val="24"/>
                <w:szCs w:val="24"/>
              </w:rPr>
              <w:t>ИНН 0702004038;</w:t>
            </w:r>
          </w:p>
          <w:p w:rsidR="00384A80" w:rsidRPr="003A5275" w:rsidRDefault="00384A80" w:rsidP="00384A80">
            <w:pPr>
              <w:shd w:val="clear" w:color="auto" w:fill="FFFFFF"/>
              <w:tabs>
                <w:tab w:val="left" w:pos="4728"/>
              </w:tabs>
              <w:rPr>
                <w:rFonts w:ascii="Times New Roman" w:hAnsi="Times New Roman" w:cs="Times New Roman"/>
                <w:sz w:val="24"/>
                <w:szCs w:val="24"/>
              </w:rPr>
            </w:pPr>
            <w:r w:rsidRPr="003A5275">
              <w:rPr>
                <w:rFonts w:ascii="Times New Roman" w:hAnsi="Times New Roman" w:cs="Times New Roman"/>
                <w:sz w:val="24"/>
                <w:szCs w:val="24"/>
              </w:rPr>
              <w:t xml:space="preserve">КПП 070201001; </w:t>
            </w:r>
          </w:p>
          <w:p w:rsidR="00384A80" w:rsidRPr="00BE5625" w:rsidRDefault="00384A80" w:rsidP="00384A80">
            <w:pPr>
              <w:shd w:val="clear" w:color="auto" w:fill="FFFFFF"/>
              <w:tabs>
                <w:tab w:val="left" w:pos="4728"/>
              </w:tabs>
              <w:rPr>
                <w:rFonts w:ascii="Times New Roman" w:hAnsi="Times New Roman" w:cs="Times New Roman"/>
                <w:sz w:val="24"/>
                <w:szCs w:val="24"/>
              </w:rPr>
            </w:pPr>
            <w:r w:rsidRPr="003A5275">
              <w:rPr>
                <w:rFonts w:ascii="Times New Roman" w:hAnsi="Times New Roman" w:cs="Times New Roman"/>
                <w:sz w:val="24"/>
                <w:szCs w:val="24"/>
              </w:rPr>
              <w:t xml:space="preserve">р/с </w:t>
            </w:r>
            <w:r w:rsidRPr="00BE5625">
              <w:rPr>
                <w:rFonts w:ascii="Times New Roman" w:hAnsi="Times New Roman" w:cs="Times New Roman"/>
                <w:sz w:val="24"/>
                <w:szCs w:val="24"/>
              </w:rPr>
              <w:t xml:space="preserve">40302810883275000020; </w:t>
            </w:r>
          </w:p>
          <w:p w:rsidR="00384A80" w:rsidRPr="00BE5625" w:rsidRDefault="00384A80" w:rsidP="00384A80">
            <w:pPr>
              <w:spacing w:line="240" w:lineRule="exact"/>
              <w:ind w:right="-307"/>
              <w:rPr>
                <w:rFonts w:ascii="Times New Roman" w:hAnsi="Times New Roman" w:cs="Times New Roman"/>
                <w:sz w:val="24"/>
                <w:szCs w:val="24"/>
              </w:rPr>
            </w:pPr>
            <w:r w:rsidRPr="00BE5625">
              <w:rPr>
                <w:rFonts w:ascii="Times New Roman" w:hAnsi="Times New Roman" w:cs="Times New Roman"/>
                <w:sz w:val="24"/>
                <w:szCs w:val="24"/>
              </w:rPr>
              <w:t>в   Отделение -НБ Кабардино-Балкарской респ. г. Нальчик, БИК 048327001</w:t>
            </w:r>
          </w:p>
          <w:p w:rsidR="00384A80" w:rsidRPr="006A20A2" w:rsidRDefault="00384A80" w:rsidP="007F2D4D">
            <w:pPr>
              <w:jc w:val="center"/>
              <w:rPr>
                <w:rFonts w:ascii="Times New Roman" w:hAnsi="Times New Roman" w:cs="Times New Roman"/>
                <w:b/>
                <w:color w:val="333333"/>
                <w:sz w:val="24"/>
                <w:szCs w:val="24"/>
                <w:shd w:val="clear" w:color="auto" w:fill="FFFFFF"/>
              </w:rPr>
            </w:pPr>
            <w:r w:rsidRPr="00BE5625">
              <w:rPr>
                <w:rFonts w:ascii="Times New Roman" w:eastAsia="PT Astra Serif" w:hAnsi="Times New Roman" w:cs="Times New Roman"/>
                <w:b/>
                <w:sz w:val="24"/>
                <w:szCs w:val="24"/>
              </w:rPr>
              <w:t>Назначение платежа:</w:t>
            </w:r>
            <w:r w:rsidRPr="00BE5625">
              <w:rPr>
                <w:rFonts w:ascii="Times New Roman" w:eastAsia="PT Astra Serif" w:hAnsi="Times New Roman" w:cs="Times New Roman"/>
                <w:sz w:val="24"/>
                <w:szCs w:val="24"/>
              </w:rPr>
              <w:t xml:space="preserve"> обеспечение исполнения контракта </w:t>
            </w:r>
            <w:r w:rsidR="00ED57C7" w:rsidRPr="00ED57C7">
              <w:rPr>
                <w:rStyle w:val="sectioninfo2"/>
                <w:rFonts w:ascii="Times New Roman" w:hAnsi="Times New Roman"/>
                <w:color w:val="334059"/>
                <w:sz w:val="28"/>
                <w:szCs w:val="28"/>
              </w:rPr>
              <w:t>по «Строительству водопроводных сетей в г.п. Залукокоаже Зольского района КБР»</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30.</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 xml:space="preserve">Возможность заказчика изменить условия контракта в соответствии с положениями </w:t>
            </w:r>
            <w:r w:rsidRPr="00625FBC">
              <w:rPr>
                <w:rFonts w:ascii="Times New Roman" w:eastAsia="PT Astra Serif" w:hAnsi="Times New Roman" w:cs="Times New Roman"/>
                <w:sz w:val="24"/>
                <w:szCs w:val="24"/>
              </w:rPr>
              <w:lastRenderedPageBreak/>
              <w:t>Закона о контрактной системе</w:t>
            </w:r>
          </w:p>
        </w:tc>
        <w:tc>
          <w:tcPr>
            <w:tcW w:w="6449"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lastRenderedPageBreak/>
              <w:t xml:space="preserve">При снижении цены контракта без изменения предусмотренных контрактом количества товара, объема работы или услуги, качества поставляемого товара, </w:t>
            </w:r>
            <w:r w:rsidRPr="00625FBC">
              <w:rPr>
                <w:rFonts w:ascii="Times New Roman" w:eastAsia="PT Astra Serif" w:hAnsi="Times New Roman" w:cs="Times New Roman"/>
                <w:sz w:val="24"/>
                <w:szCs w:val="24"/>
              </w:rPr>
              <w:lastRenderedPageBreak/>
              <w:t xml:space="preserve">выполняемой работы, оказываемой услуги и иных условий контракта – </w:t>
            </w:r>
            <w:r w:rsidRPr="00A0569E">
              <w:rPr>
                <w:rFonts w:ascii="Times New Roman" w:eastAsia="PT Astra Serif" w:hAnsi="Times New Roman" w:cs="Times New Roman"/>
                <w:sz w:val="24"/>
                <w:szCs w:val="24"/>
              </w:rPr>
              <w:t>допускается.</w:t>
            </w:r>
          </w:p>
          <w:p w:rsidR="00384A80" w:rsidRDefault="00384A80" w:rsidP="00384A80">
            <w:pPr>
              <w:tabs>
                <w:tab w:val="left" w:pos="9923"/>
              </w:tabs>
              <w:spacing w:after="0" w:line="240" w:lineRule="auto"/>
              <w:ind w:right="134"/>
              <w:jc w:val="both"/>
              <w:rPr>
                <w:rFonts w:ascii="Times New Roman" w:eastAsia="PT Astra Serif" w:hAnsi="Times New Roman" w:cs="Times New Roman"/>
                <w:b/>
                <w:sz w:val="24"/>
                <w:szCs w:val="24"/>
              </w:rPr>
            </w:pPr>
            <w:r w:rsidRPr="00625FBC">
              <w:rPr>
                <w:rFonts w:ascii="Times New Roman" w:eastAsia="PT Astra Serif" w:hAnsi="Times New Roman" w:cs="Times New Roman"/>
                <w:sz w:val="24"/>
                <w:szCs w:val="24"/>
              </w:rPr>
              <w:t xml:space="preserve">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10% или уменьшаются предусмотренные контрактом количество поставляемого товара, объем выполняемой работы или оказываемой услуги не более чем на 10%.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 </w:t>
            </w:r>
            <w:r w:rsidRPr="00F37CBE">
              <w:rPr>
                <w:rFonts w:ascii="Times New Roman" w:eastAsia="PT Astra Serif" w:hAnsi="Times New Roman" w:cs="Times New Roman"/>
                <w:sz w:val="24"/>
                <w:szCs w:val="24"/>
              </w:rPr>
              <w:t>допускается.</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lastRenderedPageBreak/>
              <w:t>31.</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При заключении контракта:</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увеличение количества поставляемого товара на сумму, не превышающую разницы между ценой контракта, предложенной участником закупки с которым заключается контракт, и начальной (максимальной) ценой контракта (ценой лота)</w:t>
            </w:r>
          </w:p>
        </w:tc>
        <w:tc>
          <w:tcPr>
            <w:tcW w:w="6449"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не допускается</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32.</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Информация о возможности одностороннего отказа от исполнения контракта в соответствии с положениями частей 8 - 25 статьи 95 Закона о контрактной системе</w:t>
            </w:r>
          </w:p>
        </w:tc>
        <w:tc>
          <w:tcPr>
            <w:tcW w:w="6449"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Односторонний отказ от исполнения контракта допускается в соответствии с гражданским законодательством Российской Федерации.</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33.</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Требование о соответствии поставляемого товара изображению товара</w:t>
            </w:r>
          </w:p>
        </w:tc>
        <w:tc>
          <w:tcPr>
            <w:tcW w:w="6449"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не установлено</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34.</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Требование о соответствии поставляемого товара образцу или макету, товара</w:t>
            </w:r>
          </w:p>
        </w:tc>
        <w:tc>
          <w:tcPr>
            <w:tcW w:w="6449"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не установлено</w:t>
            </w:r>
          </w:p>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lastRenderedPageBreak/>
              <w:t>35.</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Преимущества, предоставляемые заказчиком в соответствии со статьями 28 и 29 Закона о контрактной системе</w:t>
            </w:r>
          </w:p>
        </w:tc>
        <w:tc>
          <w:tcPr>
            <w:tcW w:w="6449"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не предоставляются</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36.</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Ограничение участия в определении поставщика (подрядчика, исполнителя), установленное в соответствии с Законом о контрактной системе (в случае, если такое ограничение установлено заказчиком)</w:t>
            </w:r>
          </w:p>
        </w:tc>
        <w:tc>
          <w:tcPr>
            <w:tcW w:w="6449"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отсутствуют</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37.</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о контрактной системе</w:t>
            </w:r>
          </w:p>
        </w:tc>
        <w:tc>
          <w:tcPr>
            <w:tcW w:w="6449"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не установлены</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38.</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Информация о банковском сопровождении контракта (в случаях, предусмотренных статьей 35 Закона о контрактной системе)</w:t>
            </w:r>
          </w:p>
        </w:tc>
        <w:tc>
          <w:tcPr>
            <w:tcW w:w="6449"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банковское сопровождении контракта не предусмотрено</w:t>
            </w:r>
          </w:p>
        </w:tc>
      </w:tr>
      <w:tr w:rsidR="00384A80" w:rsidRPr="00625FBC" w:rsidTr="00625FBC">
        <w:tc>
          <w:tcPr>
            <w:tcW w:w="498"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39.</w:t>
            </w:r>
          </w:p>
        </w:tc>
        <w:tc>
          <w:tcPr>
            <w:tcW w:w="3553" w:type="dxa"/>
          </w:tcPr>
          <w:p w:rsidR="00384A80" w:rsidRPr="00625FBC" w:rsidRDefault="00384A80" w:rsidP="00384A80">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Требование обеспечения гарантийных обязательств в случае установления требований к таким обязательствам в соответствии с частью 4 статьи 33 Закона о контрактной системе</w:t>
            </w:r>
          </w:p>
        </w:tc>
        <w:tc>
          <w:tcPr>
            <w:tcW w:w="6449" w:type="dxa"/>
          </w:tcPr>
          <w:p w:rsidR="00BE5625" w:rsidRPr="00625FBC" w:rsidRDefault="00BE5625" w:rsidP="00BE5625">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Обеспечение гарантийных обязательств установле</w:t>
            </w:r>
            <w:r>
              <w:rPr>
                <w:rFonts w:ascii="Times New Roman" w:eastAsia="PT Astra Serif" w:hAnsi="Times New Roman" w:cs="Times New Roman"/>
                <w:sz w:val="24"/>
                <w:szCs w:val="24"/>
              </w:rPr>
              <w:t xml:space="preserve">но в размере </w:t>
            </w:r>
            <w:r w:rsidR="00B805B5">
              <w:rPr>
                <w:rFonts w:ascii="Times New Roman" w:eastAsia="PT Astra Serif" w:hAnsi="Times New Roman" w:cs="Times New Roman"/>
                <w:sz w:val="24"/>
                <w:szCs w:val="24"/>
              </w:rPr>
              <w:t>1</w:t>
            </w:r>
            <w:r w:rsidRPr="00625FBC">
              <w:rPr>
                <w:rFonts w:ascii="Times New Roman" w:eastAsia="PT Astra Serif" w:hAnsi="Times New Roman" w:cs="Times New Roman"/>
                <w:sz w:val="24"/>
                <w:szCs w:val="24"/>
              </w:rPr>
              <w:t xml:space="preserve">% от начальной (максимальной) цены контракта, что составляет </w:t>
            </w:r>
            <w:r w:rsidR="00B805B5">
              <w:rPr>
                <w:rFonts w:ascii="Times New Roman" w:eastAsia="PT Astra Serif" w:hAnsi="Times New Roman" w:cs="Times New Roman"/>
                <w:sz w:val="24"/>
                <w:szCs w:val="24"/>
              </w:rPr>
              <w:t xml:space="preserve">52992,60 </w:t>
            </w:r>
            <w:r w:rsidR="00B805B5" w:rsidRPr="00625FBC">
              <w:rPr>
                <w:rFonts w:ascii="Times New Roman" w:eastAsia="PT Astra Serif" w:hAnsi="Times New Roman" w:cs="Times New Roman"/>
                <w:sz w:val="24"/>
                <w:szCs w:val="24"/>
              </w:rPr>
              <w:t>руб.  (</w:t>
            </w:r>
            <w:r w:rsidR="00B805B5">
              <w:rPr>
                <w:rFonts w:ascii="Times New Roman" w:eastAsia="PT Astra Serif" w:hAnsi="Times New Roman" w:cs="Times New Roman"/>
                <w:sz w:val="24"/>
                <w:szCs w:val="24"/>
              </w:rPr>
              <w:t>пятьдесят две тысяча девятьсот девяносто два</w:t>
            </w:r>
            <w:r w:rsidR="00B805B5" w:rsidRPr="00625FBC">
              <w:rPr>
                <w:rFonts w:ascii="Times New Roman" w:eastAsia="PT Astra Serif" w:hAnsi="Times New Roman" w:cs="Times New Roman"/>
                <w:sz w:val="24"/>
                <w:szCs w:val="24"/>
              </w:rPr>
              <w:t xml:space="preserve"> рубл</w:t>
            </w:r>
            <w:r w:rsidR="00B805B5">
              <w:rPr>
                <w:rFonts w:ascii="Times New Roman" w:eastAsia="PT Astra Serif" w:hAnsi="Times New Roman" w:cs="Times New Roman"/>
                <w:sz w:val="24"/>
                <w:szCs w:val="24"/>
              </w:rPr>
              <w:t xml:space="preserve">я60 </w:t>
            </w:r>
            <w:r w:rsidR="00B805B5" w:rsidRPr="00625FBC">
              <w:rPr>
                <w:rFonts w:ascii="Times New Roman" w:eastAsia="PT Astra Serif" w:hAnsi="Times New Roman" w:cs="Times New Roman"/>
                <w:sz w:val="24"/>
                <w:szCs w:val="24"/>
              </w:rPr>
              <w:t>копеек)</w:t>
            </w:r>
            <w:r w:rsidR="00B805B5">
              <w:rPr>
                <w:rFonts w:ascii="Times New Roman" w:eastAsia="PT Astra Serif" w:hAnsi="Times New Roman" w:cs="Times New Roman"/>
                <w:sz w:val="24"/>
                <w:szCs w:val="24"/>
              </w:rPr>
              <w:t>.</w:t>
            </w:r>
            <w:r w:rsidRPr="00625FBC">
              <w:rPr>
                <w:rFonts w:ascii="Times New Roman" w:eastAsia="PT Astra Serif" w:hAnsi="Times New Roman" w:cs="Times New Roman"/>
                <w:sz w:val="24"/>
                <w:szCs w:val="24"/>
              </w:rPr>
              <w:t>Размер обеспечения гарантийных обязательств не может превышать десять процентов начальной (максимальной) цены контракта.</w:t>
            </w:r>
          </w:p>
          <w:p w:rsidR="00BE5625" w:rsidRPr="00625FBC" w:rsidRDefault="00BE5625" w:rsidP="00BE5625">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84A80" w:rsidRPr="00625FBC" w:rsidRDefault="00BE5625" w:rsidP="00BE5625">
            <w:pPr>
              <w:tabs>
                <w:tab w:val="left" w:pos="9923"/>
              </w:tabs>
              <w:spacing w:after="0" w:line="240" w:lineRule="auto"/>
              <w:ind w:right="134"/>
              <w:jc w:val="both"/>
              <w:rPr>
                <w:rFonts w:ascii="Times New Roman" w:hAnsi="Times New Roman" w:cs="Times New Roman"/>
                <w:sz w:val="24"/>
                <w:szCs w:val="24"/>
              </w:rPr>
            </w:pPr>
            <w:r w:rsidRPr="00625FBC">
              <w:rPr>
                <w:rFonts w:ascii="Times New Roman" w:eastAsia="PT Astra Serif" w:hAnsi="Times New Roman" w:cs="Times New Roman"/>
                <w:sz w:val="24"/>
                <w:szCs w:val="24"/>
              </w:rPr>
              <w:t xml:space="preserve">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w:t>
            </w:r>
            <w:r w:rsidRPr="00625FBC">
              <w:rPr>
                <w:rFonts w:ascii="Times New Roman" w:eastAsia="PT Astra Serif" w:hAnsi="Times New Roman" w:cs="Times New Roman"/>
                <w:sz w:val="24"/>
                <w:szCs w:val="24"/>
              </w:rPr>
              <w:lastRenderedPageBreak/>
              <w:t>банковской гарантией, не менее чем на один месяц, в том числе в случае его изменения в соответствии со статьей 95 Закона о контрактной системе.</w:t>
            </w:r>
          </w:p>
        </w:tc>
      </w:tr>
      <w:tr w:rsidR="00BE5625" w:rsidRPr="00625FBC" w:rsidTr="00625FBC">
        <w:tc>
          <w:tcPr>
            <w:tcW w:w="498" w:type="dxa"/>
          </w:tcPr>
          <w:p w:rsidR="00BE5625" w:rsidRPr="00625FBC" w:rsidRDefault="00BE5625" w:rsidP="00384A80">
            <w:pPr>
              <w:tabs>
                <w:tab w:val="left" w:pos="9923"/>
              </w:tabs>
              <w:spacing w:after="0" w:line="240" w:lineRule="auto"/>
              <w:ind w:right="134"/>
              <w:jc w:val="both"/>
              <w:rPr>
                <w:rFonts w:ascii="Times New Roman" w:eastAsia="PT Astra Serif" w:hAnsi="Times New Roman" w:cs="Times New Roman"/>
                <w:sz w:val="24"/>
                <w:szCs w:val="24"/>
              </w:rPr>
            </w:pPr>
          </w:p>
        </w:tc>
        <w:tc>
          <w:tcPr>
            <w:tcW w:w="3553" w:type="dxa"/>
          </w:tcPr>
          <w:p w:rsidR="00BE5625" w:rsidRPr="00625FBC" w:rsidRDefault="00BE5625" w:rsidP="00384A80">
            <w:pPr>
              <w:tabs>
                <w:tab w:val="left" w:pos="9923"/>
              </w:tabs>
              <w:spacing w:after="0" w:line="240" w:lineRule="auto"/>
              <w:ind w:right="134"/>
              <w:jc w:val="both"/>
              <w:rPr>
                <w:rFonts w:ascii="Times New Roman" w:eastAsia="PT Astra Serif" w:hAnsi="Times New Roman" w:cs="Times New Roman"/>
                <w:sz w:val="24"/>
                <w:szCs w:val="24"/>
              </w:rPr>
            </w:pPr>
            <w:r w:rsidRPr="00625FBC">
              <w:rPr>
                <w:rFonts w:ascii="Times New Roman" w:eastAsia="PT Astra Serif" w:hAnsi="Times New Roman" w:cs="Times New Roman"/>
                <w:sz w:val="24"/>
                <w:szCs w:val="24"/>
              </w:rPr>
              <w:t>Реквизиты счета для внесения обеспечения гарантийных обязательств (в случае, если участник закупки выбрал обеспечение гарантийных обязательств в форме внесения денежных средств)</w:t>
            </w:r>
          </w:p>
        </w:tc>
        <w:tc>
          <w:tcPr>
            <w:tcW w:w="6449" w:type="dxa"/>
          </w:tcPr>
          <w:p w:rsidR="00BE5625" w:rsidRPr="003A5275" w:rsidRDefault="00BE5625" w:rsidP="00BE5625">
            <w:pPr>
              <w:shd w:val="clear" w:color="auto" w:fill="FFFFFF"/>
              <w:tabs>
                <w:tab w:val="left" w:pos="4728"/>
              </w:tabs>
              <w:rPr>
                <w:rFonts w:ascii="Times New Roman" w:hAnsi="Times New Roman" w:cs="Times New Roman"/>
                <w:sz w:val="24"/>
                <w:szCs w:val="24"/>
              </w:rPr>
            </w:pPr>
            <w:r w:rsidRPr="003A5275">
              <w:rPr>
                <w:rFonts w:ascii="Times New Roman" w:hAnsi="Times New Roman" w:cs="Times New Roman"/>
                <w:sz w:val="24"/>
                <w:szCs w:val="24"/>
              </w:rPr>
              <w:t xml:space="preserve">Муниципальное </w:t>
            </w:r>
            <w:r w:rsidRPr="003A5275">
              <w:rPr>
                <w:rFonts w:ascii="Times New Roman" w:hAnsi="Times New Roman" w:cs="Times New Roman"/>
                <w:bCs/>
                <w:sz w:val="24"/>
                <w:szCs w:val="24"/>
              </w:rPr>
              <w:t>казенное</w:t>
            </w:r>
            <w:r w:rsidRPr="003A5275">
              <w:rPr>
                <w:rFonts w:ascii="Times New Roman" w:hAnsi="Times New Roman" w:cs="Times New Roman"/>
                <w:sz w:val="24"/>
                <w:szCs w:val="24"/>
              </w:rPr>
              <w:t xml:space="preserve"> учреждение «Управление финансами» местной администрации Зольского муниципального района КБР; </w:t>
            </w:r>
          </w:p>
          <w:p w:rsidR="00BE5625" w:rsidRPr="003A5275" w:rsidRDefault="00BE5625" w:rsidP="00BE5625">
            <w:pPr>
              <w:shd w:val="clear" w:color="auto" w:fill="FFFFFF"/>
              <w:tabs>
                <w:tab w:val="left" w:pos="4728"/>
              </w:tabs>
              <w:rPr>
                <w:rFonts w:ascii="Times New Roman" w:hAnsi="Times New Roman" w:cs="Times New Roman"/>
                <w:sz w:val="24"/>
                <w:szCs w:val="24"/>
              </w:rPr>
            </w:pPr>
            <w:r w:rsidRPr="003A5275">
              <w:rPr>
                <w:rFonts w:ascii="Times New Roman" w:hAnsi="Times New Roman" w:cs="Times New Roman"/>
                <w:sz w:val="24"/>
                <w:szCs w:val="24"/>
              </w:rPr>
              <w:t>ИНН 0702004038;</w:t>
            </w:r>
          </w:p>
          <w:p w:rsidR="00BE5625" w:rsidRPr="003A5275" w:rsidRDefault="00BE5625" w:rsidP="00BE5625">
            <w:pPr>
              <w:shd w:val="clear" w:color="auto" w:fill="FFFFFF"/>
              <w:tabs>
                <w:tab w:val="left" w:pos="4728"/>
              </w:tabs>
              <w:rPr>
                <w:rFonts w:ascii="Times New Roman" w:hAnsi="Times New Roman" w:cs="Times New Roman"/>
                <w:sz w:val="24"/>
                <w:szCs w:val="24"/>
              </w:rPr>
            </w:pPr>
            <w:r w:rsidRPr="003A5275">
              <w:rPr>
                <w:rFonts w:ascii="Times New Roman" w:hAnsi="Times New Roman" w:cs="Times New Roman"/>
                <w:sz w:val="24"/>
                <w:szCs w:val="24"/>
              </w:rPr>
              <w:t xml:space="preserve">КПП 070201001; </w:t>
            </w:r>
          </w:p>
          <w:p w:rsidR="00BE5625" w:rsidRPr="00BE5625" w:rsidRDefault="00BE5625" w:rsidP="00BE5625">
            <w:pPr>
              <w:shd w:val="clear" w:color="auto" w:fill="FFFFFF"/>
              <w:tabs>
                <w:tab w:val="left" w:pos="4728"/>
              </w:tabs>
              <w:rPr>
                <w:rFonts w:ascii="Times New Roman" w:hAnsi="Times New Roman" w:cs="Times New Roman"/>
                <w:sz w:val="24"/>
                <w:szCs w:val="24"/>
              </w:rPr>
            </w:pPr>
            <w:r w:rsidRPr="003A5275">
              <w:rPr>
                <w:rFonts w:ascii="Times New Roman" w:hAnsi="Times New Roman" w:cs="Times New Roman"/>
                <w:sz w:val="24"/>
                <w:szCs w:val="24"/>
              </w:rPr>
              <w:t xml:space="preserve">р/с </w:t>
            </w:r>
            <w:r w:rsidRPr="00BE5625">
              <w:rPr>
                <w:rFonts w:ascii="Times New Roman" w:hAnsi="Times New Roman" w:cs="Times New Roman"/>
                <w:sz w:val="24"/>
                <w:szCs w:val="24"/>
              </w:rPr>
              <w:t xml:space="preserve">40302810883275000020; </w:t>
            </w:r>
          </w:p>
          <w:p w:rsidR="00BE5625" w:rsidRPr="00BE5625" w:rsidRDefault="00BE5625" w:rsidP="00BE5625">
            <w:pPr>
              <w:spacing w:line="240" w:lineRule="exact"/>
              <w:ind w:right="-307"/>
              <w:rPr>
                <w:rFonts w:ascii="Times New Roman" w:hAnsi="Times New Roman" w:cs="Times New Roman"/>
                <w:sz w:val="24"/>
                <w:szCs w:val="24"/>
              </w:rPr>
            </w:pPr>
            <w:r w:rsidRPr="00BE5625">
              <w:rPr>
                <w:rFonts w:ascii="Times New Roman" w:hAnsi="Times New Roman" w:cs="Times New Roman"/>
                <w:sz w:val="24"/>
                <w:szCs w:val="24"/>
              </w:rPr>
              <w:t>в   Отделение -НБ Кабардино-Балкарской респ. г. Нальчик, БИК 048327001</w:t>
            </w:r>
          </w:p>
          <w:p w:rsidR="00ED57C7" w:rsidRPr="00ED57C7" w:rsidRDefault="00BE5625" w:rsidP="00ED57C7">
            <w:pPr>
              <w:jc w:val="center"/>
              <w:rPr>
                <w:rFonts w:ascii="Times New Roman" w:hAnsi="Times New Roman" w:cs="Times New Roman"/>
                <w:sz w:val="28"/>
                <w:szCs w:val="28"/>
              </w:rPr>
            </w:pPr>
            <w:r w:rsidRPr="00BE5625">
              <w:rPr>
                <w:rFonts w:ascii="Times New Roman" w:eastAsia="PT Astra Serif" w:hAnsi="Times New Roman" w:cs="Times New Roman"/>
                <w:b/>
                <w:sz w:val="24"/>
                <w:szCs w:val="24"/>
              </w:rPr>
              <w:t>Назначение платежа:</w:t>
            </w:r>
            <w:r w:rsidRPr="00BE5625">
              <w:rPr>
                <w:rFonts w:ascii="Times New Roman" w:eastAsia="PT Astra Serif" w:hAnsi="Times New Roman" w:cs="Times New Roman"/>
                <w:sz w:val="24"/>
                <w:szCs w:val="24"/>
              </w:rPr>
              <w:t xml:space="preserve"> обеспечение исполнения контракта </w:t>
            </w:r>
            <w:r w:rsidR="00ED57C7" w:rsidRPr="00ED57C7">
              <w:rPr>
                <w:rStyle w:val="sectioninfo2"/>
                <w:rFonts w:ascii="Times New Roman" w:hAnsi="Times New Roman"/>
                <w:color w:val="334059"/>
                <w:sz w:val="28"/>
                <w:szCs w:val="28"/>
              </w:rPr>
              <w:t>по «Строительству водопроводных сетей в г.п. Залукокоаже Зольского района КБР»</w:t>
            </w:r>
          </w:p>
          <w:p w:rsidR="00BE5625" w:rsidRPr="00625FBC" w:rsidRDefault="00BE5625" w:rsidP="00BE5625">
            <w:pPr>
              <w:tabs>
                <w:tab w:val="left" w:pos="9923"/>
              </w:tabs>
              <w:spacing w:after="0" w:line="240" w:lineRule="auto"/>
              <w:ind w:right="134"/>
              <w:jc w:val="both"/>
              <w:rPr>
                <w:rFonts w:ascii="Times New Roman" w:eastAsia="PT Astra Serif" w:hAnsi="Times New Roman" w:cs="Times New Roman"/>
                <w:sz w:val="24"/>
                <w:szCs w:val="24"/>
              </w:rPr>
            </w:pPr>
          </w:p>
        </w:tc>
      </w:tr>
    </w:tbl>
    <w:p w:rsidR="00020265" w:rsidRPr="00625FBC" w:rsidRDefault="00C7750C" w:rsidP="00625FBC">
      <w:pPr>
        <w:tabs>
          <w:tab w:val="left" w:pos="9923"/>
        </w:tabs>
        <w:spacing w:after="0" w:line="240" w:lineRule="auto"/>
        <w:ind w:right="134"/>
        <w:rPr>
          <w:rFonts w:ascii="Times New Roman" w:hAnsi="Times New Roman" w:cs="Times New Roman"/>
          <w:sz w:val="24"/>
          <w:szCs w:val="24"/>
        </w:rPr>
      </w:pPr>
      <w:r w:rsidRPr="00625FBC">
        <w:rPr>
          <w:rFonts w:ascii="Times New Roman" w:hAnsi="Times New Roman" w:cs="Times New Roman"/>
          <w:sz w:val="24"/>
          <w:szCs w:val="24"/>
        </w:rPr>
        <w:br w:type="page"/>
      </w:r>
    </w:p>
    <w:p w:rsidR="00FF735A" w:rsidRDefault="00FF735A" w:rsidP="00FF735A">
      <w:pPr>
        <w:spacing w:after="0" w:line="240" w:lineRule="auto"/>
        <w:ind w:left="200" w:right="200"/>
        <w:rPr>
          <w:rFonts w:ascii="PT Astra Serif" w:eastAsia="PT Astra Serif" w:hAnsi="PT Astra Serif" w:cs="PT Astra Serif"/>
          <w:b/>
          <w:sz w:val="24"/>
          <w:szCs w:val="24"/>
        </w:rPr>
      </w:pPr>
      <w:r>
        <w:rPr>
          <w:rFonts w:ascii="PT Astra Serif" w:eastAsia="PT Astra Serif" w:hAnsi="PT Astra Serif" w:cs="PT Astra Serif"/>
          <w:b/>
          <w:sz w:val="24"/>
          <w:szCs w:val="24"/>
          <w:lang w:val="en-US"/>
        </w:rPr>
        <w:lastRenderedPageBreak/>
        <w:t>I</w:t>
      </w:r>
      <w:r>
        <w:rPr>
          <w:rFonts w:ascii="PT Astra Serif" w:eastAsia="PT Astra Serif" w:hAnsi="PT Astra Serif" w:cs="PT Astra Serif"/>
          <w:b/>
          <w:sz w:val="24"/>
          <w:szCs w:val="24"/>
        </w:rPr>
        <w:t>.Техническая часть</w:t>
      </w:r>
    </w:p>
    <w:p w:rsidR="00FF735A" w:rsidRPr="009F1D1F" w:rsidRDefault="00FF735A" w:rsidP="00FF735A">
      <w:pPr>
        <w:spacing w:after="0" w:line="240" w:lineRule="auto"/>
        <w:ind w:left="200" w:right="200"/>
        <w:jc w:val="center"/>
        <w:rPr>
          <w:rFonts w:ascii="PT Astra Serif" w:hAnsi="PT Astra Serif"/>
          <w:sz w:val="24"/>
          <w:szCs w:val="24"/>
        </w:rPr>
      </w:pPr>
      <w:r>
        <w:rPr>
          <w:rFonts w:ascii="PT Astra Serif" w:eastAsia="PT Astra Serif" w:hAnsi="PT Astra Serif" w:cs="PT Astra Serif"/>
          <w:b/>
          <w:sz w:val="24"/>
          <w:szCs w:val="24"/>
        </w:rPr>
        <w:t>Приложено отдельным файлом.</w:t>
      </w:r>
    </w:p>
    <w:p w:rsidR="00FF735A" w:rsidRPr="00FF735A" w:rsidRDefault="00FF735A" w:rsidP="00FF735A">
      <w:pPr>
        <w:spacing w:after="0" w:line="240" w:lineRule="auto"/>
        <w:ind w:left="200" w:right="200"/>
        <w:rPr>
          <w:rFonts w:ascii="PT Astra Serif" w:eastAsia="PT Astra Serif" w:hAnsi="PT Astra Serif" w:cs="PT Astra Serif"/>
          <w:b/>
          <w:sz w:val="24"/>
          <w:szCs w:val="24"/>
        </w:rPr>
      </w:pPr>
    </w:p>
    <w:p w:rsidR="00625FBC" w:rsidRPr="009F1D1F" w:rsidRDefault="00625FBC" w:rsidP="00625FBC">
      <w:pPr>
        <w:spacing w:after="0" w:line="240" w:lineRule="auto"/>
        <w:ind w:left="200" w:right="200"/>
        <w:jc w:val="center"/>
        <w:rPr>
          <w:rFonts w:ascii="PT Astra Serif" w:hAnsi="PT Astra Serif"/>
          <w:sz w:val="24"/>
          <w:szCs w:val="24"/>
        </w:rPr>
      </w:pPr>
      <w:r w:rsidRPr="009F1D1F">
        <w:rPr>
          <w:rFonts w:ascii="PT Astra Serif" w:eastAsia="PT Astra Serif" w:hAnsi="PT Astra Serif" w:cs="PT Astra Serif"/>
          <w:b/>
          <w:sz w:val="24"/>
          <w:szCs w:val="24"/>
        </w:rPr>
        <w:t xml:space="preserve">II. </w:t>
      </w:r>
      <w:r w:rsidR="00D968B0" w:rsidRPr="00CA47E4">
        <w:rPr>
          <w:rStyle w:val="a3"/>
          <w:rFonts w:ascii="PT Astra Serif" w:hAnsi="PT Astra Serif"/>
          <w:sz w:val="24"/>
          <w:szCs w:val="24"/>
        </w:rPr>
        <w:t>ОБОСНОВАНИЕ НАЧАЛЬНОЙ (МАКСИМАЛЬНОЙ) ЦЕНЫ КОНТРАКТА</w:t>
      </w:r>
    </w:p>
    <w:p w:rsidR="00625FBC" w:rsidRDefault="00625FBC" w:rsidP="00625FBC">
      <w:pPr>
        <w:spacing w:after="0" w:line="240" w:lineRule="auto"/>
        <w:rPr>
          <w:rFonts w:ascii="PT Astra Serif" w:eastAsia="PT Astra Serif" w:hAnsi="PT Astra Serif" w:cs="PT Astra Serif"/>
          <w:b/>
          <w:sz w:val="24"/>
          <w:szCs w:val="24"/>
        </w:rPr>
      </w:pPr>
    </w:p>
    <w:p w:rsidR="00D968B0" w:rsidRDefault="00D968B0" w:rsidP="00D968B0">
      <w:pPr>
        <w:spacing w:after="0" w:line="240" w:lineRule="auto"/>
        <w:jc w:val="center"/>
        <w:rPr>
          <w:rFonts w:ascii="PT Astra Serif" w:eastAsia="PT Astra Serif" w:hAnsi="PT Astra Serif" w:cs="PT Astra Serif"/>
          <w:b/>
          <w:sz w:val="24"/>
          <w:szCs w:val="24"/>
        </w:rPr>
      </w:pPr>
      <w:r>
        <w:rPr>
          <w:rFonts w:ascii="PT Astra Serif" w:eastAsia="PT Astra Serif" w:hAnsi="PT Astra Serif" w:cs="PT Astra Serif"/>
          <w:b/>
          <w:sz w:val="24"/>
          <w:szCs w:val="24"/>
        </w:rPr>
        <w:tab/>
        <w:t>Приложено отдельным файлом.</w:t>
      </w:r>
    </w:p>
    <w:p w:rsidR="00625FBC" w:rsidRDefault="00625FBC" w:rsidP="00D968B0">
      <w:pPr>
        <w:tabs>
          <w:tab w:val="left" w:pos="4350"/>
        </w:tabs>
        <w:spacing w:after="0" w:line="240" w:lineRule="auto"/>
        <w:rPr>
          <w:rFonts w:ascii="PT Astra Serif" w:eastAsia="PT Astra Serif" w:hAnsi="PT Astra Serif" w:cs="PT Astra Serif"/>
          <w:b/>
          <w:sz w:val="24"/>
          <w:szCs w:val="24"/>
        </w:rPr>
      </w:pPr>
    </w:p>
    <w:p w:rsidR="00625FBC" w:rsidRDefault="00625FBC" w:rsidP="00625FBC">
      <w:pPr>
        <w:spacing w:after="0" w:line="240" w:lineRule="auto"/>
        <w:jc w:val="center"/>
        <w:rPr>
          <w:rFonts w:ascii="PT Astra Serif" w:eastAsia="PT Astra Serif" w:hAnsi="PT Astra Serif" w:cs="PT Astra Serif"/>
          <w:b/>
          <w:sz w:val="24"/>
          <w:szCs w:val="24"/>
        </w:rPr>
      </w:pPr>
    </w:p>
    <w:p w:rsidR="00CA73F3" w:rsidRPr="009563DD" w:rsidRDefault="00CA73F3" w:rsidP="00D968B0">
      <w:pPr>
        <w:spacing w:after="0"/>
        <w:rPr>
          <w:rFonts w:ascii="PT Astra Serif" w:hAnsi="PT Astra Serif"/>
          <w:sz w:val="24"/>
          <w:szCs w:val="24"/>
        </w:rPr>
      </w:pPr>
      <w:bookmarkStart w:id="0" w:name="_GoBack"/>
      <w:bookmarkEnd w:id="0"/>
    </w:p>
    <w:p w:rsidR="00B805B5" w:rsidRDefault="00D968B0" w:rsidP="00D968B0">
      <w:pPr>
        <w:spacing w:after="0" w:line="240" w:lineRule="auto"/>
        <w:jc w:val="center"/>
        <w:rPr>
          <w:rFonts w:ascii="PT Astra Serif" w:eastAsia="PT Astra Serif" w:hAnsi="PT Astra Serif" w:cs="PT Astra Serif"/>
          <w:b/>
          <w:sz w:val="24"/>
          <w:szCs w:val="24"/>
        </w:rPr>
      </w:pPr>
      <w:r w:rsidRPr="009F1D1F">
        <w:rPr>
          <w:rFonts w:ascii="PT Astra Serif" w:eastAsia="PT Astra Serif" w:hAnsi="PT Astra Serif" w:cs="PT Astra Serif"/>
          <w:b/>
          <w:sz w:val="24"/>
          <w:szCs w:val="24"/>
        </w:rPr>
        <w:t xml:space="preserve">III. </w:t>
      </w:r>
      <w:r w:rsidR="00CA73F3" w:rsidRPr="009F1D1F">
        <w:rPr>
          <w:rFonts w:ascii="PT Astra Serif" w:eastAsia="PT Astra Serif" w:hAnsi="PT Astra Serif" w:cs="PT Astra Serif"/>
          <w:b/>
          <w:sz w:val="24"/>
          <w:szCs w:val="24"/>
        </w:rPr>
        <w:t>ПРОЕКТ КОНТРАКТА</w:t>
      </w:r>
    </w:p>
    <w:p w:rsidR="00CA73F3" w:rsidRDefault="00CA73F3" w:rsidP="00CA73F3">
      <w:pPr>
        <w:spacing w:after="0" w:line="240" w:lineRule="auto"/>
        <w:ind w:left="200" w:right="200"/>
        <w:jc w:val="center"/>
        <w:rPr>
          <w:rFonts w:ascii="PT Astra Serif" w:eastAsia="PT Astra Serif" w:hAnsi="PT Astra Serif" w:cs="PT Astra Serif"/>
          <w:b/>
          <w:sz w:val="24"/>
          <w:szCs w:val="24"/>
        </w:rPr>
      </w:pPr>
      <w:r>
        <w:rPr>
          <w:rFonts w:ascii="PT Astra Serif" w:eastAsia="PT Astra Serif" w:hAnsi="PT Astra Serif" w:cs="PT Astra Serif"/>
          <w:b/>
          <w:sz w:val="24"/>
          <w:szCs w:val="24"/>
        </w:rPr>
        <w:t>Приложено отдельным файлом.</w:t>
      </w:r>
    </w:p>
    <w:p w:rsidR="00CA73F3" w:rsidRPr="00B805B5" w:rsidRDefault="00CA73F3" w:rsidP="00CA73F3">
      <w:pPr>
        <w:tabs>
          <w:tab w:val="left" w:pos="9923"/>
        </w:tabs>
        <w:spacing w:after="0" w:line="240" w:lineRule="auto"/>
        <w:ind w:right="134"/>
        <w:jc w:val="center"/>
        <w:rPr>
          <w:rFonts w:ascii="Times New Roman" w:hAnsi="Times New Roman" w:cs="Times New Roman"/>
          <w:b/>
          <w:sz w:val="24"/>
          <w:szCs w:val="24"/>
        </w:rPr>
      </w:pPr>
    </w:p>
    <w:sectPr w:rsidR="00CA73F3" w:rsidRPr="00B805B5" w:rsidSect="00625FBC">
      <w:pgSz w:w="11900" w:h="16840"/>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5A6" w:rsidRDefault="001875A6" w:rsidP="00384A80">
      <w:pPr>
        <w:spacing w:after="0" w:line="240" w:lineRule="auto"/>
      </w:pPr>
      <w:r>
        <w:separator/>
      </w:r>
    </w:p>
  </w:endnote>
  <w:endnote w:type="continuationSeparator" w:id="1">
    <w:p w:rsidR="001875A6" w:rsidRDefault="001875A6" w:rsidP="00384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5A6" w:rsidRDefault="001875A6" w:rsidP="00384A80">
      <w:pPr>
        <w:spacing w:after="0" w:line="240" w:lineRule="auto"/>
      </w:pPr>
      <w:r>
        <w:separator/>
      </w:r>
    </w:p>
  </w:footnote>
  <w:footnote w:type="continuationSeparator" w:id="1">
    <w:p w:rsidR="001875A6" w:rsidRDefault="001875A6" w:rsidP="00384A80">
      <w:pPr>
        <w:spacing w:after="0" w:line="240" w:lineRule="auto"/>
      </w:pPr>
      <w:r>
        <w:continuationSeparator/>
      </w:r>
    </w:p>
  </w:footnote>
  <w:footnote w:id="2">
    <w:p w:rsidR="00384A80" w:rsidRDefault="00384A80">
      <w:pPr>
        <w:pStyle w:val="a8"/>
      </w:pPr>
      <w:r>
        <w:rPr>
          <w:rStyle w:val="aa"/>
        </w:rPr>
        <w:footnoteRef/>
      </w:r>
      <w:r w:rsidRPr="007B03C8">
        <w:t>данное требование не распространяется на участников закупки, которые предложат цену 3 млн. рублей и менее; на унитарные предприятия, государственные и муниципальные учреждения, юр</w:t>
      </w:r>
      <w:r>
        <w:t>.</w:t>
      </w:r>
      <w:r w:rsidRPr="007B03C8">
        <w:t>лиц с госучастием, которые перечислены в ч. 2.2. ст. 51 ГрК РФ</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20265"/>
    <w:rsid w:val="00020265"/>
    <w:rsid w:val="00183974"/>
    <w:rsid w:val="001875A6"/>
    <w:rsid w:val="001C171F"/>
    <w:rsid w:val="00220588"/>
    <w:rsid w:val="00291E72"/>
    <w:rsid w:val="002A09FE"/>
    <w:rsid w:val="002F4F37"/>
    <w:rsid w:val="00367474"/>
    <w:rsid w:val="00384A80"/>
    <w:rsid w:val="003A5275"/>
    <w:rsid w:val="004529D4"/>
    <w:rsid w:val="00456609"/>
    <w:rsid w:val="00481B6B"/>
    <w:rsid w:val="004A6046"/>
    <w:rsid w:val="004E090C"/>
    <w:rsid w:val="00566440"/>
    <w:rsid w:val="005D29A7"/>
    <w:rsid w:val="00625FBC"/>
    <w:rsid w:val="006A20A2"/>
    <w:rsid w:val="006F1BC5"/>
    <w:rsid w:val="0070129E"/>
    <w:rsid w:val="00716892"/>
    <w:rsid w:val="007A1A0F"/>
    <w:rsid w:val="007F2D4D"/>
    <w:rsid w:val="00891930"/>
    <w:rsid w:val="008D4D2C"/>
    <w:rsid w:val="00917E48"/>
    <w:rsid w:val="009817BC"/>
    <w:rsid w:val="009B0DBE"/>
    <w:rsid w:val="009F7764"/>
    <w:rsid w:val="00A0569E"/>
    <w:rsid w:val="00A379E1"/>
    <w:rsid w:val="00A40C42"/>
    <w:rsid w:val="00B04847"/>
    <w:rsid w:val="00B25A65"/>
    <w:rsid w:val="00B4550D"/>
    <w:rsid w:val="00B75830"/>
    <w:rsid w:val="00B805B5"/>
    <w:rsid w:val="00B92B01"/>
    <w:rsid w:val="00BB39B9"/>
    <w:rsid w:val="00BE5625"/>
    <w:rsid w:val="00BE793D"/>
    <w:rsid w:val="00C507C8"/>
    <w:rsid w:val="00C53FCA"/>
    <w:rsid w:val="00C7750C"/>
    <w:rsid w:val="00CA538E"/>
    <w:rsid w:val="00CA73F3"/>
    <w:rsid w:val="00CE7847"/>
    <w:rsid w:val="00D10B0C"/>
    <w:rsid w:val="00D45963"/>
    <w:rsid w:val="00D561FD"/>
    <w:rsid w:val="00D968B0"/>
    <w:rsid w:val="00DB383E"/>
    <w:rsid w:val="00ED57C7"/>
    <w:rsid w:val="00ED6B1C"/>
    <w:rsid w:val="00EE6A80"/>
    <w:rsid w:val="00F008E5"/>
    <w:rsid w:val="00F039E3"/>
    <w:rsid w:val="00F1359F"/>
    <w:rsid w:val="00F37CBE"/>
    <w:rsid w:val="00FA6006"/>
    <w:rsid w:val="00FB51AF"/>
    <w:rsid w:val="00FE4054"/>
    <w:rsid w:val="00FF43AB"/>
    <w:rsid w:val="00FF7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25FBC"/>
    <w:rPr>
      <w:b/>
      <w:bCs/>
    </w:rPr>
  </w:style>
  <w:style w:type="paragraph" w:styleId="a4">
    <w:name w:val="Balloon Text"/>
    <w:basedOn w:val="a"/>
    <w:link w:val="a5"/>
    <w:uiPriority w:val="99"/>
    <w:semiHidden/>
    <w:unhideWhenUsed/>
    <w:rsid w:val="00F37C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7CBE"/>
    <w:rPr>
      <w:rFonts w:ascii="Segoe UI" w:hAnsi="Segoe UI" w:cs="Segoe UI"/>
      <w:sz w:val="18"/>
      <w:szCs w:val="18"/>
    </w:rPr>
  </w:style>
  <w:style w:type="paragraph" w:styleId="a6">
    <w:name w:val="No Spacing"/>
    <w:uiPriority w:val="1"/>
    <w:qFormat/>
    <w:rsid w:val="00183974"/>
    <w:pPr>
      <w:spacing w:after="0" w:line="240" w:lineRule="auto"/>
    </w:pPr>
  </w:style>
  <w:style w:type="character" w:customStyle="1" w:styleId="sectioninfo2">
    <w:name w:val="section__info2"/>
    <w:basedOn w:val="a0"/>
    <w:rsid w:val="00183974"/>
    <w:rPr>
      <w:rFonts w:cs="Times New Roman"/>
    </w:rPr>
  </w:style>
  <w:style w:type="character" w:styleId="a7">
    <w:name w:val="Hyperlink"/>
    <w:basedOn w:val="a0"/>
    <w:uiPriority w:val="99"/>
    <w:unhideWhenUsed/>
    <w:rsid w:val="00183974"/>
    <w:rPr>
      <w:rFonts w:cs="Times New Roman"/>
      <w:color w:val="0000FF"/>
      <w:u w:val="single"/>
    </w:rPr>
  </w:style>
  <w:style w:type="paragraph" w:styleId="a8">
    <w:name w:val="footnote text"/>
    <w:basedOn w:val="a"/>
    <w:link w:val="a9"/>
    <w:uiPriority w:val="99"/>
    <w:semiHidden/>
    <w:unhideWhenUsed/>
    <w:rsid w:val="00384A80"/>
    <w:pPr>
      <w:autoSpaceDE w:val="0"/>
      <w:autoSpaceDN w:val="0"/>
      <w:spacing w:after="0" w:line="240" w:lineRule="auto"/>
    </w:pPr>
    <w:rPr>
      <w:rFonts w:ascii="Times New Roman" w:hAnsi="Times New Roman" w:cs="Times New Roman"/>
      <w:sz w:val="20"/>
      <w:szCs w:val="20"/>
    </w:rPr>
  </w:style>
  <w:style w:type="character" w:customStyle="1" w:styleId="a9">
    <w:name w:val="Текст сноски Знак"/>
    <w:basedOn w:val="a0"/>
    <w:link w:val="a8"/>
    <w:uiPriority w:val="99"/>
    <w:semiHidden/>
    <w:rsid w:val="00384A80"/>
    <w:rPr>
      <w:rFonts w:ascii="Times New Roman" w:hAnsi="Times New Roman" w:cs="Times New Roman"/>
      <w:sz w:val="20"/>
      <w:szCs w:val="20"/>
    </w:rPr>
  </w:style>
  <w:style w:type="character" w:styleId="aa">
    <w:name w:val="footnote reference"/>
    <w:basedOn w:val="a0"/>
    <w:uiPriority w:val="99"/>
    <w:semiHidden/>
    <w:unhideWhenUsed/>
    <w:rsid w:val="00384A80"/>
    <w:rPr>
      <w:rFonts w:cs="Times New Roman"/>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lukokoage@kbr.ru" TargetMode="External"/><Relationship Id="rId13" Type="http://schemas.openxmlformats.org/officeDocument/2006/relationships/hyperlink" Target="consultantplus://offline/ref=3522DD165A24CBCC0FD20E85D747A39E7B69F0D0B5AEDD9BAE6B22A2914F96CF26B35145BAA7AA3EX9J7B" TargetMode="External"/><Relationship Id="rId18" Type="http://schemas.openxmlformats.org/officeDocument/2006/relationships/hyperlink" Target="consultantplus://offline/ref=19B4CFF75032002C5B133CF4CB9F6E777EBD000DBAC5182DDA097354612F84368432C40A191889997DC2AE2525BD80C6F7A1581C64EA51A2h7N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Zalukokoage@kbr.ru" TargetMode="External"/><Relationship Id="rId12" Type="http://schemas.openxmlformats.org/officeDocument/2006/relationships/hyperlink" Target="consultantplus://offline/ref=3522DD165A24CBCC0FD20E85D747A39E7B6AF2DFB8A2DD9BAE6B22A2914F96CF26B35145BCAFXAJ9B" TargetMode="External"/><Relationship Id="rId17" Type="http://schemas.openxmlformats.org/officeDocument/2006/relationships/hyperlink" Target="consultantplus://offline/ref=19B4CFF75032002C5B133CF4CB9F6E777EBD000DBAC5182DDA097354612F84368432C40A1918899772C2AE2525BD80C6F7A1581C64EA51A2h7NEN" TargetMode="External"/><Relationship Id="rId2" Type="http://schemas.openxmlformats.org/officeDocument/2006/relationships/styles" Target="styles.xml"/><Relationship Id="rId16" Type="http://schemas.openxmlformats.org/officeDocument/2006/relationships/hyperlink" Target="consultantplus://offline/ref=19B4CFF75032002C5B133CF4CB9F6E777EBD000DBAC5182DDA097354612F84368432C40A1B1D839A2E98BE216CEA88DAF2B746167AEAh5N1N" TargetMode="External"/><Relationship Id="rId20" Type="http://schemas.openxmlformats.org/officeDocument/2006/relationships/hyperlink" Target="consultantplus://offline/ref=0B563ADDE72BCFDF6422C94605A4832A1A2B7FE9F351CB36324D9DE88E92180B3C710245B16ED27B8E6322F295D18AA4F7708C09EC7AE3126Ej2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522DD165A24CBCC0FD20E85D747A39E7B6AF2DFB8A2DD9BAE6B22A2914F96CF26B35145BCA0XAJCB" TargetMode="External"/><Relationship Id="rId5" Type="http://schemas.openxmlformats.org/officeDocument/2006/relationships/footnotes" Target="footnotes.xml"/><Relationship Id="rId15" Type="http://schemas.openxmlformats.org/officeDocument/2006/relationships/hyperlink" Target="consultantplus://offline/ref=3522DD165A24CBCC0FD20E85D747A39E7B6AF2DFB8A2DD9BAE6B22A2914F96CF26B35145B2A1XAJBB" TargetMode="External"/><Relationship Id="rId10" Type="http://schemas.openxmlformats.org/officeDocument/2006/relationships/hyperlink" Target="consultantplus://offline/ref=3522DD165A24CBCC0FD20E85D747A39E7B6AF2DFB8A2DD9BAE6B22A2914F96CF26B35145B2A2XAJDB" TargetMode="External"/><Relationship Id="rId19" Type="http://schemas.openxmlformats.org/officeDocument/2006/relationships/hyperlink" Target="consultantplus://offline/ref=25C8E0B15DF3857A4BB9299B5AEAF5A6205A7803B344D64B0DB4F524E227C09DF0676422CB1E3AF42D772FA806DF76B2183F4FCDF261V0O4N" TargetMode="External"/><Relationship Id="rId4" Type="http://schemas.openxmlformats.org/officeDocument/2006/relationships/webSettings" Target="webSettings.xml"/><Relationship Id="rId9" Type="http://schemas.openxmlformats.org/officeDocument/2006/relationships/hyperlink" Target="mailto:Zalukokoage@kbr.ru" TargetMode="External"/><Relationship Id="rId14" Type="http://schemas.openxmlformats.org/officeDocument/2006/relationships/hyperlink" Target="consultantplus://offline/ref=3522DD165A24CBCC0FD20E85D747A39E7B6AF2DFB8A2DD9BAE6B22A2914F96CF26B35145B2A1XAJA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4C4A4-5396-4FFF-AB60-EF7CC175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16</Pages>
  <Words>5078</Words>
  <Characters>28949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User</cp:lastModifiedBy>
  <cp:revision>36</cp:revision>
  <cp:lastPrinted>2020-07-14T12:25:00Z</cp:lastPrinted>
  <dcterms:created xsi:type="dcterms:W3CDTF">2020-07-14T07:25:00Z</dcterms:created>
  <dcterms:modified xsi:type="dcterms:W3CDTF">2020-09-09T08:02:00Z</dcterms:modified>
</cp:coreProperties>
</file>