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56" w:rsidRDefault="000C6C56" w:rsidP="00C85BE2">
      <w:pPr>
        <w:shd w:val="clear" w:color="auto" w:fill="FFFFFF"/>
        <w:spacing w:line="240" w:lineRule="exact"/>
        <w:ind w:firstLine="0"/>
        <w:jc w:val="center"/>
        <w:rPr>
          <w:b/>
          <w:bCs/>
          <w:sz w:val="24"/>
          <w:szCs w:val="24"/>
        </w:rPr>
      </w:pPr>
    </w:p>
    <w:p w:rsidR="000C6C56" w:rsidRDefault="000C6C56" w:rsidP="000C6C56">
      <w:pPr>
        <w:snapToGrid w:val="0"/>
        <w:spacing w:line="360" w:lineRule="auto"/>
        <w:rPr>
          <w:b/>
          <w:bCs/>
        </w:rPr>
      </w:pPr>
    </w:p>
    <w:p w:rsidR="000C6C56" w:rsidRPr="00C60D12" w:rsidRDefault="000C6C56" w:rsidP="000C6C56">
      <w:pPr>
        <w:widowControl w:val="0"/>
        <w:autoSpaceDE w:val="0"/>
        <w:jc w:val="center"/>
      </w:pPr>
    </w:p>
    <w:tbl>
      <w:tblPr>
        <w:tblpPr w:leftFromText="180" w:rightFromText="180" w:horzAnchor="margin" w:tblpY="571"/>
        <w:tblW w:w="9889" w:type="dxa"/>
        <w:tblLayout w:type="fixed"/>
        <w:tblLook w:val="01E0"/>
      </w:tblPr>
      <w:tblGrid>
        <w:gridCol w:w="4077"/>
        <w:gridCol w:w="5812"/>
      </w:tblGrid>
      <w:tr w:rsidR="00EF5A6E" w:rsidRPr="00C60D12" w:rsidTr="00B85223">
        <w:trPr>
          <w:trHeight w:val="2700"/>
        </w:trPr>
        <w:tc>
          <w:tcPr>
            <w:tcW w:w="4077" w:type="dxa"/>
          </w:tcPr>
          <w:p w:rsidR="00EF5A6E" w:rsidRPr="00C60D12" w:rsidRDefault="00EF5A6E" w:rsidP="00B85223">
            <w:pPr>
              <w:jc w:val="right"/>
              <w:rPr>
                <w:b/>
                <w:bCs/>
              </w:rPr>
            </w:pPr>
          </w:p>
        </w:tc>
        <w:tc>
          <w:tcPr>
            <w:tcW w:w="5812" w:type="dxa"/>
          </w:tcPr>
          <w:p w:rsidR="00EF5A6E" w:rsidRPr="00116E72" w:rsidRDefault="00EF5A6E" w:rsidP="00CB75A9">
            <w:pPr>
              <w:jc w:val="center"/>
              <w:rPr>
                <w:b/>
                <w:sz w:val="24"/>
                <w:szCs w:val="24"/>
              </w:rPr>
            </w:pPr>
          </w:p>
          <w:p w:rsidR="00EF5A6E" w:rsidRPr="00116E72" w:rsidRDefault="00EF5A6E" w:rsidP="00CB75A9">
            <w:pPr>
              <w:jc w:val="center"/>
              <w:rPr>
                <w:sz w:val="24"/>
                <w:szCs w:val="24"/>
              </w:rPr>
            </w:pPr>
            <w:r w:rsidRPr="00116E72">
              <w:rPr>
                <w:sz w:val="24"/>
                <w:szCs w:val="24"/>
              </w:rPr>
              <w:t>УТВЕРЖДАЮ</w:t>
            </w:r>
          </w:p>
          <w:p w:rsidR="00EF5A6E" w:rsidRPr="00116E72" w:rsidRDefault="004B30E8" w:rsidP="00CB75A9">
            <w:pPr>
              <w:jc w:val="center"/>
              <w:rPr>
                <w:sz w:val="24"/>
                <w:szCs w:val="24"/>
              </w:rPr>
            </w:pPr>
            <w:r>
              <w:rPr>
                <w:sz w:val="24"/>
                <w:szCs w:val="24"/>
              </w:rPr>
              <w:t>Глава местной администрации</w:t>
            </w:r>
            <w:r w:rsidR="00CB75A9">
              <w:rPr>
                <w:sz w:val="24"/>
                <w:szCs w:val="24"/>
              </w:rPr>
              <w:t xml:space="preserve"> г.п.Залукокоаже </w:t>
            </w:r>
            <w:r w:rsidR="00EF5A6E" w:rsidRPr="00116E72">
              <w:rPr>
                <w:sz w:val="24"/>
                <w:szCs w:val="24"/>
              </w:rPr>
              <w:t>Зольского муниципального района</w:t>
            </w:r>
          </w:p>
          <w:p w:rsidR="00EF5A6E" w:rsidRPr="00116E72" w:rsidRDefault="00EF5A6E" w:rsidP="00CB75A9">
            <w:pPr>
              <w:jc w:val="center"/>
              <w:rPr>
                <w:sz w:val="24"/>
                <w:szCs w:val="24"/>
              </w:rPr>
            </w:pPr>
            <w:r w:rsidRPr="00116E72">
              <w:rPr>
                <w:sz w:val="24"/>
                <w:szCs w:val="24"/>
              </w:rPr>
              <w:t>Кабардино-Балкарской Республики</w:t>
            </w:r>
          </w:p>
          <w:p w:rsidR="00EF5A6E" w:rsidRPr="00116E72" w:rsidRDefault="00EF5A6E" w:rsidP="00B85223">
            <w:pPr>
              <w:jc w:val="right"/>
              <w:rPr>
                <w:sz w:val="24"/>
                <w:szCs w:val="24"/>
              </w:rPr>
            </w:pPr>
          </w:p>
          <w:p w:rsidR="00EF5A6E" w:rsidRPr="00116E72" w:rsidRDefault="00EF5A6E" w:rsidP="00B85223">
            <w:pPr>
              <w:rPr>
                <w:sz w:val="24"/>
                <w:szCs w:val="24"/>
              </w:rPr>
            </w:pPr>
            <w:r w:rsidRPr="00116E72">
              <w:rPr>
                <w:sz w:val="24"/>
                <w:szCs w:val="24"/>
              </w:rPr>
              <w:t xml:space="preserve">_______________ </w:t>
            </w:r>
            <w:proofErr w:type="spellStart"/>
            <w:r w:rsidR="00CB75A9">
              <w:rPr>
                <w:sz w:val="24"/>
                <w:szCs w:val="24"/>
              </w:rPr>
              <w:t>П.А.Бжахов</w:t>
            </w:r>
            <w:proofErr w:type="spellEnd"/>
          </w:p>
          <w:p w:rsidR="00EF5A6E" w:rsidRPr="00116E72" w:rsidRDefault="00EF5A6E" w:rsidP="00B85223">
            <w:pPr>
              <w:spacing w:line="360" w:lineRule="auto"/>
              <w:rPr>
                <w:noProof/>
                <w:sz w:val="24"/>
                <w:szCs w:val="24"/>
              </w:rPr>
            </w:pPr>
            <w:r w:rsidRPr="00116E72">
              <w:rPr>
                <w:sz w:val="24"/>
                <w:szCs w:val="24"/>
              </w:rPr>
              <w:t xml:space="preserve">       «___»__________20</w:t>
            </w:r>
            <w:r w:rsidR="00C223DC">
              <w:rPr>
                <w:sz w:val="24"/>
                <w:szCs w:val="24"/>
              </w:rPr>
              <w:t>20</w:t>
            </w:r>
            <w:r w:rsidRPr="00116E72">
              <w:rPr>
                <w:sz w:val="24"/>
                <w:szCs w:val="24"/>
              </w:rPr>
              <w:t>года</w:t>
            </w:r>
          </w:p>
          <w:p w:rsidR="00EF5A6E" w:rsidRPr="00116E72" w:rsidRDefault="00EF5A6E" w:rsidP="00B85223">
            <w:pPr>
              <w:snapToGrid w:val="0"/>
              <w:jc w:val="right"/>
              <w:rPr>
                <w:b/>
                <w:bCs/>
                <w:sz w:val="24"/>
                <w:szCs w:val="24"/>
              </w:rPr>
            </w:pPr>
          </w:p>
        </w:tc>
      </w:tr>
    </w:tbl>
    <w:p w:rsidR="000C6C56" w:rsidRPr="001123E7" w:rsidRDefault="000C6C56" w:rsidP="000C6C56">
      <w:pPr>
        <w:widowControl w:val="0"/>
        <w:autoSpaceDE w:val="0"/>
        <w:jc w:val="center"/>
        <w:rPr>
          <w:sz w:val="24"/>
          <w:szCs w:val="24"/>
        </w:rPr>
      </w:pPr>
    </w:p>
    <w:p w:rsidR="000C6C56" w:rsidRPr="001123E7" w:rsidRDefault="000C6C56" w:rsidP="000C6C56">
      <w:pPr>
        <w:widowControl w:val="0"/>
        <w:autoSpaceDE w:val="0"/>
        <w:jc w:val="center"/>
        <w:rPr>
          <w:sz w:val="24"/>
          <w:szCs w:val="24"/>
        </w:rPr>
      </w:pPr>
    </w:p>
    <w:p w:rsidR="000C6C56" w:rsidRPr="001123E7" w:rsidRDefault="000C6C56" w:rsidP="000C6C56">
      <w:pPr>
        <w:widowControl w:val="0"/>
        <w:autoSpaceDE w:val="0"/>
        <w:jc w:val="center"/>
        <w:rPr>
          <w:b/>
          <w:sz w:val="24"/>
          <w:szCs w:val="24"/>
        </w:rPr>
      </w:pPr>
      <w:r w:rsidRPr="001123E7">
        <w:rPr>
          <w:b/>
          <w:sz w:val="24"/>
          <w:szCs w:val="24"/>
        </w:rPr>
        <w:t>ДОКУМЕНТАЦИЯ ОБ АУКЦИОНЕ</w:t>
      </w:r>
    </w:p>
    <w:p w:rsidR="000C6C56" w:rsidRPr="001123E7" w:rsidRDefault="000C6C56" w:rsidP="000C6C56">
      <w:pPr>
        <w:widowControl w:val="0"/>
        <w:autoSpaceDE w:val="0"/>
        <w:jc w:val="center"/>
        <w:rPr>
          <w:b/>
          <w:bCs/>
          <w:sz w:val="24"/>
          <w:szCs w:val="24"/>
        </w:rPr>
      </w:pPr>
      <w:r w:rsidRPr="001123E7">
        <w:rPr>
          <w:b/>
          <w:bCs/>
          <w:sz w:val="24"/>
          <w:szCs w:val="24"/>
        </w:rPr>
        <w:t xml:space="preserve">ОТКРЫТЫЙ АУКЦИОН В ЭЛЕКТРОННОЙ ФОРМЕ  </w:t>
      </w:r>
    </w:p>
    <w:p w:rsidR="000C6C56" w:rsidRPr="001123E7" w:rsidRDefault="000C6C56" w:rsidP="000C6C56">
      <w:pPr>
        <w:pStyle w:val="Head93"/>
        <w:keepNext w:val="0"/>
        <w:suppressAutoHyphens w:val="0"/>
        <w:autoSpaceDE w:val="0"/>
        <w:spacing w:before="0" w:after="0"/>
        <w:rPr>
          <w:rFonts w:ascii="Times New Roman" w:hAnsi="Times New Roman"/>
          <w:sz w:val="24"/>
          <w:szCs w:val="24"/>
        </w:rPr>
      </w:pPr>
    </w:p>
    <w:p w:rsidR="000C6C56" w:rsidRDefault="005A5BDB" w:rsidP="00F24E9A">
      <w:pPr>
        <w:ind w:firstLine="0"/>
        <w:jc w:val="center"/>
        <w:rPr>
          <w:sz w:val="24"/>
          <w:szCs w:val="24"/>
        </w:rPr>
      </w:pPr>
      <w:r w:rsidRPr="005A5BDB">
        <w:rPr>
          <w:sz w:val="24"/>
          <w:szCs w:val="24"/>
        </w:rPr>
        <w:t xml:space="preserve">на </w:t>
      </w:r>
      <w:r w:rsidR="00E90C06">
        <w:rPr>
          <w:sz w:val="24"/>
          <w:szCs w:val="24"/>
        </w:rPr>
        <w:t>«</w:t>
      </w:r>
      <w:r w:rsidR="00011165" w:rsidRPr="00011165">
        <w:rPr>
          <w:rFonts w:eastAsia="Times New Roman"/>
          <w:sz w:val="24"/>
          <w:szCs w:val="24"/>
          <w:lang w:eastAsia="ru-RU"/>
        </w:rPr>
        <w:t xml:space="preserve">Благоустройство </w:t>
      </w:r>
      <w:r w:rsidR="00835BDB">
        <w:rPr>
          <w:rFonts w:eastAsia="Times New Roman"/>
          <w:sz w:val="24"/>
          <w:szCs w:val="24"/>
          <w:lang w:eastAsia="ru-RU"/>
        </w:rPr>
        <w:t xml:space="preserve">дворовой </w:t>
      </w:r>
      <w:r w:rsidR="00C223DC">
        <w:rPr>
          <w:rFonts w:eastAsia="Times New Roman"/>
          <w:sz w:val="24"/>
          <w:szCs w:val="24"/>
          <w:lang w:eastAsia="ru-RU"/>
        </w:rPr>
        <w:t xml:space="preserve">  территории</w:t>
      </w:r>
      <w:r w:rsidR="00835BDB">
        <w:rPr>
          <w:rFonts w:eastAsia="Times New Roman"/>
          <w:sz w:val="24"/>
          <w:szCs w:val="24"/>
          <w:lang w:eastAsia="ru-RU"/>
        </w:rPr>
        <w:t xml:space="preserve"> по ул. </w:t>
      </w:r>
      <w:r w:rsidR="003A1200">
        <w:rPr>
          <w:rFonts w:eastAsia="Times New Roman"/>
          <w:sz w:val="24"/>
          <w:szCs w:val="24"/>
          <w:lang w:eastAsia="ru-RU"/>
        </w:rPr>
        <w:t>Промышленная 3</w:t>
      </w:r>
      <w:r w:rsidR="00011165" w:rsidRPr="00011165">
        <w:rPr>
          <w:rFonts w:eastAsia="Times New Roman"/>
          <w:sz w:val="24"/>
          <w:szCs w:val="24"/>
          <w:lang w:eastAsia="ru-RU"/>
        </w:rPr>
        <w:t xml:space="preserve">городского </w:t>
      </w:r>
      <w:r w:rsidR="00011165">
        <w:rPr>
          <w:rFonts w:eastAsia="Times New Roman"/>
          <w:sz w:val="24"/>
          <w:szCs w:val="24"/>
          <w:lang w:eastAsia="ru-RU"/>
        </w:rPr>
        <w:t>поселенияЗалукокоаже</w:t>
      </w:r>
      <w:r w:rsidR="00011165" w:rsidRPr="00011165">
        <w:rPr>
          <w:rFonts w:eastAsia="Times New Roman"/>
          <w:sz w:val="24"/>
          <w:szCs w:val="24"/>
          <w:lang w:eastAsia="ru-RU"/>
        </w:rPr>
        <w:t xml:space="preserve"> в 20</w:t>
      </w:r>
      <w:r w:rsidR="00C223DC">
        <w:rPr>
          <w:rFonts w:eastAsia="Times New Roman"/>
          <w:sz w:val="24"/>
          <w:szCs w:val="24"/>
          <w:lang w:eastAsia="ru-RU"/>
        </w:rPr>
        <w:t>2</w:t>
      </w:r>
      <w:r w:rsidR="000A6B6D">
        <w:rPr>
          <w:rFonts w:eastAsia="Times New Roman"/>
          <w:sz w:val="24"/>
          <w:szCs w:val="24"/>
          <w:lang w:eastAsia="ru-RU"/>
        </w:rPr>
        <w:t>1</w:t>
      </w:r>
      <w:r w:rsidR="00011165" w:rsidRPr="00011165">
        <w:rPr>
          <w:rFonts w:eastAsia="Times New Roman"/>
          <w:sz w:val="24"/>
          <w:szCs w:val="24"/>
          <w:lang w:eastAsia="ru-RU"/>
        </w:rPr>
        <w:t xml:space="preserve"> году</w:t>
      </w:r>
      <w:r w:rsidR="00E90C06">
        <w:rPr>
          <w:sz w:val="24"/>
          <w:szCs w:val="24"/>
        </w:rPr>
        <w:t>»</w:t>
      </w:r>
    </w:p>
    <w:p w:rsidR="009F2F46" w:rsidRPr="00B91128" w:rsidRDefault="009F2F46" w:rsidP="00F24E9A">
      <w:pPr>
        <w:ind w:firstLine="0"/>
        <w:jc w:val="center"/>
        <w:rPr>
          <w:b/>
          <w:bCs/>
          <w:color w:val="FF0000"/>
        </w:rPr>
      </w:pPr>
      <w:r w:rsidRPr="00B91128">
        <w:rPr>
          <w:color w:val="FF0000"/>
          <w:sz w:val="24"/>
          <w:szCs w:val="24"/>
        </w:rPr>
        <w:t xml:space="preserve">ИКЗ </w:t>
      </w:r>
      <w:r w:rsidR="00BF0827">
        <w:rPr>
          <w:color w:val="FF0000"/>
          <w:sz w:val="24"/>
          <w:szCs w:val="24"/>
        </w:rPr>
        <w:t>2030702002680070201001002</w:t>
      </w:r>
      <w:r w:rsidR="003A1200">
        <w:rPr>
          <w:color w:val="FF0000"/>
          <w:sz w:val="24"/>
          <w:szCs w:val="24"/>
        </w:rPr>
        <w:t>4</w:t>
      </w:r>
      <w:r w:rsidR="00BF0827">
        <w:rPr>
          <w:color w:val="FF0000"/>
          <w:sz w:val="24"/>
          <w:szCs w:val="24"/>
        </w:rPr>
        <w:t>0004211243</w:t>
      </w:r>
    </w:p>
    <w:p w:rsidR="000C6C56" w:rsidRDefault="000C6C56" w:rsidP="000C6C56">
      <w:pPr>
        <w:jc w:val="center"/>
        <w:rPr>
          <w:b/>
          <w:bCs/>
        </w:rPr>
      </w:pPr>
    </w:p>
    <w:p w:rsidR="005A5BDB" w:rsidRDefault="009F2F46" w:rsidP="000C6C56">
      <w:pPr>
        <w:jc w:val="center"/>
        <w:rPr>
          <w:b/>
          <w:bCs/>
        </w:rPr>
      </w:pPr>
      <w:r>
        <w:rPr>
          <w:b/>
          <w:bCs/>
        </w:rPr>
        <w:t>Закупка осуществляется для СМП и СОНО</w:t>
      </w:r>
    </w:p>
    <w:p w:rsidR="005A5BDB" w:rsidRDefault="005A5BDB" w:rsidP="000C6C56">
      <w:pPr>
        <w:jc w:val="center"/>
        <w:rPr>
          <w:b/>
          <w:bCs/>
        </w:rPr>
      </w:pPr>
    </w:p>
    <w:p w:rsidR="005A5BDB" w:rsidRDefault="005A5BDB" w:rsidP="000C6C56">
      <w:pPr>
        <w:jc w:val="center"/>
        <w:rPr>
          <w:b/>
          <w:bCs/>
        </w:rPr>
      </w:pPr>
    </w:p>
    <w:p w:rsidR="005A5BDB" w:rsidRDefault="005A5BDB" w:rsidP="000C6C56">
      <w:pPr>
        <w:jc w:val="center"/>
        <w:rPr>
          <w:b/>
          <w:bCs/>
        </w:rPr>
      </w:pPr>
    </w:p>
    <w:p w:rsidR="005A5BDB" w:rsidRDefault="005A5BDB" w:rsidP="000C6C56">
      <w:pPr>
        <w:jc w:val="center"/>
        <w:rPr>
          <w:b/>
          <w:bCs/>
        </w:rPr>
      </w:pPr>
    </w:p>
    <w:p w:rsidR="005A5BDB" w:rsidRPr="00C60D12" w:rsidRDefault="005A5BDB" w:rsidP="000C6C56">
      <w:pPr>
        <w:jc w:val="center"/>
        <w:rPr>
          <w:b/>
          <w:bCs/>
        </w:rPr>
      </w:pPr>
    </w:p>
    <w:p w:rsidR="000C6C56" w:rsidRDefault="000C6C56" w:rsidP="000C6C56">
      <w:pPr>
        <w:jc w:val="center"/>
        <w:rPr>
          <w:b/>
          <w:bCs/>
        </w:rPr>
      </w:pPr>
    </w:p>
    <w:p w:rsidR="00E90C06" w:rsidRPr="00C60D12" w:rsidRDefault="00E90C06" w:rsidP="000C6C56">
      <w:pPr>
        <w:jc w:val="center"/>
        <w:rPr>
          <w:b/>
          <w:bCs/>
        </w:rPr>
      </w:pPr>
    </w:p>
    <w:p w:rsidR="000C6C56" w:rsidRDefault="000C6C56"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EF5A6E" w:rsidRDefault="00EF5A6E" w:rsidP="000C6C56">
      <w:pPr>
        <w:jc w:val="center"/>
        <w:rPr>
          <w:b/>
          <w:bCs/>
        </w:rPr>
      </w:pPr>
    </w:p>
    <w:p w:rsidR="001123E7" w:rsidRDefault="001123E7" w:rsidP="000C6C56">
      <w:pPr>
        <w:jc w:val="center"/>
        <w:rPr>
          <w:b/>
          <w:bCs/>
        </w:rPr>
      </w:pPr>
    </w:p>
    <w:p w:rsidR="001123E7" w:rsidRDefault="001123E7" w:rsidP="000C6C56">
      <w:pPr>
        <w:jc w:val="center"/>
        <w:rPr>
          <w:b/>
          <w:bCs/>
        </w:rPr>
      </w:pPr>
    </w:p>
    <w:p w:rsidR="001123E7" w:rsidRDefault="001123E7" w:rsidP="000C6C56">
      <w:pPr>
        <w:jc w:val="center"/>
        <w:rPr>
          <w:b/>
          <w:bCs/>
        </w:rPr>
      </w:pPr>
    </w:p>
    <w:p w:rsidR="00787DDC" w:rsidRDefault="00787DDC" w:rsidP="000C6C56">
      <w:pPr>
        <w:jc w:val="center"/>
        <w:rPr>
          <w:b/>
          <w:bCs/>
        </w:rPr>
      </w:pPr>
    </w:p>
    <w:p w:rsidR="00787DDC" w:rsidRDefault="00787DDC" w:rsidP="000C6C56">
      <w:pPr>
        <w:jc w:val="center"/>
        <w:rPr>
          <w:b/>
          <w:bCs/>
        </w:rPr>
      </w:pPr>
    </w:p>
    <w:p w:rsidR="00787DDC" w:rsidRDefault="00787DDC" w:rsidP="000C6C56">
      <w:pPr>
        <w:jc w:val="center"/>
        <w:rPr>
          <w:b/>
          <w:bCs/>
        </w:rPr>
      </w:pPr>
    </w:p>
    <w:p w:rsidR="001123E7" w:rsidRDefault="001123E7" w:rsidP="000C6C56">
      <w:pPr>
        <w:jc w:val="center"/>
        <w:rPr>
          <w:b/>
          <w:bCs/>
        </w:rPr>
      </w:pPr>
    </w:p>
    <w:p w:rsidR="00EB1037" w:rsidRDefault="00EB1037" w:rsidP="000C6C56">
      <w:pPr>
        <w:jc w:val="center"/>
        <w:rPr>
          <w:b/>
          <w:bCs/>
        </w:rPr>
      </w:pPr>
    </w:p>
    <w:p w:rsidR="004B30E8" w:rsidRPr="00C60D12" w:rsidRDefault="004B30E8" w:rsidP="000C6C56">
      <w:pPr>
        <w:jc w:val="center"/>
        <w:rPr>
          <w:b/>
          <w:bCs/>
        </w:rPr>
      </w:pPr>
    </w:p>
    <w:p w:rsidR="000C6C56" w:rsidRPr="00C60D12" w:rsidRDefault="000C6C56" w:rsidP="000C6C56">
      <w:pPr>
        <w:pStyle w:val="1"/>
        <w:tabs>
          <w:tab w:val="clear" w:pos="0"/>
        </w:tabs>
        <w:spacing w:before="0" w:after="0"/>
        <w:ind w:left="0" w:firstLine="0"/>
        <w:jc w:val="center"/>
        <w:rPr>
          <w:rFonts w:ascii="Times New Roman" w:hAnsi="Times New Roman" w:cs="Times New Roman"/>
          <w:b w:val="0"/>
          <w:sz w:val="24"/>
          <w:szCs w:val="24"/>
        </w:rPr>
      </w:pPr>
      <w:r w:rsidRPr="00C60D12">
        <w:rPr>
          <w:rFonts w:ascii="Times New Roman" w:hAnsi="Times New Roman" w:cs="Times New Roman"/>
          <w:b w:val="0"/>
          <w:sz w:val="24"/>
          <w:szCs w:val="24"/>
        </w:rPr>
        <w:t>г.п. Залукокоаже</w:t>
      </w:r>
    </w:p>
    <w:p w:rsidR="000C6C56" w:rsidRPr="00C60D12" w:rsidRDefault="000C6C56" w:rsidP="000C6C56">
      <w:pPr>
        <w:pStyle w:val="1"/>
        <w:tabs>
          <w:tab w:val="clear" w:pos="0"/>
        </w:tabs>
        <w:spacing w:before="0" w:after="0"/>
        <w:ind w:left="0" w:firstLine="0"/>
        <w:jc w:val="center"/>
        <w:rPr>
          <w:rFonts w:ascii="Times New Roman" w:hAnsi="Times New Roman" w:cs="Times New Roman"/>
          <w:b w:val="0"/>
          <w:sz w:val="24"/>
          <w:szCs w:val="24"/>
        </w:rPr>
      </w:pPr>
      <w:r w:rsidRPr="00C60D12">
        <w:rPr>
          <w:rFonts w:ascii="Times New Roman" w:hAnsi="Times New Roman" w:cs="Times New Roman"/>
          <w:b w:val="0"/>
          <w:sz w:val="24"/>
          <w:szCs w:val="24"/>
        </w:rPr>
        <w:t>20</w:t>
      </w:r>
      <w:r w:rsidR="00C223DC">
        <w:rPr>
          <w:rFonts w:ascii="Times New Roman" w:hAnsi="Times New Roman" w:cs="Times New Roman"/>
          <w:b w:val="0"/>
          <w:sz w:val="24"/>
          <w:szCs w:val="24"/>
        </w:rPr>
        <w:t>20</w:t>
      </w:r>
      <w:r w:rsidRPr="00C60D12">
        <w:rPr>
          <w:rFonts w:ascii="Times New Roman" w:hAnsi="Times New Roman" w:cs="Times New Roman"/>
          <w:b w:val="0"/>
          <w:sz w:val="24"/>
          <w:szCs w:val="24"/>
        </w:rPr>
        <w:t xml:space="preserve"> г.</w:t>
      </w:r>
    </w:p>
    <w:p w:rsidR="000C6C56" w:rsidRDefault="000C6C56" w:rsidP="00C85BE2">
      <w:pPr>
        <w:shd w:val="clear" w:color="auto" w:fill="FFFFFF"/>
        <w:spacing w:line="240" w:lineRule="exact"/>
        <w:ind w:firstLine="0"/>
        <w:jc w:val="center"/>
        <w:rPr>
          <w:b/>
          <w:bCs/>
          <w:sz w:val="24"/>
          <w:szCs w:val="24"/>
        </w:rPr>
      </w:pPr>
    </w:p>
    <w:p w:rsidR="00764479" w:rsidRPr="00200799" w:rsidRDefault="00764479" w:rsidP="00C85BE2">
      <w:pPr>
        <w:shd w:val="clear" w:color="auto" w:fill="FFFFFF"/>
        <w:spacing w:line="240" w:lineRule="exact"/>
        <w:ind w:firstLine="0"/>
        <w:rPr>
          <w:b/>
          <w:sz w:val="24"/>
          <w:szCs w:val="24"/>
        </w:rPr>
      </w:pPr>
    </w:p>
    <w:tbl>
      <w:tblPr>
        <w:tblW w:w="5309" w:type="pct"/>
        <w:tblInd w:w="-634"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tblPr>
      <w:tblGrid>
        <w:gridCol w:w="4375"/>
        <w:gridCol w:w="293"/>
        <w:gridCol w:w="6122"/>
      </w:tblGrid>
      <w:tr w:rsidR="00764479" w:rsidRPr="00200799" w:rsidTr="00C82BA0">
        <w:tc>
          <w:tcPr>
            <w:tcW w:w="5000" w:type="pct"/>
            <w:gridSpan w:val="3"/>
            <w:tcMar>
              <w:top w:w="75" w:type="dxa"/>
              <w:left w:w="75" w:type="dxa"/>
              <w:bottom w:w="75" w:type="dxa"/>
              <w:right w:w="450" w:type="dxa"/>
            </w:tcMar>
          </w:tcPr>
          <w:p w:rsidR="00764479" w:rsidRPr="00200799" w:rsidRDefault="00764479" w:rsidP="00200799">
            <w:pPr>
              <w:spacing w:line="240" w:lineRule="exact"/>
              <w:ind w:firstLine="0"/>
              <w:jc w:val="center"/>
              <w:rPr>
                <w:sz w:val="24"/>
                <w:szCs w:val="24"/>
                <w:u w:val="single"/>
              </w:rPr>
            </w:pPr>
            <w:r w:rsidRPr="00200799">
              <w:rPr>
                <w:b/>
                <w:sz w:val="24"/>
                <w:szCs w:val="24"/>
                <w:u w:val="single"/>
              </w:rPr>
              <w:t>1. Общие положения</w:t>
            </w:r>
          </w:p>
          <w:p w:rsidR="00764479" w:rsidRPr="00200799" w:rsidRDefault="00764479" w:rsidP="00200799">
            <w:pPr>
              <w:spacing w:line="240" w:lineRule="exact"/>
              <w:ind w:right="-303" w:firstLine="492"/>
              <w:rPr>
                <w:sz w:val="24"/>
                <w:szCs w:val="24"/>
                <w:lang w:eastAsia="ru-RU"/>
              </w:rPr>
            </w:pPr>
            <w:r w:rsidRPr="00200799">
              <w:rPr>
                <w:sz w:val="24"/>
                <w:szCs w:val="24"/>
              </w:rPr>
              <w:t>1.1. Закупка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а также иным законодательством Российской Федерации путем проведения аукциона в электронной форме (далее – электронный аукцион).</w:t>
            </w:r>
          </w:p>
        </w:tc>
      </w:tr>
      <w:tr w:rsidR="00764479" w:rsidRPr="00200799" w:rsidTr="00C82BA0">
        <w:tc>
          <w:tcPr>
            <w:tcW w:w="5000" w:type="pct"/>
            <w:gridSpan w:val="3"/>
            <w:tcMar>
              <w:top w:w="75" w:type="dxa"/>
              <w:left w:w="75" w:type="dxa"/>
              <w:bottom w:w="75" w:type="dxa"/>
              <w:right w:w="450" w:type="dxa"/>
            </w:tcMar>
          </w:tcPr>
          <w:p w:rsidR="00764479" w:rsidRPr="00200799" w:rsidRDefault="00764479" w:rsidP="00200799">
            <w:pPr>
              <w:spacing w:line="240" w:lineRule="exact"/>
              <w:ind w:firstLine="0"/>
              <w:jc w:val="center"/>
              <w:rPr>
                <w:b/>
                <w:sz w:val="24"/>
                <w:szCs w:val="24"/>
                <w:u w:val="single"/>
              </w:rPr>
            </w:pPr>
            <w:r w:rsidRPr="00200799">
              <w:rPr>
                <w:b/>
                <w:sz w:val="24"/>
                <w:szCs w:val="24"/>
                <w:u w:val="single"/>
              </w:rPr>
              <w:t>2. Сведения о заказчике, уполномоченном органе, специализированной организации</w:t>
            </w:r>
          </w:p>
        </w:tc>
      </w:tr>
      <w:tr w:rsidR="00764479" w:rsidRPr="00200799" w:rsidTr="00C82BA0">
        <w:tc>
          <w:tcPr>
            <w:tcW w:w="5000" w:type="pct"/>
            <w:gridSpan w:val="3"/>
            <w:tcMar>
              <w:top w:w="75" w:type="dxa"/>
              <w:left w:w="75" w:type="dxa"/>
              <w:bottom w:w="75" w:type="dxa"/>
              <w:right w:w="450" w:type="dxa"/>
            </w:tcMar>
          </w:tcPr>
          <w:p w:rsidR="00764479" w:rsidRPr="00200799" w:rsidRDefault="00764479" w:rsidP="000C6C56">
            <w:pPr>
              <w:spacing w:line="240" w:lineRule="exact"/>
              <w:ind w:firstLine="0"/>
              <w:rPr>
                <w:b/>
                <w:sz w:val="24"/>
                <w:szCs w:val="24"/>
                <w:lang w:eastAsia="ru-RU"/>
              </w:rPr>
            </w:pPr>
            <w:r w:rsidRPr="00200799">
              <w:rPr>
                <w:b/>
                <w:sz w:val="24"/>
                <w:szCs w:val="24"/>
                <w:lang w:eastAsia="ru-RU"/>
              </w:rPr>
              <w:t>2.1. Сведения о заказчике</w:t>
            </w:r>
          </w:p>
        </w:tc>
      </w:tr>
      <w:tr w:rsidR="00837218" w:rsidRPr="009408B1"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2.1.1. Наименование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spacing w:line="240" w:lineRule="exact"/>
              <w:ind w:firstLine="0"/>
              <w:rPr>
                <w:sz w:val="24"/>
                <w:szCs w:val="24"/>
                <w:lang w:eastAsia="ru-RU"/>
              </w:rPr>
            </w:pPr>
            <w:r w:rsidRPr="004B30E8">
              <w:rPr>
                <w:sz w:val="24"/>
                <w:szCs w:val="24"/>
              </w:rPr>
              <w:t xml:space="preserve">Местная администрация </w:t>
            </w:r>
            <w:r w:rsidR="00BB74CB">
              <w:rPr>
                <w:sz w:val="24"/>
                <w:szCs w:val="24"/>
              </w:rPr>
              <w:t xml:space="preserve">г.п.Залукокоаже </w:t>
            </w:r>
            <w:r w:rsidRPr="004B30E8">
              <w:rPr>
                <w:sz w:val="24"/>
                <w:szCs w:val="24"/>
              </w:rPr>
              <w:t>Зольского муниципального района Кабардино-Балкарской Республики.</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2.1.2. Место нахождения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tabs>
                <w:tab w:val="num" w:pos="1440"/>
              </w:tabs>
              <w:spacing w:line="240" w:lineRule="exact"/>
              <w:ind w:firstLine="0"/>
              <w:rPr>
                <w:sz w:val="24"/>
                <w:szCs w:val="24"/>
                <w:lang w:eastAsia="ru-RU"/>
              </w:rPr>
            </w:pPr>
            <w:r w:rsidRPr="004B30E8">
              <w:rPr>
                <w:sz w:val="24"/>
                <w:szCs w:val="24"/>
              </w:rPr>
              <w:t xml:space="preserve">361700 Кабардино-Балкарская Республика,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2.1.3. Почтовый адрес заказчика:</w:t>
            </w:r>
          </w:p>
        </w:tc>
        <w:tc>
          <w:tcPr>
            <w:tcW w:w="2837" w:type="pct"/>
            <w:tcBorders>
              <w:left w:val="single" w:sz="4" w:space="0" w:color="auto"/>
            </w:tcBorders>
            <w:tcMar>
              <w:top w:w="75" w:type="dxa"/>
              <w:left w:w="75" w:type="dxa"/>
              <w:bottom w:w="75" w:type="dxa"/>
              <w:right w:w="75" w:type="dxa"/>
            </w:tcMar>
          </w:tcPr>
          <w:p w:rsidR="00837218" w:rsidRPr="004B30E8" w:rsidRDefault="00837218" w:rsidP="00BB74CB">
            <w:pPr>
              <w:tabs>
                <w:tab w:val="num" w:pos="1440"/>
              </w:tabs>
              <w:spacing w:line="240" w:lineRule="exact"/>
              <w:ind w:firstLine="0"/>
              <w:rPr>
                <w:sz w:val="24"/>
                <w:szCs w:val="24"/>
                <w:lang w:eastAsia="ru-RU"/>
              </w:rPr>
            </w:pPr>
            <w:r w:rsidRPr="004B30E8">
              <w:rPr>
                <w:sz w:val="24"/>
                <w:szCs w:val="24"/>
              </w:rPr>
              <w:t xml:space="preserve">361700 Кабардино-Балкарская Республика,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2.1.4. Адрес электронной почты заказчика:</w:t>
            </w:r>
          </w:p>
        </w:tc>
        <w:tc>
          <w:tcPr>
            <w:tcW w:w="2837" w:type="pct"/>
            <w:tcBorders>
              <w:left w:val="single" w:sz="4" w:space="0" w:color="auto"/>
            </w:tcBorders>
            <w:tcMar>
              <w:top w:w="75" w:type="dxa"/>
              <w:left w:w="75" w:type="dxa"/>
              <w:bottom w:w="75" w:type="dxa"/>
              <w:right w:w="75" w:type="dxa"/>
            </w:tcMar>
          </w:tcPr>
          <w:p w:rsidR="00837218" w:rsidRPr="004B30E8" w:rsidRDefault="0072714B" w:rsidP="00BB74CB">
            <w:pPr>
              <w:rPr>
                <w:sz w:val="24"/>
                <w:szCs w:val="24"/>
                <w:lang w:eastAsia="ru-RU"/>
              </w:rPr>
            </w:pPr>
            <w:hyperlink r:id="rId6" w:history="1">
              <w:r w:rsidR="00837218" w:rsidRPr="00A1052C">
                <w:rPr>
                  <w:rStyle w:val="a3"/>
                  <w:sz w:val="24"/>
                </w:rPr>
                <w:t>Zalukokoage@</w:t>
              </w:r>
              <w:r w:rsidR="00837218" w:rsidRPr="00A1052C">
                <w:rPr>
                  <w:rStyle w:val="a3"/>
                  <w:sz w:val="24"/>
                  <w:lang w:val="en-US"/>
                </w:rPr>
                <w:t>kbr</w:t>
              </w:r>
              <w:r w:rsidR="00837218" w:rsidRPr="00A1052C">
                <w:rPr>
                  <w:rStyle w:val="a3"/>
                  <w:sz w:val="24"/>
                </w:rPr>
                <w:t>.</w:t>
              </w:r>
              <w:r w:rsidR="00837218" w:rsidRPr="00A1052C">
                <w:rPr>
                  <w:rStyle w:val="a3"/>
                  <w:sz w:val="24"/>
                  <w:lang w:val="en-US"/>
                </w:rPr>
                <w:t>ru</w:t>
              </w:r>
            </w:hyperlink>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2.1.5. Номер контактного телефона заказчика:</w:t>
            </w:r>
          </w:p>
        </w:tc>
        <w:tc>
          <w:tcPr>
            <w:tcW w:w="2837" w:type="pct"/>
            <w:tcBorders>
              <w:left w:val="single" w:sz="4" w:space="0" w:color="auto"/>
            </w:tcBorders>
            <w:tcMar>
              <w:top w:w="75" w:type="dxa"/>
              <w:left w:w="75" w:type="dxa"/>
              <w:bottom w:w="75" w:type="dxa"/>
              <w:right w:w="75" w:type="dxa"/>
            </w:tcMar>
          </w:tcPr>
          <w:p w:rsidR="00837218" w:rsidRPr="00A1052C" w:rsidRDefault="00837218" w:rsidP="00E8675F">
            <w:pPr>
              <w:rPr>
                <w:sz w:val="24"/>
                <w:szCs w:val="24"/>
                <w:lang w:eastAsia="ru-RU"/>
              </w:rPr>
            </w:pPr>
            <w:r w:rsidRPr="004B30E8">
              <w:rPr>
                <w:sz w:val="24"/>
                <w:szCs w:val="24"/>
              </w:rPr>
              <w:t>тел</w:t>
            </w:r>
            <w:r w:rsidRPr="004B30E8">
              <w:rPr>
                <w:sz w:val="24"/>
                <w:szCs w:val="24"/>
                <w:lang w:val="en-US"/>
              </w:rPr>
              <w:t>. 8(86637) 4</w:t>
            </w:r>
            <w:r w:rsidR="00E8675F">
              <w:rPr>
                <w:sz w:val="24"/>
                <w:szCs w:val="24"/>
              </w:rPr>
              <w:t>1</w:t>
            </w:r>
            <w:r w:rsidRPr="004B30E8">
              <w:rPr>
                <w:sz w:val="24"/>
                <w:szCs w:val="24"/>
                <w:lang w:val="en-US"/>
              </w:rPr>
              <w:t>-</w:t>
            </w:r>
            <w:r>
              <w:rPr>
                <w:sz w:val="24"/>
                <w:szCs w:val="24"/>
              </w:rPr>
              <w:t>1</w:t>
            </w:r>
            <w:r w:rsidRPr="004B30E8">
              <w:rPr>
                <w:sz w:val="24"/>
                <w:szCs w:val="24"/>
                <w:lang w:val="en-US"/>
              </w:rPr>
              <w:t>-</w:t>
            </w:r>
            <w:r>
              <w:rPr>
                <w:sz w:val="24"/>
                <w:szCs w:val="24"/>
              </w:rPr>
              <w:t>88</w:t>
            </w:r>
            <w:r>
              <w:rPr>
                <w:sz w:val="24"/>
                <w:szCs w:val="24"/>
                <w:lang w:val="en-US"/>
              </w:rPr>
              <w:t>, 8(86637) 41-</w:t>
            </w:r>
            <w:r>
              <w:rPr>
                <w:sz w:val="24"/>
                <w:szCs w:val="24"/>
              </w:rPr>
              <w:t>5</w:t>
            </w:r>
            <w:r w:rsidRPr="004B30E8">
              <w:rPr>
                <w:sz w:val="24"/>
                <w:szCs w:val="24"/>
                <w:lang w:val="en-US"/>
              </w:rPr>
              <w:t>-</w:t>
            </w:r>
            <w:r>
              <w:rPr>
                <w:sz w:val="24"/>
                <w:szCs w:val="24"/>
              </w:rPr>
              <w:t>62</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2.1.6. Ответственное должностное лицо заказчика: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w:t>
            </w:r>
            <w:r w:rsidR="00837218">
              <w:rPr>
                <w:rFonts w:eastAsia="Times New Roman"/>
                <w:sz w:val="24"/>
                <w:szCs w:val="24"/>
                <w:lang w:eastAsia="ru-RU"/>
              </w:rPr>
              <w:t xml:space="preserve"> о</w:t>
            </w:r>
            <w:r w:rsidR="00837218" w:rsidRPr="00300703">
              <w:rPr>
                <w:rFonts w:eastAsia="Times New Roman"/>
                <w:sz w:val="24"/>
                <w:szCs w:val="24"/>
                <w:lang w:eastAsia="ru-RU"/>
              </w:rPr>
              <w:t>тдела</w:t>
            </w:r>
            <w:r w:rsidR="00837218">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2.1.7. Информация о контрактной службе, ответственной за заключение контракта: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firstLine="0"/>
              <w:rPr>
                <w:sz w:val="24"/>
                <w:szCs w:val="24"/>
              </w:rPr>
            </w:pPr>
            <w:r>
              <w:rPr>
                <w:sz w:val="24"/>
                <w:szCs w:val="24"/>
              </w:rPr>
              <w:t>Контрактная служба не создана</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2.1.8. Информация о контрактном управляющем ответственном за заключение контракта: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 о</w:t>
            </w:r>
            <w:r w:rsidRPr="00300703">
              <w:rPr>
                <w:rFonts w:eastAsia="Times New Roman"/>
                <w:sz w:val="24"/>
                <w:szCs w:val="24"/>
                <w:lang w:eastAsia="ru-RU"/>
              </w:rPr>
              <w:t>тдела</w:t>
            </w:r>
            <w:r>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rPr>
                <w:sz w:val="24"/>
                <w:szCs w:val="24"/>
                <w:lang w:eastAsia="ru-RU"/>
              </w:rPr>
            </w:pPr>
            <w:r w:rsidRPr="00200799">
              <w:rPr>
                <w:b/>
                <w:sz w:val="24"/>
                <w:szCs w:val="24"/>
                <w:lang w:eastAsia="ru-RU"/>
              </w:rPr>
              <w:t>2.2. Сведения об уполномоченном органе</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2.2.1. Наименование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keepLines/>
              <w:widowControl w:val="0"/>
              <w:suppressLineNumbers/>
              <w:autoSpaceDE w:val="0"/>
              <w:autoSpaceDN w:val="0"/>
              <w:ind w:left="153" w:firstLine="0"/>
              <w:rPr>
                <w:sz w:val="24"/>
                <w:szCs w:val="24"/>
                <w:lang w:eastAsia="ru-RU"/>
              </w:rPr>
            </w:pPr>
            <w:r w:rsidRPr="000C6C56">
              <w:rPr>
                <w:sz w:val="24"/>
                <w:szCs w:val="24"/>
              </w:rPr>
              <w:t>Местная администрация</w:t>
            </w:r>
            <w:r>
              <w:rPr>
                <w:sz w:val="24"/>
                <w:szCs w:val="24"/>
              </w:rPr>
              <w:t xml:space="preserve"> г.п.Залукокоаже</w:t>
            </w:r>
            <w:r w:rsidRPr="000C6C56">
              <w:rPr>
                <w:sz w:val="24"/>
                <w:szCs w:val="24"/>
              </w:rPr>
              <w:t xml:space="preserve"> Зольского муниципального района Кабардино-Балкарской Республики.</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2.2.2. Место нахождения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left="153" w:firstLine="0"/>
              <w:rPr>
                <w:sz w:val="24"/>
                <w:szCs w:val="24"/>
                <w:lang w:eastAsia="ru-RU"/>
              </w:rPr>
            </w:pPr>
            <w:r w:rsidRPr="000C6C56">
              <w:rPr>
                <w:sz w:val="24"/>
                <w:szCs w:val="24"/>
              </w:rPr>
              <w:t xml:space="preserve">361700, КБР,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2.2.3. Почтовый адрес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200799" w:rsidRDefault="00837218" w:rsidP="00BB74CB">
            <w:pPr>
              <w:spacing w:line="240" w:lineRule="exact"/>
              <w:ind w:left="153" w:right="67" w:firstLine="0"/>
              <w:rPr>
                <w:sz w:val="24"/>
                <w:szCs w:val="24"/>
                <w:lang w:eastAsia="ru-RU"/>
              </w:rPr>
            </w:pPr>
            <w:r w:rsidRPr="000C6C56">
              <w:rPr>
                <w:sz w:val="24"/>
                <w:szCs w:val="24"/>
              </w:rPr>
              <w:t xml:space="preserve">361700, КБР, Зольский район, г.п. Залукокоаже, ул. </w:t>
            </w:r>
            <w:r>
              <w:rPr>
                <w:sz w:val="24"/>
                <w:szCs w:val="24"/>
              </w:rPr>
              <w:t>Калмыкова, 20</w:t>
            </w: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2.2.4. Адрес электронной почты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BD4C6F" w:rsidRDefault="0072714B" w:rsidP="00BB74CB">
            <w:pPr>
              <w:spacing w:line="240" w:lineRule="exact"/>
              <w:ind w:left="153" w:right="-568" w:firstLine="0"/>
              <w:jc w:val="left"/>
              <w:rPr>
                <w:sz w:val="24"/>
                <w:szCs w:val="24"/>
                <w:lang w:eastAsia="ru-RU"/>
              </w:rPr>
            </w:pPr>
            <w:hyperlink r:id="rId7" w:history="1">
              <w:r w:rsidR="00837218" w:rsidRPr="00A1052C">
                <w:rPr>
                  <w:rStyle w:val="a3"/>
                  <w:sz w:val="24"/>
                </w:rPr>
                <w:t>Zalukokoage@</w:t>
              </w:r>
              <w:r w:rsidR="00837218" w:rsidRPr="00A1052C">
                <w:rPr>
                  <w:rStyle w:val="a3"/>
                  <w:sz w:val="24"/>
                  <w:lang w:val="en-US"/>
                </w:rPr>
                <w:t>kbr</w:t>
              </w:r>
              <w:r w:rsidR="00837218" w:rsidRPr="00A1052C">
                <w:rPr>
                  <w:rStyle w:val="a3"/>
                  <w:sz w:val="24"/>
                </w:rPr>
                <w:t>.</w:t>
              </w:r>
              <w:r w:rsidR="00837218" w:rsidRPr="00A1052C">
                <w:rPr>
                  <w:rStyle w:val="a3"/>
                  <w:sz w:val="24"/>
                  <w:lang w:val="en-US"/>
                </w:rPr>
                <w:t>ru</w:t>
              </w:r>
            </w:hyperlink>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2.2.5. Номер контактного телефона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0C6C56" w:rsidRDefault="00837218" w:rsidP="00BB74CB">
            <w:pPr>
              <w:ind w:firstLine="0"/>
              <w:rPr>
                <w:sz w:val="24"/>
                <w:szCs w:val="24"/>
              </w:rPr>
            </w:pPr>
            <w:r w:rsidRPr="000C6C56">
              <w:rPr>
                <w:sz w:val="24"/>
                <w:szCs w:val="24"/>
              </w:rPr>
              <w:t>Тел. 8(86637) 4</w:t>
            </w:r>
            <w:r>
              <w:rPr>
                <w:sz w:val="24"/>
                <w:szCs w:val="24"/>
              </w:rPr>
              <w:t>2</w:t>
            </w:r>
            <w:r w:rsidRPr="000C6C56">
              <w:rPr>
                <w:sz w:val="24"/>
                <w:szCs w:val="24"/>
              </w:rPr>
              <w:t>-</w:t>
            </w:r>
            <w:r>
              <w:rPr>
                <w:sz w:val="24"/>
                <w:szCs w:val="24"/>
              </w:rPr>
              <w:t>1</w:t>
            </w:r>
            <w:r w:rsidRPr="000C6C56">
              <w:rPr>
                <w:sz w:val="24"/>
                <w:szCs w:val="24"/>
              </w:rPr>
              <w:t>-</w:t>
            </w:r>
            <w:r>
              <w:rPr>
                <w:sz w:val="24"/>
                <w:szCs w:val="24"/>
              </w:rPr>
              <w:t>88;</w:t>
            </w:r>
            <w:r w:rsidRPr="000C6C56">
              <w:rPr>
                <w:sz w:val="24"/>
                <w:szCs w:val="24"/>
              </w:rPr>
              <w:t xml:space="preserve"> 8(86637) 41-</w:t>
            </w:r>
            <w:r>
              <w:rPr>
                <w:sz w:val="24"/>
                <w:szCs w:val="24"/>
              </w:rPr>
              <w:t>5</w:t>
            </w:r>
            <w:r w:rsidRPr="000C6C56">
              <w:rPr>
                <w:sz w:val="24"/>
                <w:szCs w:val="24"/>
              </w:rPr>
              <w:t>-</w:t>
            </w:r>
            <w:r>
              <w:rPr>
                <w:sz w:val="24"/>
                <w:szCs w:val="24"/>
              </w:rPr>
              <w:t>62</w:t>
            </w:r>
          </w:p>
          <w:p w:rsidR="00837218" w:rsidRPr="00200799" w:rsidRDefault="00837218" w:rsidP="00BB74CB">
            <w:pPr>
              <w:spacing w:line="240" w:lineRule="exact"/>
              <w:ind w:firstLine="0"/>
              <w:rPr>
                <w:sz w:val="24"/>
                <w:szCs w:val="24"/>
                <w:lang w:eastAsia="ru-RU"/>
              </w:rPr>
            </w:pPr>
          </w:p>
        </w:tc>
      </w:tr>
      <w:tr w:rsidR="00837218" w:rsidRPr="00200799" w:rsidTr="00C82BA0">
        <w:tc>
          <w:tcPr>
            <w:tcW w:w="2163" w:type="pct"/>
            <w:gridSpan w:val="2"/>
            <w:tcBorders>
              <w:right w:val="single" w:sz="4" w:space="0" w:color="auto"/>
            </w:tcBorders>
            <w:tcMar>
              <w:top w:w="75" w:type="dxa"/>
              <w:left w:w="75" w:type="dxa"/>
              <w:bottom w:w="75" w:type="dxa"/>
              <w:right w:w="450" w:type="dxa"/>
            </w:tcMar>
          </w:tcPr>
          <w:p w:rsidR="00837218" w:rsidRPr="00200799" w:rsidRDefault="00837218" w:rsidP="00200799">
            <w:pPr>
              <w:spacing w:line="240" w:lineRule="exact"/>
              <w:ind w:right="-441" w:firstLine="0"/>
              <w:rPr>
                <w:sz w:val="24"/>
                <w:szCs w:val="24"/>
                <w:lang w:eastAsia="ru-RU"/>
              </w:rPr>
            </w:pPr>
            <w:r w:rsidRPr="00200799">
              <w:rPr>
                <w:sz w:val="24"/>
                <w:szCs w:val="24"/>
                <w:lang w:eastAsia="ru-RU"/>
              </w:rPr>
              <w:t>2.2.6. Ответственное должностное лицо уполномоченного органа:</w:t>
            </w:r>
          </w:p>
        </w:tc>
        <w:tc>
          <w:tcPr>
            <w:tcW w:w="2837" w:type="pct"/>
            <w:tcBorders>
              <w:left w:val="single" w:sz="4" w:space="0" w:color="auto"/>
            </w:tcBorders>
            <w:tcMar>
              <w:top w:w="75" w:type="dxa"/>
              <w:left w:w="75" w:type="dxa"/>
              <w:bottom w:w="75" w:type="dxa"/>
              <w:right w:w="75" w:type="dxa"/>
            </w:tcMar>
          </w:tcPr>
          <w:p w:rsidR="00837218" w:rsidRPr="004B30E8" w:rsidRDefault="00BB74CB" w:rsidP="00BB74CB">
            <w:pPr>
              <w:ind w:firstLine="0"/>
              <w:rPr>
                <w:sz w:val="24"/>
                <w:szCs w:val="24"/>
                <w:lang w:eastAsia="ru-RU"/>
              </w:rPr>
            </w:pPr>
            <w:r>
              <w:rPr>
                <w:rFonts w:eastAsia="Times New Roman"/>
                <w:sz w:val="24"/>
                <w:szCs w:val="24"/>
                <w:lang w:eastAsia="ru-RU"/>
              </w:rPr>
              <w:t>Начальник о</w:t>
            </w:r>
            <w:r w:rsidRPr="00300703">
              <w:rPr>
                <w:rFonts w:eastAsia="Times New Roman"/>
                <w:sz w:val="24"/>
                <w:szCs w:val="24"/>
                <w:lang w:eastAsia="ru-RU"/>
              </w:rPr>
              <w:t>тдела</w:t>
            </w:r>
            <w:r>
              <w:rPr>
                <w:rFonts w:eastAsia="Times New Roman"/>
                <w:sz w:val="24"/>
                <w:szCs w:val="24"/>
                <w:lang w:eastAsia="ru-RU"/>
              </w:rPr>
              <w:t xml:space="preserve"> жизнеобеспечения, агропромышленного комплекса и охраны окружающей среды </w:t>
            </w:r>
            <w:proofErr w:type="spellStart"/>
            <w:r>
              <w:rPr>
                <w:rFonts w:eastAsia="Times New Roman"/>
                <w:sz w:val="24"/>
                <w:szCs w:val="24"/>
                <w:lang w:eastAsia="ru-RU"/>
              </w:rPr>
              <w:t>Афаунова</w:t>
            </w:r>
            <w:proofErr w:type="spellEnd"/>
            <w:r>
              <w:rPr>
                <w:rFonts w:eastAsia="Times New Roman"/>
                <w:sz w:val="24"/>
                <w:szCs w:val="24"/>
                <w:lang w:eastAsia="ru-RU"/>
              </w:rPr>
              <w:t xml:space="preserve"> Элеонора Александровна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0"/>
              <w:jc w:val="center"/>
              <w:rPr>
                <w:b/>
                <w:sz w:val="24"/>
                <w:szCs w:val="24"/>
                <w:u w:val="single"/>
              </w:rPr>
            </w:pPr>
            <w:r w:rsidRPr="00200799">
              <w:rPr>
                <w:b/>
                <w:sz w:val="24"/>
                <w:szCs w:val="24"/>
                <w:u w:val="single"/>
                <w:lang w:eastAsia="ru-RU"/>
              </w:rPr>
              <w:t xml:space="preserve">3. </w:t>
            </w:r>
            <w:r w:rsidRPr="00200799">
              <w:rPr>
                <w:b/>
                <w:sz w:val="24"/>
                <w:szCs w:val="24"/>
                <w:u w:val="single"/>
              </w:rPr>
              <w:t>Наименование, описание объекта закупки и условия контракта</w:t>
            </w:r>
          </w:p>
        </w:tc>
      </w:tr>
      <w:tr w:rsidR="00631D79" w:rsidRPr="00E73469" w:rsidTr="00C82BA0">
        <w:tc>
          <w:tcPr>
            <w:tcW w:w="5000" w:type="pct"/>
            <w:gridSpan w:val="3"/>
            <w:tcMar>
              <w:top w:w="75" w:type="dxa"/>
              <w:left w:w="75" w:type="dxa"/>
              <w:bottom w:w="75" w:type="dxa"/>
              <w:right w:w="450" w:type="dxa"/>
            </w:tcMar>
          </w:tcPr>
          <w:p w:rsidR="00BF0827" w:rsidRDefault="00631D79" w:rsidP="00BF0827">
            <w:pPr>
              <w:ind w:firstLine="0"/>
              <w:jc w:val="center"/>
              <w:rPr>
                <w:sz w:val="24"/>
                <w:szCs w:val="24"/>
              </w:rPr>
            </w:pPr>
            <w:r w:rsidRPr="001E29BA">
              <w:rPr>
                <w:sz w:val="24"/>
                <w:szCs w:val="24"/>
                <w:lang w:eastAsia="ru-RU"/>
              </w:rPr>
              <w:t xml:space="preserve">3.1. </w:t>
            </w:r>
            <w:r w:rsidRPr="00927372">
              <w:rPr>
                <w:b/>
                <w:sz w:val="24"/>
                <w:szCs w:val="24"/>
              </w:rPr>
              <w:t>Наименование объекта закупки</w:t>
            </w:r>
            <w:r w:rsidR="00BF0827">
              <w:rPr>
                <w:b/>
                <w:sz w:val="24"/>
                <w:szCs w:val="24"/>
              </w:rPr>
              <w:t xml:space="preserve">: </w:t>
            </w:r>
            <w:r w:rsidR="00BF0827">
              <w:rPr>
                <w:sz w:val="24"/>
                <w:szCs w:val="24"/>
              </w:rPr>
              <w:t>«</w:t>
            </w:r>
            <w:r w:rsidR="00BF0827" w:rsidRPr="00011165">
              <w:rPr>
                <w:rFonts w:eastAsia="Times New Roman"/>
                <w:sz w:val="24"/>
                <w:szCs w:val="24"/>
                <w:lang w:eastAsia="ru-RU"/>
              </w:rPr>
              <w:t xml:space="preserve">Благоустройство </w:t>
            </w:r>
            <w:r w:rsidR="00BF0827">
              <w:rPr>
                <w:rFonts w:eastAsia="Times New Roman"/>
                <w:sz w:val="24"/>
                <w:szCs w:val="24"/>
                <w:lang w:eastAsia="ru-RU"/>
              </w:rPr>
              <w:t xml:space="preserve">дворовой   территории </w:t>
            </w:r>
            <w:r w:rsidR="003A1200">
              <w:rPr>
                <w:rFonts w:eastAsia="Times New Roman"/>
                <w:sz w:val="24"/>
                <w:szCs w:val="24"/>
                <w:lang w:eastAsia="ru-RU"/>
              </w:rPr>
              <w:t>по ул. Промышленная 3 г</w:t>
            </w:r>
            <w:r w:rsidR="00BF0827" w:rsidRPr="00011165">
              <w:rPr>
                <w:rFonts w:eastAsia="Times New Roman"/>
                <w:sz w:val="24"/>
                <w:szCs w:val="24"/>
                <w:lang w:eastAsia="ru-RU"/>
              </w:rPr>
              <w:t xml:space="preserve">ородского </w:t>
            </w:r>
            <w:r w:rsidR="00BF0827">
              <w:rPr>
                <w:rFonts w:eastAsia="Times New Roman"/>
                <w:sz w:val="24"/>
                <w:szCs w:val="24"/>
                <w:lang w:eastAsia="ru-RU"/>
              </w:rPr>
              <w:t>поселения Залукокоаже</w:t>
            </w:r>
            <w:r w:rsidR="00BF0827" w:rsidRPr="00011165">
              <w:rPr>
                <w:rFonts w:eastAsia="Times New Roman"/>
                <w:sz w:val="24"/>
                <w:szCs w:val="24"/>
                <w:lang w:eastAsia="ru-RU"/>
              </w:rPr>
              <w:t xml:space="preserve"> в 20</w:t>
            </w:r>
            <w:r w:rsidR="00BF0827">
              <w:rPr>
                <w:rFonts w:eastAsia="Times New Roman"/>
                <w:sz w:val="24"/>
                <w:szCs w:val="24"/>
                <w:lang w:eastAsia="ru-RU"/>
              </w:rPr>
              <w:t>21</w:t>
            </w:r>
            <w:r w:rsidR="00BF0827" w:rsidRPr="00011165">
              <w:rPr>
                <w:rFonts w:eastAsia="Times New Roman"/>
                <w:sz w:val="24"/>
                <w:szCs w:val="24"/>
                <w:lang w:eastAsia="ru-RU"/>
              </w:rPr>
              <w:t xml:space="preserve"> году</w:t>
            </w:r>
            <w:r w:rsidR="00BF0827">
              <w:rPr>
                <w:sz w:val="24"/>
                <w:szCs w:val="24"/>
              </w:rPr>
              <w:t>»</w:t>
            </w:r>
          </w:p>
          <w:p w:rsidR="00631D79" w:rsidRPr="00025534" w:rsidRDefault="00631D79" w:rsidP="001E7723">
            <w:pPr>
              <w:ind w:firstLine="0"/>
            </w:pPr>
          </w:p>
        </w:tc>
      </w:tr>
      <w:tr w:rsidR="00631D79" w:rsidRPr="00C72F39" w:rsidTr="00C82BA0">
        <w:trPr>
          <w:trHeight w:val="392"/>
        </w:trPr>
        <w:tc>
          <w:tcPr>
            <w:tcW w:w="5000" w:type="pct"/>
            <w:gridSpan w:val="3"/>
            <w:tcMar>
              <w:top w:w="75" w:type="dxa"/>
              <w:left w:w="75" w:type="dxa"/>
              <w:bottom w:w="75" w:type="dxa"/>
              <w:right w:w="450" w:type="dxa"/>
            </w:tcMar>
          </w:tcPr>
          <w:p w:rsidR="00631D79" w:rsidRDefault="00631D79" w:rsidP="0093096B">
            <w:pPr>
              <w:spacing w:line="240" w:lineRule="exact"/>
              <w:ind w:right="-307" w:firstLine="0"/>
              <w:rPr>
                <w:b/>
                <w:sz w:val="24"/>
                <w:szCs w:val="24"/>
              </w:rPr>
            </w:pPr>
            <w:r w:rsidRPr="00E73469">
              <w:rPr>
                <w:b/>
                <w:sz w:val="24"/>
                <w:szCs w:val="24"/>
                <w:lang w:eastAsia="ru-RU"/>
              </w:rPr>
              <w:lastRenderedPageBreak/>
              <w:t xml:space="preserve">3.2. </w:t>
            </w:r>
            <w:r w:rsidRPr="00E73469">
              <w:rPr>
                <w:b/>
                <w:sz w:val="24"/>
                <w:szCs w:val="24"/>
              </w:rPr>
              <w:t>Описание объекта закупки</w:t>
            </w:r>
            <w:r w:rsidRPr="00E73469">
              <w:rPr>
                <w:sz w:val="24"/>
                <w:szCs w:val="24"/>
              </w:rPr>
              <w:t>:</w:t>
            </w:r>
          </w:p>
          <w:p w:rsidR="00631D79" w:rsidRPr="00BF0827" w:rsidRDefault="00631D79" w:rsidP="00BF0827">
            <w:pPr>
              <w:ind w:firstLine="0"/>
              <w:rPr>
                <w:sz w:val="24"/>
                <w:szCs w:val="24"/>
              </w:rPr>
            </w:pPr>
            <w:r>
              <w:rPr>
                <w:sz w:val="24"/>
                <w:szCs w:val="24"/>
              </w:rPr>
              <w:t xml:space="preserve">3.2.1. </w:t>
            </w:r>
            <w:r w:rsidRPr="00391655">
              <w:rPr>
                <w:sz w:val="24"/>
                <w:szCs w:val="24"/>
              </w:rPr>
              <w:t xml:space="preserve">Требуется </w:t>
            </w:r>
            <w:r w:rsidR="00BF0827">
              <w:rPr>
                <w:sz w:val="24"/>
                <w:szCs w:val="24"/>
              </w:rPr>
              <w:t>«</w:t>
            </w:r>
            <w:r w:rsidR="00BF0827" w:rsidRPr="00011165">
              <w:rPr>
                <w:rFonts w:eastAsia="Times New Roman"/>
                <w:sz w:val="24"/>
                <w:szCs w:val="24"/>
                <w:lang w:eastAsia="ru-RU"/>
              </w:rPr>
              <w:t xml:space="preserve">Благоустройство </w:t>
            </w:r>
            <w:r w:rsidR="00BF0827">
              <w:rPr>
                <w:rFonts w:eastAsia="Times New Roman"/>
                <w:sz w:val="24"/>
                <w:szCs w:val="24"/>
                <w:lang w:eastAsia="ru-RU"/>
              </w:rPr>
              <w:t xml:space="preserve">дворовой   территории </w:t>
            </w:r>
            <w:r w:rsidR="003A1200">
              <w:rPr>
                <w:rFonts w:eastAsia="Times New Roman"/>
                <w:sz w:val="24"/>
                <w:szCs w:val="24"/>
                <w:lang w:eastAsia="ru-RU"/>
              </w:rPr>
              <w:t xml:space="preserve">по ул. Промышленная 3 </w:t>
            </w:r>
            <w:r w:rsidR="00BF0827" w:rsidRPr="00011165">
              <w:rPr>
                <w:rFonts w:eastAsia="Times New Roman"/>
                <w:sz w:val="24"/>
                <w:szCs w:val="24"/>
                <w:lang w:eastAsia="ru-RU"/>
              </w:rPr>
              <w:t xml:space="preserve">городского </w:t>
            </w:r>
            <w:r w:rsidR="00BF0827">
              <w:rPr>
                <w:rFonts w:eastAsia="Times New Roman"/>
                <w:sz w:val="24"/>
                <w:szCs w:val="24"/>
                <w:lang w:eastAsia="ru-RU"/>
              </w:rPr>
              <w:t>поселения Залукокоаже</w:t>
            </w:r>
            <w:r w:rsidR="00BF0827" w:rsidRPr="00011165">
              <w:rPr>
                <w:rFonts w:eastAsia="Times New Roman"/>
                <w:sz w:val="24"/>
                <w:szCs w:val="24"/>
                <w:lang w:eastAsia="ru-RU"/>
              </w:rPr>
              <w:t xml:space="preserve"> в 20</w:t>
            </w:r>
            <w:r w:rsidR="00BF0827">
              <w:rPr>
                <w:rFonts w:eastAsia="Times New Roman"/>
                <w:sz w:val="24"/>
                <w:szCs w:val="24"/>
                <w:lang w:eastAsia="ru-RU"/>
              </w:rPr>
              <w:t>21</w:t>
            </w:r>
            <w:r w:rsidR="00BF0827" w:rsidRPr="00011165">
              <w:rPr>
                <w:rFonts w:eastAsia="Times New Roman"/>
                <w:sz w:val="24"/>
                <w:szCs w:val="24"/>
                <w:lang w:eastAsia="ru-RU"/>
              </w:rPr>
              <w:t xml:space="preserve"> году</w:t>
            </w:r>
            <w:r w:rsidR="00BF0827">
              <w:rPr>
                <w:sz w:val="24"/>
                <w:szCs w:val="24"/>
              </w:rPr>
              <w:t>»</w:t>
            </w:r>
            <w:r w:rsidR="005A191E">
              <w:rPr>
                <w:sz w:val="24"/>
                <w:szCs w:val="24"/>
              </w:rPr>
              <w:t xml:space="preserve">, </w:t>
            </w:r>
            <w:r w:rsidRPr="00391655">
              <w:rPr>
                <w:sz w:val="24"/>
                <w:szCs w:val="24"/>
              </w:rPr>
              <w:t xml:space="preserve">в соответствии с </w:t>
            </w:r>
            <w:r w:rsidR="00471F5C">
              <w:rPr>
                <w:sz w:val="24"/>
                <w:szCs w:val="24"/>
              </w:rPr>
              <w:t>требованиями настоящей аукционной документации.</w:t>
            </w:r>
          </w:p>
        </w:tc>
      </w:tr>
      <w:tr w:rsidR="00631D79" w:rsidRPr="00200799" w:rsidTr="00C82BA0">
        <w:tc>
          <w:tcPr>
            <w:tcW w:w="2027" w:type="pct"/>
            <w:tcBorders>
              <w:right w:val="nil"/>
            </w:tcBorders>
            <w:tcMar>
              <w:top w:w="75" w:type="dxa"/>
              <w:left w:w="75" w:type="dxa"/>
              <w:bottom w:w="75" w:type="dxa"/>
              <w:right w:w="450" w:type="dxa"/>
            </w:tcMar>
          </w:tcPr>
          <w:p w:rsidR="00631D79" w:rsidRPr="00200799" w:rsidRDefault="00631D79" w:rsidP="001F10CB">
            <w:pPr>
              <w:autoSpaceDE w:val="0"/>
              <w:autoSpaceDN w:val="0"/>
              <w:adjustRightInd w:val="0"/>
              <w:spacing w:line="240" w:lineRule="exact"/>
              <w:ind w:right="-1433" w:firstLine="0"/>
              <w:rPr>
                <w:sz w:val="24"/>
                <w:szCs w:val="24"/>
                <w:lang w:eastAsia="ru-RU"/>
              </w:rPr>
            </w:pPr>
            <w:r w:rsidRPr="00200799">
              <w:rPr>
                <w:b/>
                <w:sz w:val="24"/>
                <w:szCs w:val="24"/>
                <w:lang w:eastAsia="ru-RU"/>
              </w:rPr>
              <w:t xml:space="preserve">3.3. Количество товара: </w:t>
            </w:r>
          </w:p>
        </w:tc>
        <w:tc>
          <w:tcPr>
            <w:tcW w:w="2973" w:type="pct"/>
            <w:gridSpan w:val="2"/>
            <w:tcBorders>
              <w:left w:val="nil"/>
            </w:tcBorders>
            <w:tcMar>
              <w:top w:w="75" w:type="dxa"/>
              <w:left w:w="75" w:type="dxa"/>
              <w:bottom w:w="75" w:type="dxa"/>
              <w:right w:w="75" w:type="dxa"/>
            </w:tcMar>
          </w:tcPr>
          <w:p w:rsidR="00631D79" w:rsidRPr="00200799" w:rsidRDefault="00631D79" w:rsidP="000A2F88">
            <w:pPr>
              <w:spacing w:line="240" w:lineRule="exact"/>
              <w:ind w:firstLine="0"/>
              <w:rPr>
                <w:sz w:val="24"/>
                <w:szCs w:val="24"/>
              </w:rPr>
            </w:pPr>
            <w:r w:rsidRPr="00471F5C">
              <w:rPr>
                <w:sz w:val="24"/>
                <w:szCs w:val="24"/>
                <w:highlight w:val="yellow"/>
              </w:rPr>
              <w:t xml:space="preserve">в соответствии с </w:t>
            </w:r>
            <w:r w:rsidR="005A191E" w:rsidRPr="00471F5C">
              <w:rPr>
                <w:sz w:val="24"/>
                <w:szCs w:val="24"/>
                <w:highlight w:val="yellow"/>
              </w:rPr>
              <w:t xml:space="preserve">обоснованием НМЦК </w:t>
            </w:r>
            <w:r w:rsidRPr="00471F5C">
              <w:rPr>
                <w:sz w:val="24"/>
                <w:szCs w:val="24"/>
                <w:highlight w:val="yellow"/>
              </w:rPr>
              <w:t xml:space="preserve">и </w:t>
            </w:r>
            <w:r w:rsidR="000A2F88" w:rsidRPr="00471F5C">
              <w:rPr>
                <w:sz w:val="24"/>
                <w:szCs w:val="24"/>
                <w:highlight w:val="yellow"/>
              </w:rPr>
              <w:t>спецификации</w:t>
            </w:r>
          </w:p>
        </w:tc>
      </w:tr>
      <w:tr w:rsidR="00631D79" w:rsidRPr="00200799" w:rsidTr="00C82BA0">
        <w:tc>
          <w:tcPr>
            <w:tcW w:w="5000" w:type="pct"/>
            <w:gridSpan w:val="3"/>
            <w:tcMar>
              <w:top w:w="75" w:type="dxa"/>
              <w:left w:w="75" w:type="dxa"/>
              <w:bottom w:w="75" w:type="dxa"/>
              <w:right w:w="450" w:type="dxa"/>
            </w:tcMar>
          </w:tcPr>
          <w:p w:rsidR="00631D79" w:rsidRPr="000E6F72" w:rsidRDefault="00631D79" w:rsidP="00785C01">
            <w:pPr>
              <w:ind w:firstLine="0"/>
              <w:rPr>
                <w:bCs/>
                <w:sz w:val="24"/>
                <w:szCs w:val="24"/>
              </w:rPr>
            </w:pPr>
            <w:r w:rsidRPr="00074F02">
              <w:rPr>
                <w:b/>
                <w:sz w:val="24"/>
                <w:szCs w:val="24"/>
                <w:lang w:eastAsia="ru-RU"/>
              </w:rPr>
              <w:t xml:space="preserve">3.4. </w:t>
            </w:r>
            <w:r w:rsidR="005861C5" w:rsidRPr="005861C5">
              <w:rPr>
                <w:b/>
                <w:sz w:val="24"/>
                <w:szCs w:val="24"/>
              </w:rPr>
              <w:t>Требования к безопасности, требования к качеству товара:</w:t>
            </w:r>
            <w:r w:rsidR="00A32568" w:rsidRPr="00A32568">
              <w:rPr>
                <w:sz w:val="24"/>
                <w:szCs w:val="24"/>
              </w:rPr>
              <w:t xml:space="preserve">Все поставляемые товары должны быть новыми, не бывшими в употреблении и не восстановленными, </w:t>
            </w:r>
            <w:r w:rsidR="00AC2984" w:rsidRPr="00A32568">
              <w:rPr>
                <w:sz w:val="24"/>
                <w:szCs w:val="24"/>
              </w:rPr>
              <w:t>соответс</w:t>
            </w:r>
            <w:r w:rsidR="00AC2984">
              <w:rPr>
                <w:sz w:val="24"/>
                <w:szCs w:val="24"/>
              </w:rPr>
              <w:t>т</w:t>
            </w:r>
            <w:r w:rsidR="00AC2984" w:rsidRPr="00A32568">
              <w:rPr>
                <w:sz w:val="24"/>
                <w:szCs w:val="24"/>
              </w:rPr>
              <w:t>вовать</w:t>
            </w:r>
            <w:r w:rsidR="00A32568" w:rsidRPr="00A32568">
              <w:rPr>
                <w:sz w:val="24"/>
                <w:szCs w:val="24"/>
              </w:rPr>
              <w:t xml:space="preserve"> действующим государственным стандартам </w:t>
            </w:r>
            <w:r w:rsidR="00A32568">
              <w:rPr>
                <w:sz w:val="24"/>
                <w:szCs w:val="24"/>
              </w:rPr>
              <w:t xml:space="preserve">(ГОСТ, ГОСТ Р) </w:t>
            </w:r>
            <w:r w:rsidR="00A32568" w:rsidRPr="00A32568">
              <w:rPr>
                <w:sz w:val="24"/>
                <w:szCs w:val="24"/>
              </w:rPr>
              <w:t>и нормам (СНиП).</w:t>
            </w:r>
            <w:r w:rsidR="005861C5" w:rsidRPr="00A32568">
              <w:rPr>
                <w:sz w:val="24"/>
                <w:szCs w:val="24"/>
              </w:rPr>
              <w:t xml:space="preserve">, </w:t>
            </w:r>
            <w:r w:rsidR="005861C5" w:rsidRPr="005861C5">
              <w:rPr>
                <w:sz w:val="24"/>
                <w:szCs w:val="24"/>
              </w:rPr>
              <w:t>подтверждаться и сопровождаться сертификатами соответствия</w:t>
            </w:r>
            <w:r w:rsidR="00A32568">
              <w:rPr>
                <w:sz w:val="24"/>
                <w:szCs w:val="24"/>
              </w:rPr>
              <w:t xml:space="preserve"> или</w:t>
            </w:r>
            <w:r w:rsidR="005861C5" w:rsidRPr="005861C5">
              <w:rPr>
                <w:sz w:val="24"/>
                <w:szCs w:val="24"/>
              </w:rPr>
              <w:t xml:space="preserve"> и</w:t>
            </w:r>
            <w:r w:rsidR="00A32568">
              <w:rPr>
                <w:sz w:val="24"/>
                <w:szCs w:val="24"/>
              </w:rPr>
              <w:t>ными</w:t>
            </w:r>
            <w:r w:rsidR="005861C5" w:rsidRPr="005861C5">
              <w:rPr>
                <w:sz w:val="24"/>
                <w:szCs w:val="24"/>
              </w:rPr>
              <w:t xml:space="preserve"> документами, удостоверяющими качество.</w:t>
            </w:r>
            <w:r w:rsidR="00074F02">
              <w:rPr>
                <w:sz w:val="24"/>
                <w:szCs w:val="24"/>
              </w:rPr>
              <w:t xml:space="preserve"> Все прочие требования указаны в </w:t>
            </w:r>
            <w:r w:rsidR="00074F02" w:rsidRPr="00074F02">
              <w:rPr>
                <w:sz w:val="24"/>
                <w:szCs w:val="24"/>
              </w:rPr>
              <w:t>Требованиях к характеристикам и свойствам товаров и материалов, используемых при выполнении работ, которые прикреплены отдельным файлом в формате PDF на сайте zakupki.gov.ru</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rPr>
                <w:sz w:val="24"/>
                <w:szCs w:val="24"/>
                <w:lang w:eastAsia="ru-RU"/>
              </w:rPr>
            </w:pPr>
            <w:r w:rsidRPr="00200799">
              <w:rPr>
                <w:b/>
                <w:sz w:val="24"/>
                <w:szCs w:val="24"/>
              </w:rPr>
              <w:t xml:space="preserve">3.5. Место, сроки (периоды), условия </w:t>
            </w:r>
            <w:r w:rsidR="00471F5C">
              <w:rPr>
                <w:b/>
                <w:sz w:val="24"/>
                <w:szCs w:val="24"/>
              </w:rPr>
              <w:t>выполнения работ</w:t>
            </w:r>
            <w:r w:rsidRPr="00200799">
              <w:rPr>
                <w:b/>
                <w:sz w:val="24"/>
                <w:szCs w:val="24"/>
              </w:rPr>
              <w:t>:</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3.5.1. </w:t>
            </w:r>
            <w:r w:rsidRPr="00200799">
              <w:rPr>
                <w:sz w:val="24"/>
                <w:szCs w:val="24"/>
              </w:rPr>
              <w:t xml:space="preserve">Место </w:t>
            </w:r>
            <w:r w:rsidR="00471F5C">
              <w:rPr>
                <w:sz w:val="24"/>
                <w:szCs w:val="24"/>
              </w:rPr>
              <w:t>выполнения работ</w:t>
            </w:r>
            <w:r w:rsidRPr="00200799">
              <w:rPr>
                <w:sz w:val="24"/>
                <w:szCs w:val="24"/>
              </w:rPr>
              <w:t>:</w:t>
            </w:r>
          </w:p>
        </w:tc>
        <w:tc>
          <w:tcPr>
            <w:tcW w:w="2837" w:type="pct"/>
            <w:tcBorders>
              <w:left w:val="single" w:sz="4" w:space="0" w:color="auto"/>
            </w:tcBorders>
            <w:tcMar>
              <w:top w:w="75" w:type="dxa"/>
              <w:left w:w="75" w:type="dxa"/>
              <w:bottom w:w="75" w:type="dxa"/>
              <w:right w:w="75" w:type="dxa"/>
            </w:tcMar>
          </w:tcPr>
          <w:p w:rsidR="00631D79" w:rsidRPr="00EE775A" w:rsidRDefault="0078438E" w:rsidP="00EE775A">
            <w:pPr>
              <w:pStyle w:val="ConsPlusNonformat"/>
              <w:rPr>
                <w:rFonts w:ascii="Times New Roman" w:hAnsi="Times New Roman" w:cs="Times New Roman"/>
                <w:sz w:val="18"/>
                <w:szCs w:val="18"/>
              </w:rPr>
            </w:pPr>
            <w:r>
              <w:rPr>
                <w:rFonts w:ascii="Times New Roman" w:hAnsi="Times New Roman"/>
                <w:sz w:val="24"/>
                <w:szCs w:val="24"/>
              </w:rPr>
              <w:t>В соответствии с техническим заданием и графиком выполнения работ</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074F02" w:rsidRDefault="00631D79" w:rsidP="00200799">
            <w:pPr>
              <w:autoSpaceDE w:val="0"/>
              <w:autoSpaceDN w:val="0"/>
              <w:adjustRightInd w:val="0"/>
              <w:spacing w:line="240" w:lineRule="exact"/>
              <w:ind w:right="-441" w:firstLine="0"/>
              <w:rPr>
                <w:sz w:val="24"/>
                <w:szCs w:val="24"/>
                <w:highlight w:val="yellow"/>
                <w:lang w:eastAsia="ru-RU"/>
              </w:rPr>
            </w:pPr>
            <w:r w:rsidRPr="00074F02">
              <w:rPr>
                <w:sz w:val="24"/>
                <w:szCs w:val="24"/>
                <w:highlight w:val="yellow"/>
                <w:lang w:eastAsia="ru-RU"/>
              </w:rPr>
              <w:t xml:space="preserve">3.5.2. Срок </w:t>
            </w:r>
            <w:r w:rsidR="0078438E" w:rsidRPr="00074F02">
              <w:rPr>
                <w:sz w:val="24"/>
                <w:szCs w:val="24"/>
                <w:highlight w:val="yellow"/>
              </w:rPr>
              <w:t>выполнения работ</w:t>
            </w:r>
            <w:r w:rsidRPr="00074F02">
              <w:rPr>
                <w:sz w:val="24"/>
                <w:szCs w:val="24"/>
                <w:highlight w:val="yellow"/>
                <w:lang w:eastAsia="ru-RU"/>
              </w:rPr>
              <w:t>:</w:t>
            </w:r>
          </w:p>
        </w:tc>
        <w:tc>
          <w:tcPr>
            <w:tcW w:w="2837" w:type="pct"/>
            <w:tcBorders>
              <w:left w:val="single" w:sz="4" w:space="0" w:color="auto"/>
            </w:tcBorders>
            <w:tcMar>
              <w:top w:w="75" w:type="dxa"/>
              <w:left w:w="75" w:type="dxa"/>
              <w:bottom w:w="75" w:type="dxa"/>
              <w:right w:w="75" w:type="dxa"/>
            </w:tcMar>
          </w:tcPr>
          <w:p w:rsidR="005A5EB1" w:rsidRPr="00D37704" w:rsidRDefault="005A5EB1" w:rsidP="005A5EB1">
            <w:pPr>
              <w:widowControl w:val="0"/>
              <w:ind w:firstLine="0"/>
              <w:rPr>
                <w:sz w:val="24"/>
                <w:szCs w:val="24"/>
              </w:rPr>
            </w:pPr>
            <w:r>
              <w:rPr>
                <w:sz w:val="24"/>
                <w:szCs w:val="24"/>
              </w:rPr>
              <w:t xml:space="preserve">С момента </w:t>
            </w:r>
            <w:r w:rsidR="000B1DB8">
              <w:rPr>
                <w:sz w:val="24"/>
                <w:szCs w:val="24"/>
              </w:rPr>
              <w:t>заключения</w:t>
            </w:r>
            <w:r>
              <w:rPr>
                <w:sz w:val="24"/>
                <w:szCs w:val="24"/>
              </w:rPr>
              <w:t xml:space="preserve"> контракта </w:t>
            </w:r>
            <w:r w:rsidR="00B91128">
              <w:rPr>
                <w:sz w:val="24"/>
                <w:szCs w:val="24"/>
              </w:rPr>
              <w:t>до 31 августа 2021 г.</w:t>
            </w:r>
          </w:p>
          <w:p w:rsidR="00631D79" w:rsidRPr="00074F02" w:rsidRDefault="00631D79" w:rsidP="00D466DB">
            <w:pPr>
              <w:pStyle w:val="ConsPlusNormal"/>
              <w:jc w:val="both"/>
              <w:rPr>
                <w:rFonts w:ascii="Times New Roman" w:hAnsi="Times New Roman" w:cs="Times New Roman"/>
                <w:sz w:val="24"/>
                <w:szCs w:val="24"/>
                <w:highlight w:val="yellow"/>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78438E" w:rsidRDefault="00631D79" w:rsidP="00507D1E">
            <w:pPr>
              <w:autoSpaceDE w:val="0"/>
              <w:autoSpaceDN w:val="0"/>
              <w:adjustRightInd w:val="0"/>
              <w:spacing w:line="240" w:lineRule="exact"/>
              <w:ind w:right="-441" w:firstLine="0"/>
              <w:rPr>
                <w:sz w:val="24"/>
                <w:szCs w:val="24"/>
                <w:highlight w:val="yellow"/>
                <w:lang w:eastAsia="ru-RU"/>
              </w:rPr>
            </w:pPr>
            <w:r w:rsidRPr="0078438E">
              <w:rPr>
                <w:sz w:val="24"/>
                <w:szCs w:val="24"/>
                <w:highlight w:val="yellow"/>
                <w:lang w:eastAsia="ru-RU"/>
              </w:rPr>
              <w:t xml:space="preserve">3.5.3. Условия </w:t>
            </w:r>
            <w:r w:rsidR="0078438E" w:rsidRPr="0078438E">
              <w:rPr>
                <w:sz w:val="24"/>
                <w:szCs w:val="24"/>
                <w:highlight w:val="yellow"/>
              </w:rPr>
              <w:t>выполнения работ</w:t>
            </w:r>
            <w:r w:rsidRPr="0078438E">
              <w:rPr>
                <w:sz w:val="24"/>
                <w:szCs w:val="24"/>
                <w:highlight w:val="yellow"/>
                <w:lang w:eastAsia="ru-RU"/>
              </w:rPr>
              <w:t>:</w:t>
            </w:r>
          </w:p>
        </w:tc>
        <w:tc>
          <w:tcPr>
            <w:tcW w:w="2837" w:type="pct"/>
            <w:tcBorders>
              <w:left w:val="single" w:sz="4" w:space="0" w:color="auto"/>
            </w:tcBorders>
            <w:tcMar>
              <w:top w:w="75" w:type="dxa"/>
              <w:left w:w="75" w:type="dxa"/>
              <w:bottom w:w="75" w:type="dxa"/>
              <w:right w:w="75" w:type="dxa"/>
            </w:tcMar>
          </w:tcPr>
          <w:p w:rsidR="00631D79" w:rsidRPr="00C36799" w:rsidRDefault="00E8675F" w:rsidP="00C36799">
            <w:pPr>
              <w:tabs>
                <w:tab w:val="left" w:pos="426"/>
              </w:tabs>
              <w:spacing w:line="240" w:lineRule="exact"/>
              <w:ind w:firstLine="0"/>
              <w:jc w:val="left"/>
              <w:rPr>
                <w:sz w:val="24"/>
                <w:szCs w:val="24"/>
              </w:rPr>
            </w:pPr>
            <w:r>
              <w:rPr>
                <w:sz w:val="24"/>
                <w:szCs w:val="24"/>
              </w:rPr>
              <w:t>В соответствии с техническим заданием и графиком выполнения работ</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78438E" w:rsidRDefault="00631D79" w:rsidP="00C36799">
            <w:pPr>
              <w:autoSpaceDE w:val="0"/>
              <w:autoSpaceDN w:val="0"/>
              <w:adjustRightInd w:val="0"/>
              <w:spacing w:line="240" w:lineRule="exact"/>
              <w:ind w:right="-441" w:firstLine="0"/>
              <w:jc w:val="left"/>
              <w:rPr>
                <w:sz w:val="24"/>
                <w:szCs w:val="24"/>
                <w:highlight w:val="yellow"/>
                <w:lang w:eastAsia="ru-RU"/>
              </w:rPr>
            </w:pPr>
            <w:r w:rsidRPr="0078438E">
              <w:rPr>
                <w:sz w:val="24"/>
                <w:szCs w:val="24"/>
                <w:highlight w:val="yellow"/>
                <w:lang w:eastAsia="ru-RU"/>
              </w:rPr>
              <w:t xml:space="preserve">3.5.4. Порядок </w:t>
            </w:r>
            <w:r w:rsidR="00C36799" w:rsidRPr="0078438E">
              <w:rPr>
                <w:sz w:val="24"/>
                <w:szCs w:val="24"/>
                <w:highlight w:val="yellow"/>
                <w:lang w:eastAsia="ru-RU"/>
              </w:rPr>
              <w:t xml:space="preserve">и срок осуществления заказчиком </w:t>
            </w:r>
            <w:r w:rsidRPr="0078438E">
              <w:rPr>
                <w:sz w:val="24"/>
                <w:szCs w:val="24"/>
                <w:highlight w:val="yellow"/>
                <w:lang w:eastAsia="ru-RU"/>
              </w:rPr>
              <w:t>приемки-</w:t>
            </w:r>
            <w:r w:rsidR="000A2F88" w:rsidRPr="0078438E">
              <w:rPr>
                <w:sz w:val="24"/>
                <w:szCs w:val="24"/>
                <w:highlight w:val="yellow"/>
                <w:lang w:eastAsia="ru-RU"/>
              </w:rPr>
              <w:t xml:space="preserve">передачи </w:t>
            </w:r>
            <w:r w:rsidR="0078438E" w:rsidRPr="0078438E">
              <w:rPr>
                <w:sz w:val="24"/>
                <w:szCs w:val="24"/>
                <w:highlight w:val="yellow"/>
              </w:rPr>
              <w:t>выполненных работ</w:t>
            </w:r>
          </w:p>
        </w:tc>
        <w:tc>
          <w:tcPr>
            <w:tcW w:w="2837" w:type="pct"/>
            <w:tcBorders>
              <w:left w:val="single" w:sz="4" w:space="0" w:color="auto"/>
            </w:tcBorders>
            <w:tcMar>
              <w:top w:w="75" w:type="dxa"/>
              <w:left w:w="75" w:type="dxa"/>
              <w:bottom w:w="75" w:type="dxa"/>
              <w:right w:w="75" w:type="dxa"/>
            </w:tcMar>
          </w:tcPr>
          <w:p w:rsidR="00631D79" w:rsidRPr="00C36799" w:rsidRDefault="005A5EB1" w:rsidP="005A5EB1">
            <w:pPr>
              <w:widowControl w:val="0"/>
              <w:autoSpaceDE w:val="0"/>
              <w:autoSpaceDN w:val="0"/>
              <w:adjustRightInd w:val="0"/>
              <w:ind w:firstLine="0"/>
              <w:rPr>
                <w:sz w:val="24"/>
                <w:szCs w:val="24"/>
              </w:rPr>
            </w:pPr>
            <w:r w:rsidRPr="00D37704">
              <w:rPr>
                <w:sz w:val="24"/>
                <w:szCs w:val="24"/>
              </w:rPr>
              <w:t>В течение 3 (трех) рабочих дней после полного завершения выполнения всего комплекса работ, предусмотренного Контрактом, Подрядчик представляет Муниципальному заказчику комплект отчетной документации и Акт сдачи-приемки работ (Форма КС-2)</w:t>
            </w:r>
            <w:r>
              <w:rPr>
                <w:sz w:val="24"/>
                <w:szCs w:val="24"/>
              </w:rPr>
              <w:t xml:space="preserve">, </w:t>
            </w:r>
            <w:r w:rsidRPr="00E533B3">
              <w:rPr>
                <w:sz w:val="24"/>
                <w:szCs w:val="24"/>
              </w:rPr>
              <w:t>Акты на скрытые работы</w:t>
            </w:r>
            <w:r w:rsidRPr="00D37704">
              <w:rPr>
                <w:sz w:val="24"/>
                <w:szCs w:val="24"/>
              </w:rPr>
              <w:t>,</w:t>
            </w:r>
            <w:r w:rsidRPr="00E533B3">
              <w:rPr>
                <w:sz w:val="24"/>
                <w:szCs w:val="24"/>
              </w:rPr>
              <w:t>журнал учета выполненных работ</w:t>
            </w:r>
            <w:r>
              <w:rPr>
                <w:sz w:val="24"/>
                <w:szCs w:val="24"/>
              </w:rPr>
              <w:t xml:space="preserve">, </w:t>
            </w:r>
            <w:r w:rsidRPr="00D37704">
              <w:rPr>
                <w:sz w:val="24"/>
                <w:szCs w:val="24"/>
              </w:rPr>
              <w:t>подписанны</w:t>
            </w:r>
            <w:r>
              <w:rPr>
                <w:sz w:val="24"/>
                <w:szCs w:val="24"/>
              </w:rPr>
              <w:t>е</w:t>
            </w:r>
            <w:r w:rsidRPr="00D37704">
              <w:rPr>
                <w:sz w:val="24"/>
                <w:szCs w:val="24"/>
              </w:rPr>
              <w:t xml:space="preserve"> Подрядчиком, в 2 (двух) экземплярах</w:t>
            </w:r>
            <w:r>
              <w:rPr>
                <w:sz w:val="24"/>
                <w:szCs w:val="24"/>
              </w:rPr>
              <w:t>, а также, по запросу Заказчика либо законного представителя, копии документов, подтверждающих соответствие товаров и материалов, используемых при выполнении работ требованиям законодательства, в случае, если такие документы должны быть предоставлены в соответствии с действующим законодательством Российской Федерации</w:t>
            </w:r>
            <w:r w:rsidRPr="00D37704">
              <w:rPr>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4.1. Начальная (максимальная) цена контракта и порядок ее формирования:</w:t>
            </w:r>
          </w:p>
        </w:tc>
        <w:tc>
          <w:tcPr>
            <w:tcW w:w="2837" w:type="pct"/>
            <w:tcBorders>
              <w:left w:val="single" w:sz="4" w:space="0" w:color="auto"/>
            </w:tcBorders>
            <w:tcMar>
              <w:top w:w="75" w:type="dxa"/>
              <w:left w:w="75" w:type="dxa"/>
              <w:bottom w:w="75" w:type="dxa"/>
              <w:right w:w="75" w:type="dxa"/>
            </w:tcMar>
          </w:tcPr>
          <w:p w:rsidR="00FA0216" w:rsidRPr="0078438E" w:rsidRDefault="001E7723" w:rsidP="00FA0216">
            <w:pPr>
              <w:autoSpaceDE w:val="0"/>
              <w:autoSpaceDN w:val="0"/>
              <w:adjustRightInd w:val="0"/>
              <w:ind w:firstLine="0"/>
              <w:rPr>
                <w:sz w:val="24"/>
                <w:szCs w:val="24"/>
                <w:highlight w:val="yellow"/>
              </w:rPr>
            </w:pPr>
            <w:r>
              <w:rPr>
                <w:sz w:val="24"/>
                <w:szCs w:val="24"/>
                <w:highlight w:val="yellow"/>
              </w:rPr>
              <w:t>1</w:t>
            </w:r>
            <w:r w:rsidR="003A1200">
              <w:rPr>
                <w:sz w:val="24"/>
                <w:szCs w:val="24"/>
                <w:highlight w:val="yellow"/>
              </w:rPr>
              <w:t> 711 559,00</w:t>
            </w:r>
            <w:r w:rsidR="00FA0216" w:rsidRPr="0078438E">
              <w:rPr>
                <w:sz w:val="24"/>
                <w:szCs w:val="24"/>
                <w:highlight w:val="yellow"/>
              </w:rPr>
              <w:t>(</w:t>
            </w:r>
            <w:r w:rsidR="005A765D">
              <w:rPr>
                <w:sz w:val="24"/>
                <w:szCs w:val="24"/>
                <w:highlight w:val="yellow"/>
              </w:rPr>
              <w:t>Один миллион</w:t>
            </w:r>
            <w:r w:rsidR="003A1200">
              <w:rPr>
                <w:sz w:val="24"/>
                <w:szCs w:val="24"/>
                <w:highlight w:val="yellow"/>
              </w:rPr>
              <w:t>семьсот одиннадцать тысяч пятьсот пятьдесят девять</w:t>
            </w:r>
            <w:r w:rsidR="002419FB" w:rsidRPr="0078438E">
              <w:rPr>
                <w:sz w:val="24"/>
                <w:szCs w:val="24"/>
                <w:highlight w:val="yellow"/>
              </w:rPr>
              <w:t xml:space="preserve">) </w:t>
            </w:r>
            <w:r w:rsidR="00FA0216" w:rsidRPr="0078438E">
              <w:rPr>
                <w:sz w:val="24"/>
                <w:szCs w:val="24"/>
                <w:highlight w:val="yellow"/>
              </w:rPr>
              <w:t>рубл</w:t>
            </w:r>
            <w:r>
              <w:rPr>
                <w:sz w:val="24"/>
                <w:szCs w:val="24"/>
                <w:highlight w:val="yellow"/>
              </w:rPr>
              <w:t>ей</w:t>
            </w:r>
            <w:r w:rsidR="003A1200">
              <w:rPr>
                <w:sz w:val="24"/>
                <w:szCs w:val="24"/>
                <w:highlight w:val="yellow"/>
              </w:rPr>
              <w:t>00</w:t>
            </w:r>
            <w:r w:rsidR="00FA0216" w:rsidRPr="0078438E">
              <w:rPr>
                <w:sz w:val="24"/>
                <w:szCs w:val="24"/>
                <w:highlight w:val="yellow"/>
              </w:rPr>
              <w:t xml:space="preserve"> копеек</w:t>
            </w:r>
            <w:r w:rsidR="00FA0216" w:rsidRPr="0078438E">
              <w:rPr>
                <w:b/>
                <w:sz w:val="24"/>
                <w:szCs w:val="24"/>
                <w:highlight w:val="yellow"/>
              </w:rPr>
              <w:t xml:space="preserve">, </w:t>
            </w:r>
            <w:r w:rsidR="00FA0216" w:rsidRPr="0078438E">
              <w:rPr>
                <w:sz w:val="24"/>
                <w:szCs w:val="24"/>
                <w:highlight w:val="yellow"/>
              </w:rPr>
              <w:t>включая НДС.</w:t>
            </w:r>
          </w:p>
          <w:p w:rsidR="00631D79" w:rsidRPr="0078438E" w:rsidRDefault="00FA0216" w:rsidP="00FA0216">
            <w:pPr>
              <w:tabs>
                <w:tab w:val="left" w:pos="4320"/>
              </w:tabs>
              <w:ind w:firstLine="0"/>
              <w:rPr>
                <w:sz w:val="24"/>
                <w:szCs w:val="24"/>
                <w:highlight w:val="yellow"/>
              </w:rPr>
            </w:pPr>
            <w:r w:rsidRPr="0078438E">
              <w:rPr>
                <w:rFonts w:ascii="Times New Roman CYR" w:hAnsi="Times New Roman CYR" w:cs="Times New Roman CYR"/>
                <w:bCs/>
                <w:sz w:val="24"/>
                <w:szCs w:val="24"/>
                <w:highlight w:val="yellow"/>
              </w:rPr>
              <w:t>Цена сформирована с учетом расходов на перевозку, страхование, уплату таможенных пошлин, налогов, сборов и других обязательных платежей, а также иных расходов, связанных с исполнением муниципального контракта.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4.2. </w:t>
            </w:r>
            <w:r w:rsidRPr="00200799">
              <w:rPr>
                <w:sz w:val="24"/>
                <w:szCs w:val="24"/>
              </w:rPr>
              <w:t>Обоснование начальной (максимальной) цены контракта</w:t>
            </w:r>
          </w:p>
        </w:tc>
        <w:tc>
          <w:tcPr>
            <w:tcW w:w="2837" w:type="pct"/>
            <w:tcBorders>
              <w:left w:val="single" w:sz="4" w:space="0" w:color="auto"/>
            </w:tcBorders>
            <w:tcMar>
              <w:top w:w="75" w:type="dxa"/>
              <w:left w:w="75" w:type="dxa"/>
              <w:bottom w:w="75" w:type="dxa"/>
              <w:right w:w="75" w:type="dxa"/>
            </w:tcMar>
          </w:tcPr>
          <w:p w:rsidR="00631D79" w:rsidRPr="0078438E" w:rsidRDefault="00631D79" w:rsidP="005A5EB1">
            <w:pPr>
              <w:pStyle w:val="3"/>
              <w:spacing w:after="0" w:line="240" w:lineRule="exact"/>
              <w:ind w:left="0"/>
              <w:jc w:val="both"/>
              <w:rPr>
                <w:sz w:val="24"/>
                <w:szCs w:val="24"/>
                <w:highlight w:val="yellow"/>
                <w:lang w:eastAsia="en-US"/>
              </w:rPr>
            </w:pPr>
            <w:r w:rsidRPr="0078438E">
              <w:rPr>
                <w:sz w:val="24"/>
                <w:szCs w:val="24"/>
                <w:highlight w:val="yellow"/>
              </w:rPr>
              <w:t xml:space="preserve">Приложение № </w:t>
            </w:r>
            <w:r w:rsidR="00FA0216" w:rsidRPr="0078438E">
              <w:rPr>
                <w:sz w:val="24"/>
                <w:szCs w:val="24"/>
                <w:highlight w:val="yellow"/>
              </w:rPr>
              <w:t>2</w:t>
            </w:r>
            <w:r w:rsidRPr="0078438E">
              <w:rPr>
                <w:sz w:val="24"/>
                <w:szCs w:val="24"/>
                <w:highlight w:val="yellow"/>
              </w:rPr>
              <w:t xml:space="preserve"> к документации об аукционе</w:t>
            </w:r>
            <w:r w:rsidR="008C1F69" w:rsidRPr="0078438E">
              <w:rPr>
                <w:sz w:val="24"/>
                <w:szCs w:val="24"/>
                <w:highlight w:val="yellow"/>
              </w:rPr>
              <w:t xml:space="preserve">. </w:t>
            </w:r>
            <w:r w:rsidR="008C1F69" w:rsidRPr="0078438E">
              <w:rPr>
                <w:color w:val="000000"/>
                <w:sz w:val="24"/>
                <w:szCs w:val="24"/>
                <w:highlight w:val="yellow"/>
              </w:rPr>
              <w:t xml:space="preserve">Начальная (максимальная) цена контракта определена </w:t>
            </w:r>
            <w:r w:rsidR="005A5EB1">
              <w:rPr>
                <w:sz w:val="24"/>
                <w:szCs w:val="24"/>
                <w:highlight w:val="yellow"/>
              </w:rPr>
              <w:t>Проектно-сметным методом</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4.3. Источник финансирования:</w:t>
            </w:r>
          </w:p>
        </w:tc>
        <w:tc>
          <w:tcPr>
            <w:tcW w:w="2837" w:type="pct"/>
            <w:tcBorders>
              <w:left w:val="single" w:sz="4" w:space="0" w:color="auto"/>
            </w:tcBorders>
            <w:shd w:val="clear" w:color="auto" w:fill="FFFFFF" w:themeFill="background1"/>
            <w:tcMar>
              <w:top w:w="75" w:type="dxa"/>
              <w:left w:w="75" w:type="dxa"/>
              <w:bottom w:w="75" w:type="dxa"/>
              <w:right w:w="75" w:type="dxa"/>
            </w:tcMar>
          </w:tcPr>
          <w:p w:rsidR="00631D79" w:rsidRPr="0078438E" w:rsidRDefault="00631D79" w:rsidP="00AC2984">
            <w:pPr>
              <w:pStyle w:val="ConsPlusNonformat"/>
              <w:spacing w:line="240" w:lineRule="exact"/>
              <w:rPr>
                <w:sz w:val="24"/>
                <w:szCs w:val="24"/>
                <w:highlight w:val="yellow"/>
              </w:rPr>
            </w:pPr>
            <w:r w:rsidRPr="0078438E">
              <w:rPr>
                <w:rFonts w:ascii="Times New Roman" w:hAnsi="Times New Roman" w:cs="Times New Roman"/>
                <w:sz w:val="24"/>
                <w:szCs w:val="24"/>
                <w:highlight w:val="yellow"/>
              </w:rPr>
              <w:t xml:space="preserve">местный бюджет </w:t>
            </w:r>
            <w:r w:rsidR="00AC2984">
              <w:rPr>
                <w:rFonts w:ascii="Times New Roman" w:hAnsi="Times New Roman" w:cs="Times New Roman"/>
                <w:sz w:val="24"/>
                <w:szCs w:val="24"/>
                <w:highlight w:val="yellow"/>
              </w:rPr>
              <w:t>г.п.Залукокоаже</w:t>
            </w:r>
            <w:r w:rsidR="00C93CF8">
              <w:rPr>
                <w:rFonts w:ascii="Times New Roman" w:hAnsi="Times New Roman" w:cs="Times New Roman"/>
                <w:sz w:val="24"/>
                <w:szCs w:val="24"/>
                <w:highlight w:val="yellow"/>
              </w:rPr>
              <w:t xml:space="preserve"> на 2021 г.</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r w:rsidRPr="00200799">
              <w:rPr>
                <w:b/>
                <w:sz w:val="24"/>
                <w:szCs w:val="24"/>
                <w:u w:val="single"/>
              </w:rPr>
              <w:t>5. Порядок расчетов по контракту</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rPr>
            </w:pPr>
            <w:r w:rsidRPr="00200799">
              <w:rPr>
                <w:sz w:val="24"/>
                <w:szCs w:val="24"/>
                <w:lang w:eastAsia="ru-RU"/>
              </w:rPr>
              <w:t xml:space="preserve">5.1. </w:t>
            </w:r>
            <w:r w:rsidRPr="00200799">
              <w:rPr>
                <w:sz w:val="24"/>
                <w:szCs w:val="24"/>
              </w:rPr>
              <w:t xml:space="preserve">Информация о валюте, используемой </w:t>
            </w:r>
            <w:r w:rsidRPr="00200799">
              <w:rPr>
                <w:sz w:val="24"/>
                <w:szCs w:val="24"/>
              </w:rPr>
              <w:lastRenderedPageBreak/>
              <w:t>для формирования цены контракта и расчетов с поставщиками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lang w:eastAsia="ru-RU"/>
              </w:rPr>
            </w:pPr>
            <w:r w:rsidRPr="00200799">
              <w:rPr>
                <w:sz w:val="24"/>
                <w:szCs w:val="24"/>
                <w:lang w:eastAsia="ru-RU"/>
              </w:rPr>
              <w:lastRenderedPageBreak/>
              <w:t>Российский рубль</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5.2. Порядок расчетов по контракту:</w:t>
            </w:r>
          </w:p>
        </w:tc>
        <w:tc>
          <w:tcPr>
            <w:tcW w:w="2837" w:type="pct"/>
            <w:tcBorders>
              <w:left w:val="single" w:sz="4" w:space="0" w:color="auto"/>
            </w:tcBorders>
            <w:tcMar>
              <w:top w:w="75" w:type="dxa"/>
              <w:left w:w="75" w:type="dxa"/>
              <w:bottom w:w="75" w:type="dxa"/>
              <w:right w:w="75" w:type="dxa"/>
            </w:tcMar>
          </w:tcPr>
          <w:p w:rsidR="00BE33A8" w:rsidRPr="005A5EB1" w:rsidRDefault="00BE33A8" w:rsidP="00BE33A8">
            <w:pPr>
              <w:tabs>
                <w:tab w:val="num" w:pos="360"/>
              </w:tabs>
              <w:ind w:firstLine="0"/>
              <w:rPr>
                <w:sz w:val="24"/>
                <w:szCs w:val="24"/>
              </w:rPr>
            </w:pPr>
            <w:r>
              <w:rPr>
                <w:sz w:val="24"/>
                <w:szCs w:val="24"/>
              </w:rPr>
              <w:t xml:space="preserve"> Оплата </w:t>
            </w:r>
            <w:r w:rsidR="00B91128">
              <w:rPr>
                <w:sz w:val="24"/>
                <w:szCs w:val="24"/>
              </w:rPr>
              <w:t>производится</w:t>
            </w:r>
            <w:r w:rsidRPr="005A5EB1">
              <w:rPr>
                <w:sz w:val="24"/>
                <w:szCs w:val="24"/>
              </w:rPr>
              <w:t xml:space="preserve">в течение 15-ти </w:t>
            </w:r>
            <w:r w:rsidR="00B91128">
              <w:rPr>
                <w:sz w:val="24"/>
                <w:szCs w:val="24"/>
              </w:rPr>
              <w:t xml:space="preserve">календарных </w:t>
            </w:r>
            <w:r w:rsidRPr="005A5EB1">
              <w:rPr>
                <w:sz w:val="24"/>
                <w:szCs w:val="24"/>
              </w:rPr>
              <w:t>дней с момента подписания акта о приемке выполненных работ составленной по Унифицированной форме № КС-3 и Унифицированной форме № КС-2 включая устранение выявленных дефектов,</w:t>
            </w:r>
            <w:r w:rsidRPr="005A5EB1">
              <w:rPr>
                <w:spacing w:val="-5"/>
                <w:sz w:val="24"/>
                <w:szCs w:val="24"/>
              </w:rPr>
              <w:t xml:space="preserve"> на основании счета-фактуры</w:t>
            </w:r>
            <w:r w:rsidRPr="005A5EB1">
              <w:rPr>
                <w:spacing w:val="-5"/>
                <w:sz w:val="24"/>
                <w:szCs w:val="24"/>
                <w:highlight w:val="yellow"/>
              </w:rPr>
              <w:t xml:space="preserve">. </w:t>
            </w:r>
            <w:r w:rsidRPr="005A5EB1">
              <w:rPr>
                <w:sz w:val="24"/>
                <w:szCs w:val="24"/>
              </w:rPr>
              <w:t>Форма оплаты – перечисление денежных средств на расчетный счет Подрядчика.</w:t>
            </w:r>
          </w:p>
          <w:p w:rsidR="00BE33A8" w:rsidRDefault="00BE33A8" w:rsidP="00BE33A8">
            <w:pPr>
              <w:spacing w:line="240" w:lineRule="exact"/>
              <w:ind w:firstLine="0"/>
              <w:rPr>
                <w:sz w:val="24"/>
                <w:szCs w:val="24"/>
              </w:rPr>
            </w:pPr>
            <w:r w:rsidRPr="005A5EB1">
              <w:rPr>
                <w:sz w:val="24"/>
                <w:szCs w:val="24"/>
              </w:rPr>
              <w:t>Днем оплаты считается день списания денежных средств, с расчетного счета Заказчика.</w:t>
            </w:r>
          </w:p>
          <w:p w:rsidR="00BE33A8" w:rsidRPr="0078438E" w:rsidRDefault="00BE33A8" w:rsidP="00AC2984">
            <w:pPr>
              <w:spacing w:line="240" w:lineRule="exact"/>
              <w:ind w:firstLine="0"/>
              <w:rPr>
                <w:sz w:val="24"/>
                <w:szCs w:val="24"/>
                <w:highlight w:val="yellow"/>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5.3.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37" w:type="pct"/>
            <w:tcBorders>
              <w:left w:val="single" w:sz="4" w:space="0" w:color="auto"/>
            </w:tcBorders>
            <w:tcMar>
              <w:top w:w="75" w:type="dxa"/>
              <w:left w:w="75" w:type="dxa"/>
              <w:bottom w:w="75" w:type="dxa"/>
              <w:right w:w="75" w:type="dxa"/>
            </w:tcMar>
          </w:tcPr>
          <w:p w:rsidR="00631D79" w:rsidRPr="00745282" w:rsidRDefault="00631D79" w:rsidP="00200799">
            <w:pPr>
              <w:spacing w:line="240" w:lineRule="exact"/>
              <w:ind w:firstLine="0"/>
              <w:rPr>
                <w:sz w:val="24"/>
                <w:szCs w:val="24"/>
                <w:lang w:eastAsia="ru-RU"/>
              </w:rPr>
            </w:pPr>
            <w:r w:rsidRPr="00745282">
              <w:rPr>
                <w:sz w:val="24"/>
                <w:szCs w:val="24"/>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 xml:space="preserve">6. Сведения об установленных </w:t>
            </w:r>
            <w:r w:rsidRPr="00200799">
              <w:rPr>
                <w:b/>
                <w:sz w:val="24"/>
                <w:szCs w:val="24"/>
                <w:u w:val="single"/>
              </w:rPr>
              <w:t>ограничениях участия в определении поставщика: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6.1. Установленные ограничения участия в определении поставщика:</w:t>
            </w:r>
          </w:p>
        </w:tc>
        <w:tc>
          <w:tcPr>
            <w:tcW w:w="2837" w:type="pct"/>
            <w:tcBorders>
              <w:left w:val="single" w:sz="4" w:space="0" w:color="auto"/>
            </w:tcBorders>
            <w:tcMar>
              <w:top w:w="75" w:type="dxa"/>
              <w:left w:w="75" w:type="dxa"/>
              <w:bottom w:w="75" w:type="dxa"/>
              <w:right w:w="75" w:type="dxa"/>
            </w:tcMar>
          </w:tcPr>
          <w:p w:rsidR="00631D79" w:rsidRPr="005A5BDB" w:rsidRDefault="008F1345" w:rsidP="004E454A">
            <w:pPr>
              <w:spacing w:line="240" w:lineRule="exact"/>
              <w:ind w:right="-568" w:firstLine="0"/>
              <w:rPr>
                <w:sz w:val="24"/>
                <w:szCs w:val="24"/>
                <w:lang w:eastAsia="ru-RU"/>
              </w:rPr>
            </w:pPr>
            <w:r w:rsidRPr="002D3732">
              <w:rPr>
                <w:sz w:val="24"/>
                <w:szCs w:val="24"/>
              </w:rPr>
              <w:t>Участниками закупки могут являться только субъекты малого предпринимательства, социально ориентированные некоммерческие организации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u w:val="single"/>
                <w:lang w:eastAsia="ru-RU"/>
              </w:rPr>
            </w:pPr>
            <w:r w:rsidRPr="00200799">
              <w:rPr>
                <w:b/>
                <w:sz w:val="24"/>
                <w:szCs w:val="24"/>
                <w:u w:val="single"/>
                <w:lang w:eastAsia="ru-RU"/>
              </w:rPr>
              <w:t>7. Сведения о преимуществах, предоставляемых заказчиком</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7.1. Преимущества, предоставляемые учреждениям и предприятиям уголовно-исполнительной системы:</w:t>
            </w:r>
          </w:p>
        </w:tc>
        <w:tc>
          <w:tcPr>
            <w:tcW w:w="2837" w:type="pct"/>
            <w:tcBorders>
              <w:left w:val="single" w:sz="4" w:space="0" w:color="auto"/>
            </w:tcBorders>
            <w:tcMar>
              <w:top w:w="75" w:type="dxa"/>
              <w:left w:w="75" w:type="dxa"/>
              <w:bottom w:w="75" w:type="dxa"/>
              <w:right w:w="75" w:type="dxa"/>
            </w:tcMar>
          </w:tcPr>
          <w:p w:rsidR="00631D79" w:rsidRPr="00200799" w:rsidRDefault="003240BB" w:rsidP="00200799">
            <w:pPr>
              <w:spacing w:line="240" w:lineRule="exact"/>
              <w:ind w:right="-568" w:firstLine="0"/>
              <w:rPr>
                <w:sz w:val="24"/>
                <w:szCs w:val="24"/>
                <w:lang w:eastAsia="ru-RU"/>
              </w:rPr>
            </w:pPr>
            <w:r>
              <w:rPr>
                <w:sz w:val="24"/>
                <w:szCs w:val="24"/>
                <w:lang w:eastAsia="ru-RU"/>
              </w:rPr>
              <w:t>не установлены</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7.2. Преимущества, предоставляемые организациям инвалидов:</w:t>
            </w:r>
          </w:p>
        </w:tc>
        <w:tc>
          <w:tcPr>
            <w:tcW w:w="2837" w:type="pct"/>
            <w:tcBorders>
              <w:left w:val="single" w:sz="4" w:space="0" w:color="auto"/>
            </w:tcBorders>
            <w:tcMar>
              <w:top w:w="75" w:type="dxa"/>
              <w:left w:w="75" w:type="dxa"/>
              <w:bottom w:w="75" w:type="dxa"/>
              <w:right w:w="75" w:type="dxa"/>
            </w:tcMar>
          </w:tcPr>
          <w:p w:rsidR="00631D79" w:rsidRPr="00200799" w:rsidRDefault="003240BB" w:rsidP="00200799">
            <w:pPr>
              <w:spacing w:line="240" w:lineRule="exact"/>
              <w:ind w:right="-568" w:firstLine="0"/>
              <w:rPr>
                <w:sz w:val="24"/>
                <w:szCs w:val="24"/>
                <w:lang w:eastAsia="ru-RU"/>
              </w:rPr>
            </w:pPr>
            <w:r>
              <w:rPr>
                <w:sz w:val="24"/>
                <w:szCs w:val="24"/>
                <w:lang w:eastAsia="ru-RU"/>
              </w:rPr>
              <w:t>не установлены</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7D5A5C">
            <w:pPr>
              <w:autoSpaceDE w:val="0"/>
              <w:autoSpaceDN w:val="0"/>
              <w:adjustRightInd w:val="0"/>
              <w:spacing w:line="240" w:lineRule="exact"/>
              <w:ind w:right="-319" w:firstLine="0"/>
              <w:rPr>
                <w:b/>
                <w:sz w:val="24"/>
                <w:szCs w:val="24"/>
                <w:u w:val="single"/>
                <w:lang w:eastAsia="ru-RU"/>
              </w:rPr>
            </w:pPr>
            <w:r w:rsidRPr="00200799">
              <w:rPr>
                <w:b/>
                <w:sz w:val="24"/>
                <w:szCs w:val="24"/>
                <w:u w:val="single"/>
                <w:lang w:eastAsia="ru-RU"/>
              </w:rPr>
              <w:t>8.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37" w:type="pct"/>
            <w:tcBorders>
              <w:left w:val="single" w:sz="4" w:space="0" w:color="auto"/>
            </w:tcBorders>
            <w:tcMar>
              <w:top w:w="75" w:type="dxa"/>
              <w:left w:w="75" w:type="dxa"/>
              <w:bottom w:w="75" w:type="dxa"/>
              <w:right w:w="75" w:type="dxa"/>
            </w:tcMar>
          </w:tcPr>
          <w:p w:rsidR="00631D79" w:rsidRPr="00200799" w:rsidRDefault="00D466DB" w:rsidP="00D161EB">
            <w:pPr>
              <w:spacing w:line="240" w:lineRule="exact"/>
              <w:ind w:firstLine="0"/>
              <w:rPr>
                <w:sz w:val="24"/>
                <w:szCs w:val="24"/>
                <w:lang w:eastAsia="ru-RU"/>
              </w:rPr>
            </w:pPr>
            <w:r>
              <w:rPr>
                <w:sz w:val="22"/>
              </w:rPr>
              <w:t>не установлены</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9.Требования, предъявляемые к участникам закупки: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rPr>
              <w:t xml:space="preserve">9.1.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с учетом ограничений, установленных в разделе 6 настоящей документации об </w:t>
            </w:r>
            <w:r w:rsidRPr="00200799">
              <w:rPr>
                <w:sz w:val="24"/>
                <w:szCs w:val="24"/>
                <w:lang w:eastAsia="ru-RU"/>
              </w:rPr>
              <w:t>электронном аукционе</w:t>
            </w:r>
            <w:r w:rsidRPr="00200799">
              <w:rPr>
                <w:sz w:val="24"/>
                <w:szCs w:val="24"/>
              </w:rPr>
              <w:t>.</w:t>
            </w:r>
          </w:p>
          <w:p w:rsidR="00631D79" w:rsidRPr="00200799" w:rsidRDefault="00631D79" w:rsidP="00200799">
            <w:pPr>
              <w:spacing w:line="240" w:lineRule="exact"/>
              <w:ind w:right="-445" w:firstLine="0"/>
              <w:rPr>
                <w:sz w:val="24"/>
                <w:szCs w:val="24"/>
              </w:rPr>
            </w:pPr>
            <w:r w:rsidRPr="00200799">
              <w:rPr>
                <w:sz w:val="24"/>
                <w:szCs w:val="24"/>
              </w:rPr>
              <w:t>9.2. Требования к участникам закупки установлены в соответствии со статьей 31 Федерального закона.</w:t>
            </w:r>
          </w:p>
          <w:p w:rsidR="00631D79" w:rsidRPr="00200799" w:rsidRDefault="00631D79" w:rsidP="00200799">
            <w:pPr>
              <w:spacing w:line="240" w:lineRule="exact"/>
              <w:ind w:right="-445" w:firstLine="0"/>
              <w:rPr>
                <w:sz w:val="24"/>
                <w:szCs w:val="24"/>
              </w:rPr>
            </w:pPr>
            <w:r w:rsidRPr="00200799">
              <w:rPr>
                <w:sz w:val="24"/>
                <w:szCs w:val="24"/>
                <w:lang w:eastAsia="ru-RU"/>
              </w:rPr>
              <w:t>9.3. Единые требования, установленные к участникам закупки: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9.3.1.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p>
        </w:tc>
        <w:tc>
          <w:tcPr>
            <w:tcW w:w="2837" w:type="pct"/>
            <w:tcBorders>
              <w:left w:val="single" w:sz="4" w:space="0" w:color="auto"/>
            </w:tcBorders>
            <w:tcMar>
              <w:top w:w="75" w:type="dxa"/>
              <w:left w:w="75" w:type="dxa"/>
              <w:bottom w:w="75" w:type="dxa"/>
              <w:right w:w="75" w:type="dxa"/>
            </w:tcMar>
          </w:tcPr>
          <w:p w:rsidR="004F50DA" w:rsidRPr="00200799" w:rsidRDefault="00116B65" w:rsidP="004F50DA">
            <w:pPr>
              <w:spacing w:line="240" w:lineRule="exact"/>
              <w:ind w:firstLine="0"/>
              <w:rPr>
                <w:sz w:val="24"/>
                <w:szCs w:val="24"/>
              </w:rPr>
            </w:pPr>
            <w:r>
              <w:rPr>
                <w:sz w:val="24"/>
                <w:szCs w:val="24"/>
                <w:lang w:eastAsia="ru-RU"/>
              </w:rPr>
              <w:t>не установлено</w:t>
            </w: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2</w:t>
            </w:r>
            <w:r w:rsidRPr="00200799">
              <w:rPr>
                <w:sz w:val="24"/>
                <w:szCs w:val="24"/>
                <w:lang w:eastAsia="ru-RU"/>
              </w:rPr>
              <w:t xml:space="preserve">. </w:t>
            </w:r>
            <w:r w:rsidR="00116B65">
              <w:rPr>
                <w:sz w:val="24"/>
                <w:szCs w:val="24"/>
                <w:lang w:eastAsia="ru-RU"/>
              </w:rPr>
              <w:t xml:space="preserve">непроведение ликвидации участника закупки - юридического лица и отсутствие решения </w:t>
            </w:r>
            <w:r w:rsidR="00116B65">
              <w:rPr>
                <w:sz w:val="24"/>
                <w:szCs w:val="24"/>
                <w:lang w:eastAsia="ru-RU"/>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1D79" w:rsidRPr="00200799" w:rsidRDefault="00631D79" w:rsidP="009711F0">
            <w:pPr>
              <w:spacing w:line="240" w:lineRule="exact"/>
              <w:ind w:right="-445" w:firstLine="0"/>
              <w:rPr>
                <w:sz w:val="24"/>
                <w:szCs w:val="24"/>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116B65">
            <w:pPr>
              <w:autoSpaceDE w:val="0"/>
              <w:autoSpaceDN w:val="0"/>
              <w:adjustRightInd w:val="0"/>
              <w:ind w:firstLine="0"/>
              <w:rPr>
                <w:sz w:val="24"/>
                <w:szCs w:val="24"/>
              </w:rPr>
            </w:pPr>
            <w:r w:rsidRPr="00200799">
              <w:rPr>
                <w:sz w:val="24"/>
                <w:szCs w:val="24"/>
                <w:lang w:eastAsia="ru-RU"/>
              </w:rPr>
              <w:lastRenderedPageBreak/>
              <w:t>9.3.</w:t>
            </w:r>
            <w:r>
              <w:rPr>
                <w:sz w:val="24"/>
                <w:szCs w:val="24"/>
                <w:lang w:eastAsia="ru-RU"/>
              </w:rPr>
              <w:t>3</w:t>
            </w:r>
            <w:r w:rsidRPr="00200799">
              <w:rPr>
                <w:sz w:val="24"/>
                <w:szCs w:val="24"/>
                <w:lang w:eastAsia="ru-RU"/>
              </w:rPr>
              <w:t xml:space="preserve">. </w:t>
            </w:r>
            <w:proofErr w:type="spellStart"/>
            <w:r w:rsidR="00116B65">
              <w:rPr>
                <w:sz w:val="24"/>
                <w:szCs w:val="24"/>
                <w:lang w:eastAsia="ru-RU"/>
              </w:rPr>
              <w:t>неприостановление</w:t>
            </w:r>
            <w:proofErr w:type="spellEnd"/>
            <w:r w:rsidR="00116B65">
              <w:rPr>
                <w:sz w:val="24"/>
                <w:szCs w:val="24"/>
                <w:lang w:eastAsia="ru-RU"/>
              </w:rPr>
              <w:t xml:space="preserve"> деятельности участника закупки в порядке, установленном </w:t>
            </w:r>
            <w:hyperlink r:id="rId8" w:history="1">
              <w:r w:rsidR="00116B65">
                <w:rPr>
                  <w:color w:val="0000FF"/>
                  <w:sz w:val="24"/>
                  <w:szCs w:val="24"/>
                  <w:lang w:eastAsia="ru-RU"/>
                </w:rPr>
                <w:t>Кодексом</w:t>
              </w:r>
            </w:hyperlink>
            <w:r w:rsidR="00116B65">
              <w:rPr>
                <w:sz w:val="24"/>
                <w:szCs w:val="24"/>
                <w:lang w:eastAsia="ru-RU"/>
              </w:rPr>
              <w:t xml:space="preserve"> Российской Федерации об административных правонарушениях, на дату подачи заявки на участие в закупке;</w:t>
            </w: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4</w:t>
            </w:r>
            <w:r w:rsidRPr="00200799">
              <w:rPr>
                <w:sz w:val="24"/>
                <w:szCs w:val="24"/>
                <w:lang w:eastAsia="ru-RU"/>
              </w:rPr>
              <w:t xml:space="preserve">. </w:t>
            </w:r>
            <w:r w:rsidR="00116B65">
              <w:rPr>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00116B65">
                <w:rPr>
                  <w:color w:val="0000FF"/>
                  <w:sz w:val="24"/>
                  <w:szCs w:val="24"/>
                  <w:lang w:eastAsia="ru-RU"/>
                </w:rPr>
                <w:t>законодательством</w:t>
              </w:r>
            </w:hyperlink>
            <w:r w:rsidR="00116B65">
              <w:rPr>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00116B65">
                <w:rPr>
                  <w:color w:val="0000FF"/>
                  <w:sz w:val="24"/>
                  <w:szCs w:val="24"/>
                  <w:lang w:eastAsia="ru-RU"/>
                </w:rPr>
                <w:t>законодательством</w:t>
              </w:r>
            </w:hyperlink>
            <w:r w:rsidR="00116B65">
              <w:rPr>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D79" w:rsidRPr="00200799" w:rsidRDefault="00631D79" w:rsidP="002746E7">
            <w:pPr>
              <w:spacing w:line="240" w:lineRule="exact"/>
              <w:ind w:right="-150" w:firstLine="0"/>
              <w:rPr>
                <w:sz w:val="24"/>
                <w:szCs w:val="24"/>
              </w:rPr>
            </w:pP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5</w:t>
            </w:r>
            <w:r w:rsidRPr="00200799">
              <w:rPr>
                <w:sz w:val="24"/>
                <w:szCs w:val="24"/>
                <w:lang w:eastAsia="ru-RU"/>
              </w:rPr>
              <w:t xml:space="preserve">. </w:t>
            </w:r>
            <w:r w:rsidR="00116B65">
              <w:rPr>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1D79" w:rsidRPr="00200799" w:rsidRDefault="00631D79" w:rsidP="00116B65">
            <w:pPr>
              <w:spacing w:line="240" w:lineRule="exact"/>
              <w:ind w:right="-445" w:firstLine="0"/>
              <w:rPr>
                <w:sz w:val="24"/>
                <w:szCs w:val="24"/>
              </w:rPr>
            </w:pPr>
          </w:p>
        </w:tc>
      </w:tr>
      <w:tr w:rsidR="00631D79" w:rsidRPr="00200799" w:rsidTr="00C82BA0">
        <w:tc>
          <w:tcPr>
            <w:tcW w:w="5000" w:type="pct"/>
            <w:gridSpan w:val="3"/>
            <w:tcMar>
              <w:top w:w="75" w:type="dxa"/>
              <w:left w:w="75" w:type="dxa"/>
              <w:bottom w:w="75" w:type="dxa"/>
              <w:right w:w="450" w:type="dxa"/>
            </w:tcMar>
          </w:tcPr>
          <w:p w:rsidR="00116B65" w:rsidRDefault="00631D79" w:rsidP="00116B65">
            <w:pPr>
              <w:autoSpaceDE w:val="0"/>
              <w:autoSpaceDN w:val="0"/>
              <w:adjustRightInd w:val="0"/>
              <w:ind w:firstLine="0"/>
              <w:rPr>
                <w:sz w:val="24"/>
                <w:szCs w:val="24"/>
                <w:lang w:eastAsia="ru-RU"/>
              </w:rPr>
            </w:pPr>
            <w:r w:rsidRPr="00200799">
              <w:rPr>
                <w:sz w:val="24"/>
                <w:szCs w:val="24"/>
                <w:lang w:eastAsia="ru-RU"/>
              </w:rPr>
              <w:t>9.3.</w:t>
            </w:r>
            <w:r>
              <w:rPr>
                <w:sz w:val="24"/>
                <w:szCs w:val="24"/>
                <w:lang w:eastAsia="ru-RU"/>
              </w:rPr>
              <w:t>6</w:t>
            </w:r>
            <w:r w:rsidRPr="00200799">
              <w:rPr>
                <w:sz w:val="24"/>
                <w:szCs w:val="24"/>
                <w:lang w:eastAsia="ru-RU"/>
              </w:rPr>
              <w:t xml:space="preserve">. </w:t>
            </w:r>
            <w:r w:rsidR="00116B65">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00116B65">
                <w:rPr>
                  <w:color w:val="0000FF"/>
                  <w:sz w:val="24"/>
                  <w:szCs w:val="24"/>
                  <w:lang w:eastAsia="ru-RU"/>
                </w:rPr>
                <w:t>статьями 289</w:t>
              </w:r>
            </w:hyperlink>
            <w:r w:rsidR="00116B65">
              <w:rPr>
                <w:sz w:val="24"/>
                <w:szCs w:val="24"/>
                <w:lang w:eastAsia="ru-RU"/>
              </w:rPr>
              <w:t xml:space="preserve">, </w:t>
            </w:r>
            <w:hyperlink r:id="rId12" w:history="1">
              <w:r w:rsidR="00116B65">
                <w:rPr>
                  <w:color w:val="0000FF"/>
                  <w:sz w:val="24"/>
                  <w:szCs w:val="24"/>
                  <w:lang w:eastAsia="ru-RU"/>
                </w:rPr>
                <w:t>290</w:t>
              </w:r>
            </w:hyperlink>
            <w:r w:rsidR="00116B65">
              <w:rPr>
                <w:sz w:val="24"/>
                <w:szCs w:val="24"/>
                <w:lang w:eastAsia="ru-RU"/>
              </w:rPr>
              <w:t xml:space="preserve">, </w:t>
            </w:r>
            <w:hyperlink r:id="rId13" w:history="1">
              <w:r w:rsidR="00116B65">
                <w:rPr>
                  <w:color w:val="0000FF"/>
                  <w:sz w:val="24"/>
                  <w:szCs w:val="24"/>
                  <w:lang w:eastAsia="ru-RU"/>
                </w:rPr>
                <w:t>291</w:t>
              </w:r>
            </w:hyperlink>
            <w:r w:rsidR="00116B65">
              <w:rPr>
                <w:sz w:val="24"/>
                <w:szCs w:val="24"/>
                <w:lang w:eastAsia="ru-RU"/>
              </w:rPr>
              <w:t xml:space="preserve">, </w:t>
            </w:r>
            <w:hyperlink r:id="rId14" w:history="1">
              <w:r w:rsidR="00116B65">
                <w:rPr>
                  <w:color w:val="0000FF"/>
                  <w:sz w:val="24"/>
                  <w:szCs w:val="24"/>
                  <w:lang w:eastAsia="ru-RU"/>
                </w:rPr>
                <w:t>291.1</w:t>
              </w:r>
            </w:hyperlink>
            <w:r w:rsidR="00116B65">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6B65" w:rsidRDefault="00C03523" w:rsidP="00116B65">
            <w:pPr>
              <w:autoSpaceDE w:val="0"/>
              <w:autoSpaceDN w:val="0"/>
              <w:adjustRightInd w:val="0"/>
              <w:ind w:firstLine="0"/>
              <w:rPr>
                <w:sz w:val="24"/>
                <w:szCs w:val="24"/>
                <w:lang w:eastAsia="ru-RU"/>
              </w:rPr>
            </w:pPr>
            <w:r>
              <w:rPr>
                <w:sz w:val="24"/>
                <w:szCs w:val="24"/>
                <w:lang w:eastAsia="ru-RU"/>
              </w:rPr>
              <w:t xml:space="preserve">9.3.6.1 </w:t>
            </w:r>
            <w:r w:rsidR="006A5AB8">
              <w:rPr>
                <w:sz w:val="24"/>
                <w:szCs w:val="24"/>
                <w:lang w:eastAsia="ru-RU"/>
              </w:rPr>
              <w:t>у</w:t>
            </w:r>
            <w:r w:rsidR="00116B65">
              <w:rPr>
                <w:sz w:val="24"/>
                <w:szCs w:val="24"/>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00116B65">
                <w:rPr>
                  <w:color w:val="0000FF"/>
                  <w:sz w:val="24"/>
                  <w:szCs w:val="24"/>
                  <w:lang w:eastAsia="ru-RU"/>
                </w:rPr>
                <w:t>статьей 19.28</w:t>
              </w:r>
            </w:hyperlink>
            <w:r w:rsidR="00116B65">
              <w:rPr>
                <w:sz w:val="24"/>
                <w:szCs w:val="24"/>
                <w:lang w:eastAsia="ru-RU"/>
              </w:rPr>
              <w:t xml:space="preserve"> Кодекса </w:t>
            </w:r>
            <w:r w:rsidR="00116B65">
              <w:rPr>
                <w:sz w:val="24"/>
                <w:szCs w:val="24"/>
                <w:lang w:eastAsia="ru-RU"/>
              </w:rPr>
              <w:lastRenderedPageBreak/>
              <w:t>Российской Федерации об административных правонарушениях;</w:t>
            </w:r>
          </w:p>
          <w:p w:rsidR="005A5EB1" w:rsidRDefault="005A5EB1" w:rsidP="00116B65">
            <w:pPr>
              <w:autoSpaceDE w:val="0"/>
              <w:autoSpaceDN w:val="0"/>
              <w:adjustRightInd w:val="0"/>
              <w:ind w:firstLine="540"/>
              <w:rPr>
                <w:sz w:val="24"/>
                <w:szCs w:val="24"/>
                <w:lang w:eastAsia="ru-RU"/>
              </w:rPr>
            </w:pPr>
            <w:r w:rsidRPr="00200799">
              <w:rPr>
                <w:sz w:val="24"/>
                <w:szCs w:val="24"/>
                <w:lang w:eastAsia="ru-RU"/>
              </w:rPr>
              <w:t>9.3.</w:t>
            </w:r>
            <w:r>
              <w:rPr>
                <w:sz w:val="24"/>
                <w:szCs w:val="24"/>
                <w:lang w:eastAsia="ru-RU"/>
              </w:rPr>
              <w:t>7</w:t>
            </w:r>
            <w:r w:rsidRPr="00200799">
              <w:rPr>
                <w:sz w:val="24"/>
                <w:szCs w:val="24"/>
                <w:lang w:eastAsia="ru-RU"/>
              </w:rPr>
              <w:t xml:space="preserve">. </w:t>
            </w:r>
            <w:r>
              <w:rPr>
                <w:sz w:val="24"/>
                <w:szCs w:val="24"/>
                <w:lang w:eastAsia="ru-RU"/>
              </w:rPr>
              <w:t>участник закупки не является офшорной компанией;</w:t>
            </w:r>
          </w:p>
          <w:p w:rsidR="00116B65" w:rsidRDefault="00410BEF" w:rsidP="00116B65">
            <w:pPr>
              <w:autoSpaceDE w:val="0"/>
              <w:autoSpaceDN w:val="0"/>
              <w:adjustRightInd w:val="0"/>
              <w:ind w:firstLine="0"/>
              <w:rPr>
                <w:sz w:val="24"/>
                <w:szCs w:val="24"/>
                <w:lang w:eastAsia="ru-RU"/>
              </w:rPr>
            </w:pPr>
            <w:r w:rsidRPr="00410BEF">
              <w:rPr>
                <w:bCs/>
                <w:sz w:val="24"/>
                <w:szCs w:val="24"/>
              </w:rPr>
              <w:t xml:space="preserve">9.3.8. </w:t>
            </w:r>
            <w:r w:rsidR="00116B65">
              <w:rPr>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5A5EB1" w:rsidRPr="00200799" w:rsidRDefault="005A5EB1" w:rsidP="00410BEF">
            <w:pPr>
              <w:ind w:firstLine="284"/>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9.4. Дополнительные требования к участникам закупки (при наличии таких требований):</w:t>
            </w:r>
          </w:p>
        </w:tc>
        <w:tc>
          <w:tcPr>
            <w:tcW w:w="2837" w:type="pct"/>
            <w:tcBorders>
              <w:left w:val="single" w:sz="4" w:space="0" w:color="auto"/>
            </w:tcBorders>
            <w:tcMar>
              <w:top w:w="75" w:type="dxa"/>
              <w:left w:w="75" w:type="dxa"/>
              <w:bottom w:w="75" w:type="dxa"/>
              <w:right w:w="75" w:type="dxa"/>
            </w:tcMar>
          </w:tcPr>
          <w:p w:rsidR="00631D79" w:rsidRPr="00200799" w:rsidRDefault="002746E7" w:rsidP="002746E7">
            <w:pPr>
              <w:autoSpaceDE w:val="0"/>
              <w:autoSpaceDN w:val="0"/>
              <w:adjustRightInd w:val="0"/>
              <w:ind w:firstLine="540"/>
              <w:rPr>
                <w:sz w:val="24"/>
                <w:szCs w:val="24"/>
                <w:lang w:eastAsia="ru-RU"/>
              </w:rPr>
            </w:pPr>
            <w:r>
              <w:rPr>
                <w:sz w:val="24"/>
                <w:szCs w:val="24"/>
                <w:lang w:eastAsia="ru-RU"/>
              </w:rPr>
              <w:t xml:space="preserve">отсутствии в предусмотренном настоящим Федеральным законом </w:t>
            </w:r>
            <w:hyperlink r:id="rId16" w:history="1">
              <w:r>
                <w:rPr>
                  <w:color w:val="0000FF"/>
                  <w:sz w:val="24"/>
                  <w:szCs w:val="24"/>
                  <w:lang w:eastAsia="ru-RU"/>
                </w:rPr>
                <w:t>реестре</w:t>
              </w:r>
            </w:hyperlink>
            <w:r>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rPr>
            </w:pPr>
            <w:r w:rsidRPr="00200799">
              <w:rPr>
                <w:b/>
                <w:sz w:val="24"/>
                <w:szCs w:val="24"/>
                <w:u w:val="single"/>
              </w:rPr>
              <w:t>10. Требования к содержанию, составу заявки на участие и инструкция по ее заполнению</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rPr>
              <w:t>10.1. Заявка на участие в электронном аукционе состоит из двух частей.</w:t>
            </w:r>
          </w:p>
        </w:tc>
      </w:tr>
      <w:tr w:rsidR="00631D79" w:rsidRPr="00200799" w:rsidTr="00C82BA0">
        <w:tc>
          <w:tcPr>
            <w:tcW w:w="5000" w:type="pct"/>
            <w:gridSpan w:val="3"/>
            <w:tcMar>
              <w:top w:w="75" w:type="dxa"/>
              <w:left w:w="75" w:type="dxa"/>
              <w:bottom w:w="75" w:type="dxa"/>
              <w:right w:w="450" w:type="dxa"/>
            </w:tcMar>
          </w:tcPr>
          <w:p w:rsidR="00116B65" w:rsidRDefault="00631D79" w:rsidP="006B6547">
            <w:pPr>
              <w:autoSpaceDE w:val="0"/>
              <w:autoSpaceDN w:val="0"/>
              <w:adjustRightInd w:val="0"/>
              <w:spacing w:line="240" w:lineRule="exact"/>
              <w:ind w:right="-303" w:firstLine="0"/>
              <w:rPr>
                <w:sz w:val="24"/>
                <w:szCs w:val="24"/>
              </w:rPr>
            </w:pPr>
            <w:r w:rsidRPr="00200799">
              <w:rPr>
                <w:sz w:val="24"/>
                <w:szCs w:val="24"/>
              </w:rPr>
              <w:t xml:space="preserve">10.2. Первая часть заявки на участие в электронном аукционе должна содержать следующую информацию: </w:t>
            </w:r>
          </w:p>
          <w:p w:rsidR="00116B65" w:rsidRDefault="00086F48" w:rsidP="00116B65">
            <w:pPr>
              <w:autoSpaceDE w:val="0"/>
              <w:autoSpaceDN w:val="0"/>
              <w:adjustRightInd w:val="0"/>
              <w:ind w:firstLine="0"/>
              <w:rPr>
                <w:sz w:val="24"/>
                <w:szCs w:val="24"/>
                <w:lang w:eastAsia="ru-RU"/>
              </w:rPr>
            </w:pPr>
            <w:r>
              <w:rPr>
                <w:sz w:val="24"/>
                <w:szCs w:val="24"/>
                <w:lang w:eastAsia="ru-RU"/>
              </w:rPr>
              <w:t xml:space="preserve">- </w:t>
            </w:r>
            <w:r w:rsidR="00116B65">
              <w:rPr>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86F48" w:rsidRDefault="008F1345" w:rsidP="00086F48">
            <w:pPr>
              <w:autoSpaceDE w:val="0"/>
              <w:autoSpaceDN w:val="0"/>
              <w:adjustRightInd w:val="0"/>
              <w:ind w:firstLine="0"/>
              <w:rPr>
                <w:sz w:val="24"/>
                <w:szCs w:val="24"/>
                <w:lang w:eastAsia="ru-RU"/>
              </w:rPr>
            </w:pPr>
            <w:r>
              <w:rPr>
                <w:sz w:val="24"/>
                <w:szCs w:val="24"/>
                <w:lang w:eastAsia="ru-RU"/>
              </w:rPr>
              <w:t xml:space="preserve">- </w:t>
            </w:r>
            <w:r w:rsidR="00086F48">
              <w:rPr>
                <w:sz w:val="24"/>
                <w:szCs w:val="24"/>
                <w:lang w:eastAsia="ru-RU"/>
              </w:rPr>
              <w:t>при осуществлении закупки товара, в том числе поставляемого заказчику при выполнении закупаемых работ, оказании закупаемых услуг:</w:t>
            </w:r>
          </w:p>
          <w:p w:rsidR="0043326B" w:rsidRDefault="0043326B" w:rsidP="0043326B">
            <w:pPr>
              <w:autoSpaceDE w:val="0"/>
              <w:autoSpaceDN w:val="0"/>
              <w:adjustRightInd w:val="0"/>
              <w:ind w:firstLine="0"/>
              <w:rPr>
                <w:sz w:val="24"/>
                <w:szCs w:val="24"/>
                <w:lang w:eastAsia="ru-RU"/>
              </w:rPr>
            </w:pPr>
            <w:r>
              <w:rPr>
                <w:sz w:val="24"/>
                <w:szCs w:val="24"/>
                <w:lang w:eastAsia="ru-RU"/>
              </w:rPr>
              <w:t>а) наименование страны происхождения товара;</w:t>
            </w:r>
          </w:p>
          <w:p w:rsidR="0043326B" w:rsidRDefault="0043326B" w:rsidP="0043326B">
            <w:pPr>
              <w:autoSpaceDE w:val="0"/>
              <w:autoSpaceDN w:val="0"/>
              <w:adjustRightInd w:val="0"/>
              <w:ind w:firstLine="0"/>
              <w:rPr>
                <w:sz w:val="24"/>
                <w:szCs w:val="24"/>
                <w:lang w:eastAsia="ru-RU"/>
              </w:rPr>
            </w:pPr>
            <w:r>
              <w:rPr>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31D79" w:rsidRPr="00200799" w:rsidRDefault="00631D79" w:rsidP="00116B65">
            <w:pPr>
              <w:autoSpaceDE w:val="0"/>
              <w:autoSpaceDN w:val="0"/>
              <w:adjustRightInd w:val="0"/>
              <w:spacing w:line="240" w:lineRule="exact"/>
              <w:ind w:right="-303" w:firstLine="0"/>
              <w:rPr>
                <w:sz w:val="24"/>
                <w:szCs w:val="24"/>
              </w:rPr>
            </w:pPr>
            <w:r w:rsidRPr="006A1349">
              <w:rPr>
                <w:sz w:val="24"/>
                <w:szCs w:val="24"/>
              </w:rPr>
              <w:t xml:space="preserve">Участник закупки должен указать конкретные показатели </w:t>
            </w:r>
            <w:r w:rsidRPr="006A1349">
              <w:rPr>
                <w:b/>
                <w:sz w:val="24"/>
                <w:szCs w:val="24"/>
              </w:rPr>
              <w:t xml:space="preserve">предлагаемых </w:t>
            </w:r>
            <w:r>
              <w:rPr>
                <w:b/>
                <w:sz w:val="24"/>
                <w:szCs w:val="24"/>
              </w:rPr>
              <w:t>товаров</w:t>
            </w:r>
            <w:r w:rsidRPr="006A1349">
              <w:rPr>
                <w:sz w:val="24"/>
                <w:szCs w:val="24"/>
              </w:rPr>
              <w:t xml:space="preserve"> по всем позициям, обозначенным </w:t>
            </w:r>
            <w:r>
              <w:rPr>
                <w:sz w:val="24"/>
                <w:szCs w:val="24"/>
              </w:rPr>
              <w:t xml:space="preserve">в </w:t>
            </w:r>
            <w:r w:rsidRPr="006A1349">
              <w:rPr>
                <w:sz w:val="24"/>
                <w:szCs w:val="24"/>
              </w:rPr>
              <w:t>Техническо</w:t>
            </w:r>
            <w:r>
              <w:rPr>
                <w:sz w:val="24"/>
                <w:szCs w:val="24"/>
              </w:rPr>
              <w:t>м</w:t>
            </w:r>
            <w:r w:rsidRPr="006A1349">
              <w:rPr>
                <w:sz w:val="24"/>
                <w:szCs w:val="24"/>
              </w:rPr>
              <w:t xml:space="preserve"> задани</w:t>
            </w:r>
            <w:r>
              <w:rPr>
                <w:sz w:val="24"/>
                <w:szCs w:val="24"/>
              </w:rPr>
              <w:t>и</w:t>
            </w:r>
            <w:r w:rsidR="0050368C">
              <w:rPr>
                <w:sz w:val="24"/>
                <w:szCs w:val="24"/>
              </w:rPr>
              <w:t xml:space="preserve"> в соответствии с требованиями Инструкции по заполнению Заявки</w:t>
            </w:r>
            <w:r w:rsidRPr="006A1349">
              <w:rPr>
                <w:sz w:val="24"/>
                <w:szCs w:val="24"/>
              </w:rPr>
              <w:t xml:space="preserve"> (Приложение 1 документации об аукционе в электронной форме), а также</w:t>
            </w:r>
            <w:r w:rsidRPr="00200799">
              <w:rPr>
                <w:color w:val="000000"/>
                <w:sz w:val="24"/>
                <w:szCs w:val="24"/>
              </w:rPr>
              <w:t>наименование места происхождения товара или наименование производителя предлагаемого для по</w:t>
            </w:r>
            <w:r>
              <w:rPr>
                <w:color w:val="000000"/>
                <w:sz w:val="24"/>
                <w:szCs w:val="24"/>
              </w:rPr>
              <w:t>ставки товара</w:t>
            </w:r>
            <w:r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rPr>
            </w:pPr>
            <w:r w:rsidRPr="00200799">
              <w:rPr>
                <w:sz w:val="24"/>
                <w:szCs w:val="24"/>
              </w:rPr>
              <w:t>10.3. Вторая часть заявки на участие в электронном аукционе должна содержать следующие документы и информацию:</w:t>
            </w:r>
          </w:p>
        </w:tc>
      </w:tr>
      <w:tr w:rsidR="00631D79" w:rsidRPr="00200799" w:rsidTr="00C82BA0">
        <w:tc>
          <w:tcPr>
            <w:tcW w:w="5000" w:type="pct"/>
            <w:gridSpan w:val="3"/>
            <w:tcMar>
              <w:top w:w="75" w:type="dxa"/>
              <w:left w:w="75" w:type="dxa"/>
              <w:bottom w:w="75" w:type="dxa"/>
              <w:right w:w="450" w:type="dxa"/>
            </w:tcMar>
          </w:tcPr>
          <w:p w:rsidR="00C82BA0" w:rsidRPr="00C82BA0" w:rsidRDefault="00631D79" w:rsidP="00C82BA0">
            <w:pPr>
              <w:autoSpaceDE w:val="0"/>
              <w:autoSpaceDN w:val="0"/>
              <w:adjustRightInd w:val="0"/>
              <w:ind w:firstLine="0"/>
              <w:rPr>
                <w:bCs/>
                <w:sz w:val="24"/>
                <w:szCs w:val="24"/>
                <w:lang w:eastAsia="ru-RU"/>
              </w:rPr>
            </w:pPr>
            <w:r w:rsidRPr="00200799">
              <w:rPr>
                <w:sz w:val="24"/>
                <w:szCs w:val="24"/>
              </w:rPr>
              <w:t>1</w:t>
            </w:r>
            <w:r w:rsidRPr="00200799">
              <w:rPr>
                <w:b/>
                <w:sz w:val="24"/>
                <w:szCs w:val="24"/>
              </w:rPr>
              <w:t xml:space="preserve">) </w:t>
            </w:r>
            <w:r w:rsidR="00C82BA0" w:rsidRPr="00C82BA0">
              <w:rPr>
                <w:bCs/>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31D79" w:rsidRPr="00200799" w:rsidRDefault="00631D79" w:rsidP="00200799">
            <w:pPr>
              <w:spacing w:line="240" w:lineRule="exact"/>
              <w:ind w:right="-303" w:firstLine="0"/>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C82BA0">
            <w:pPr>
              <w:autoSpaceDE w:val="0"/>
              <w:autoSpaceDN w:val="0"/>
              <w:adjustRightInd w:val="0"/>
              <w:ind w:right="-319" w:firstLine="0"/>
              <w:rPr>
                <w:sz w:val="24"/>
                <w:szCs w:val="24"/>
                <w:lang w:eastAsia="ru-RU"/>
              </w:rPr>
            </w:pPr>
            <w:r w:rsidRPr="00200799">
              <w:rPr>
                <w:sz w:val="24"/>
                <w:szCs w:val="24"/>
                <w:lang w:eastAsia="ru-RU"/>
              </w:rPr>
              <w:t>2)</w:t>
            </w:r>
            <w:r w:rsidR="00C82BA0">
              <w:rPr>
                <w:sz w:val="24"/>
                <w:szCs w:val="24"/>
                <w:lang w:eastAsia="ru-RU"/>
              </w:rPr>
              <w:t xml:space="preserve"> документы, подтверждающие соответствие участника такого аукциона требованиям, установленным </w:t>
            </w:r>
            <w:hyperlink r:id="rId17" w:history="1">
              <w:r w:rsidR="00C82BA0">
                <w:rPr>
                  <w:color w:val="0000FF"/>
                  <w:sz w:val="24"/>
                  <w:szCs w:val="24"/>
                  <w:lang w:eastAsia="ru-RU"/>
                </w:rPr>
                <w:t>пунктом 1 части 1 статьи 31</w:t>
              </w:r>
            </w:hyperlink>
            <w:r w:rsidR="00C82BA0">
              <w:rPr>
                <w:sz w:val="24"/>
                <w:szCs w:val="24"/>
                <w:lang w:eastAsia="ru-RU"/>
              </w:rPr>
              <w:t xml:space="preserve"> настоящего Федерального закона, или копии этих </w:t>
            </w:r>
            <w:r w:rsidR="00C82BA0">
              <w:rPr>
                <w:sz w:val="24"/>
                <w:szCs w:val="24"/>
                <w:lang w:eastAsia="ru-RU"/>
              </w:rPr>
              <w:lastRenderedPageBreak/>
              <w:t xml:space="preserve">документов, а также декларация о соответствии участника такого аукциона требованиям, установленным </w:t>
            </w:r>
            <w:hyperlink r:id="rId18" w:history="1">
              <w:r w:rsidR="00C82BA0">
                <w:rPr>
                  <w:color w:val="0000FF"/>
                  <w:sz w:val="24"/>
                  <w:szCs w:val="24"/>
                  <w:lang w:eastAsia="ru-RU"/>
                </w:rPr>
                <w:t>пунктами 3</w:t>
              </w:r>
            </w:hyperlink>
            <w:r w:rsidR="00C82BA0">
              <w:rPr>
                <w:sz w:val="24"/>
                <w:szCs w:val="24"/>
                <w:lang w:eastAsia="ru-RU"/>
              </w:rPr>
              <w:t xml:space="preserve"> - </w:t>
            </w:r>
            <w:hyperlink r:id="rId19" w:history="1">
              <w:r w:rsidR="00C82BA0">
                <w:rPr>
                  <w:color w:val="0000FF"/>
                  <w:sz w:val="24"/>
                  <w:szCs w:val="24"/>
                  <w:lang w:eastAsia="ru-RU"/>
                </w:rPr>
                <w:t>9 части 1 статьи 31</w:t>
              </w:r>
            </w:hyperlink>
            <w:r w:rsidR="00C82BA0">
              <w:rPr>
                <w:sz w:val="24"/>
                <w:szCs w:val="24"/>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c>
          <w:tcPr>
            <w:tcW w:w="2837" w:type="pct"/>
            <w:tcBorders>
              <w:left w:val="single" w:sz="4" w:space="0" w:color="auto"/>
            </w:tcBorders>
            <w:tcMar>
              <w:top w:w="75" w:type="dxa"/>
              <w:left w:w="75" w:type="dxa"/>
              <w:bottom w:w="75" w:type="dxa"/>
              <w:right w:w="75" w:type="dxa"/>
            </w:tcMar>
          </w:tcPr>
          <w:p w:rsidR="00A55495" w:rsidRPr="00200799" w:rsidRDefault="00C82BA0" w:rsidP="00200799">
            <w:pPr>
              <w:spacing w:line="240" w:lineRule="exact"/>
              <w:ind w:right="-568" w:firstLine="0"/>
              <w:rPr>
                <w:sz w:val="24"/>
                <w:szCs w:val="24"/>
                <w:lang w:eastAsia="ru-RU"/>
              </w:rPr>
            </w:pPr>
            <w:r>
              <w:rPr>
                <w:sz w:val="24"/>
                <w:szCs w:val="24"/>
                <w:lang w:eastAsia="ru-RU"/>
              </w:rPr>
              <w:lastRenderedPageBreak/>
              <w:t>не требуется</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C82BA0" w:rsidRDefault="00631D79" w:rsidP="00C82BA0">
            <w:pPr>
              <w:autoSpaceDE w:val="0"/>
              <w:autoSpaceDN w:val="0"/>
              <w:adjustRightInd w:val="0"/>
              <w:ind w:firstLine="0"/>
              <w:rPr>
                <w:sz w:val="24"/>
                <w:szCs w:val="24"/>
                <w:lang w:eastAsia="ru-RU"/>
              </w:rPr>
            </w:pPr>
            <w:proofErr w:type="gramStart"/>
            <w:r>
              <w:rPr>
                <w:sz w:val="24"/>
                <w:szCs w:val="24"/>
                <w:lang w:eastAsia="ru-RU"/>
              </w:rPr>
              <w:lastRenderedPageBreak/>
              <w:t>3</w:t>
            </w:r>
            <w:r w:rsidRPr="00200799">
              <w:rPr>
                <w:sz w:val="24"/>
                <w:szCs w:val="24"/>
                <w:lang w:eastAsia="ru-RU"/>
              </w:rPr>
              <w:t xml:space="preserve">) </w:t>
            </w:r>
            <w:r w:rsidR="00C82BA0">
              <w:rPr>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00C82BA0">
              <w:rPr>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31D79" w:rsidRPr="00200799" w:rsidRDefault="00631D79" w:rsidP="009711F0">
            <w:pPr>
              <w:autoSpaceDE w:val="0"/>
              <w:autoSpaceDN w:val="0"/>
              <w:adjustRightInd w:val="0"/>
              <w:spacing w:line="240" w:lineRule="exact"/>
              <w:ind w:right="-307" w:firstLine="0"/>
              <w:rPr>
                <w:sz w:val="24"/>
                <w:szCs w:val="24"/>
                <w:u w:val="single"/>
                <w:lang w:eastAsia="ru-RU"/>
              </w:rPr>
            </w:pP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right="-568" w:firstLine="0"/>
              <w:rPr>
                <w:sz w:val="24"/>
                <w:szCs w:val="24"/>
                <w:lang w:eastAsia="ru-RU"/>
              </w:rPr>
            </w:pPr>
            <w:r w:rsidRPr="00200799">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1F0">
            <w:pPr>
              <w:spacing w:line="240" w:lineRule="exact"/>
              <w:ind w:right="-445" w:firstLine="0"/>
              <w:rPr>
                <w:b/>
                <w:sz w:val="24"/>
                <w:szCs w:val="24"/>
              </w:rPr>
            </w:pPr>
            <w:r>
              <w:rPr>
                <w:b/>
                <w:sz w:val="24"/>
                <w:szCs w:val="24"/>
                <w:lang w:eastAsia="ru-RU"/>
              </w:rPr>
              <w:t>4</w:t>
            </w:r>
            <w:r w:rsidRPr="00200799">
              <w:rPr>
                <w:b/>
                <w:sz w:val="24"/>
                <w:szCs w:val="24"/>
                <w:lang w:eastAsia="ru-RU"/>
              </w:rPr>
              <w:t>) декларацию о соответствии участника закупки требованиям, установленным в пунктах 9.3.</w:t>
            </w:r>
            <w:r>
              <w:rPr>
                <w:b/>
                <w:sz w:val="24"/>
                <w:szCs w:val="24"/>
                <w:lang w:eastAsia="ru-RU"/>
              </w:rPr>
              <w:t>2</w:t>
            </w:r>
            <w:r w:rsidRPr="00200799">
              <w:rPr>
                <w:b/>
                <w:sz w:val="24"/>
                <w:szCs w:val="24"/>
                <w:lang w:eastAsia="ru-RU"/>
              </w:rPr>
              <w:t>.- 9.3.</w:t>
            </w:r>
            <w:r>
              <w:rPr>
                <w:b/>
                <w:sz w:val="24"/>
                <w:szCs w:val="24"/>
                <w:lang w:eastAsia="ru-RU"/>
              </w:rPr>
              <w:t>7</w:t>
            </w:r>
            <w:r w:rsidRPr="00200799">
              <w:rPr>
                <w:b/>
                <w:sz w:val="24"/>
                <w:szCs w:val="24"/>
                <w:lang w:eastAsia="ru-RU"/>
              </w:rPr>
              <w:t>.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9711F0">
            <w:pPr>
              <w:spacing w:line="240" w:lineRule="exact"/>
              <w:ind w:right="-307" w:firstLine="0"/>
              <w:rPr>
                <w:sz w:val="24"/>
                <w:szCs w:val="24"/>
                <w:lang w:eastAsia="ru-RU"/>
              </w:rPr>
            </w:pPr>
            <w:r>
              <w:rPr>
                <w:sz w:val="24"/>
                <w:szCs w:val="24"/>
                <w:lang w:eastAsia="ru-RU"/>
              </w:rPr>
              <w:t>5</w:t>
            </w:r>
            <w:r w:rsidRPr="00200799">
              <w:rPr>
                <w:sz w:val="24"/>
                <w:szCs w:val="24"/>
                <w:lang w:eastAsia="ru-RU"/>
              </w:rPr>
              <w:t>)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w:t>
            </w:r>
          </w:p>
        </w:tc>
        <w:tc>
          <w:tcPr>
            <w:tcW w:w="2837" w:type="pct"/>
            <w:tcBorders>
              <w:left w:val="single" w:sz="4" w:space="0" w:color="auto"/>
            </w:tcBorders>
          </w:tcPr>
          <w:p w:rsidR="00631D79" w:rsidRPr="00200799" w:rsidRDefault="00631D79" w:rsidP="00200799">
            <w:pPr>
              <w:spacing w:line="240" w:lineRule="exact"/>
              <w:ind w:firstLine="0"/>
              <w:rPr>
                <w:sz w:val="24"/>
                <w:szCs w:val="24"/>
                <w:lang w:eastAsia="ru-RU"/>
              </w:rPr>
            </w:pPr>
            <w:r w:rsidRPr="00200799">
              <w:rPr>
                <w:sz w:val="24"/>
                <w:szCs w:val="24"/>
                <w:lang w:eastAsia="ru-RU"/>
              </w:rPr>
              <w:t xml:space="preserve">  не требуется</w:t>
            </w:r>
          </w:p>
        </w:tc>
      </w:tr>
      <w:tr w:rsidR="00631D79" w:rsidRPr="00200799" w:rsidTr="00C82BA0">
        <w:tc>
          <w:tcPr>
            <w:tcW w:w="5000" w:type="pct"/>
            <w:gridSpan w:val="3"/>
            <w:tcMar>
              <w:top w:w="75" w:type="dxa"/>
              <w:left w:w="75" w:type="dxa"/>
              <w:bottom w:w="75" w:type="dxa"/>
              <w:right w:w="450" w:type="dxa"/>
            </w:tcMar>
          </w:tcPr>
          <w:p w:rsidR="00C82BA0" w:rsidRDefault="00631D79" w:rsidP="00C82BA0">
            <w:pPr>
              <w:autoSpaceDE w:val="0"/>
              <w:autoSpaceDN w:val="0"/>
              <w:adjustRightInd w:val="0"/>
              <w:ind w:firstLine="0"/>
              <w:rPr>
                <w:sz w:val="24"/>
                <w:szCs w:val="24"/>
                <w:lang w:eastAsia="ru-RU"/>
              </w:rPr>
            </w:pPr>
            <w:r>
              <w:rPr>
                <w:b/>
                <w:sz w:val="24"/>
                <w:szCs w:val="24"/>
                <w:lang w:eastAsia="ru-RU"/>
              </w:rPr>
              <w:t>6</w:t>
            </w:r>
            <w:r w:rsidRPr="00200799">
              <w:rPr>
                <w:b/>
                <w:sz w:val="24"/>
                <w:szCs w:val="24"/>
                <w:lang w:eastAsia="ru-RU"/>
              </w:rPr>
              <w:t xml:space="preserve">) </w:t>
            </w:r>
            <w:r w:rsidR="00C82BA0">
              <w:rPr>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31D79" w:rsidRPr="00200799" w:rsidRDefault="00631D79" w:rsidP="00200799">
            <w:pPr>
              <w:tabs>
                <w:tab w:val="left" w:pos="10699"/>
              </w:tabs>
              <w:spacing w:line="240" w:lineRule="exact"/>
              <w:ind w:right="-445" w:firstLine="0"/>
              <w:rPr>
                <w:sz w:val="24"/>
                <w:szCs w:val="24"/>
                <w:lang w:eastAsia="ru-RU"/>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A5747E">
            <w:pPr>
              <w:autoSpaceDE w:val="0"/>
              <w:autoSpaceDN w:val="0"/>
              <w:adjustRightInd w:val="0"/>
              <w:ind w:right="-319" w:firstLine="0"/>
              <w:rPr>
                <w:sz w:val="24"/>
                <w:szCs w:val="24"/>
                <w:lang w:eastAsia="ru-RU"/>
              </w:rPr>
            </w:pPr>
            <w:r>
              <w:rPr>
                <w:sz w:val="24"/>
                <w:szCs w:val="24"/>
                <w:lang w:eastAsia="ru-RU"/>
              </w:rPr>
              <w:t>7</w:t>
            </w:r>
            <w:r w:rsidRPr="00200799">
              <w:rPr>
                <w:sz w:val="24"/>
                <w:szCs w:val="24"/>
                <w:lang w:eastAsia="ru-RU"/>
              </w:rPr>
              <w:t xml:space="preserve">) </w:t>
            </w:r>
            <w:r w:rsidR="00C82BA0">
              <w:rPr>
                <w:sz w:val="24"/>
                <w:szCs w:val="24"/>
                <w:lang w:eastAsia="ru-RU"/>
              </w:rPr>
              <w:t xml:space="preserve">документы, подтверждающие право участника электронного аукциона на получение преимуществ в соответствии со </w:t>
            </w:r>
            <w:hyperlink r:id="rId20" w:history="1">
              <w:r w:rsidR="00C82BA0">
                <w:rPr>
                  <w:color w:val="0000FF"/>
                  <w:sz w:val="24"/>
                  <w:szCs w:val="24"/>
                  <w:lang w:eastAsia="ru-RU"/>
                </w:rPr>
                <w:t>статьями 28</w:t>
              </w:r>
            </w:hyperlink>
            <w:r w:rsidR="00C82BA0">
              <w:rPr>
                <w:sz w:val="24"/>
                <w:szCs w:val="24"/>
                <w:lang w:eastAsia="ru-RU"/>
              </w:rPr>
              <w:t xml:space="preserve"> и </w:t>
            </w:r>
            <w:hyperlink r:id="rId21" w:history="1">
              <w:r w:rsidR="00C82BA0">
                <w:rPr>
                  <w:color w:val="0000FF"/>
                  <w:sz w:val="24"/>
                  <w:szCs w:val="24"/>
                  <w:lang w:eastAsia="ru-RU"/>
                </w:rPr>
                <w:t>29</w:t>
              </w:r>
            </w:hyperlink>
            <w:r w:rsidR="00C82BA0">
              <w:rPr>
                <w:sz w:val="24"/>
                <w:szCs w:val="24"/>
                <w:lang w:eastAsia="ru-RU"/>
              </w:rP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tc>
        <w:tc>
          <w:tcPr>
            <w:tcW w:w="2837" w:type="pct"/>
            <w:tcBorders>
              <w:left w:val="single" w:sz="4" w:space="0" w:color="auto"/>
            </w:tcBorders>
          </w:tcPr>
          <w:p w:rsidR="00631D79" w:rsidRPr="00200799" w:rsidRDefault="00631D79" w:rsidP="00834BA9">
            <w:pPr>
              <w:spacing w:line="240" w:lineRule="exact"/>
              <w:ind w:firstLine="0"/>
              <w:rPr>
                <w:sz w:val="24"/>
                <w:szCs w:val="24"/>
              </w:rPr>
            </w:pPr>
            <w:r w:rsidRPr="00200799">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C82BA0">
            <w:pPr>
              <w:autoSpaceDE w:val="0"/>
              <w:autoSpaceDN w:val="0"/>
              <w:adjustRightInd w:val="0"/>
              <w:ind w:firstLine="0"/>
              <w:rPr>
                <w:sz w:val="24"/>
                <w:szCs w:val="24"/>
                <w:lang w:eastAsia="ru-RU"/>
              </w:rPr>
            </w:pPr>
            <w:r>
              <w:rPr>
                <w:b/>
                <w:sz w:val="24"/>
                <w:szCs w:val="24"/>
                <w:lang w:eastAsia="ru-RU"/>
              </w:rPr>
              <w:t xml:space="preserve">8) </w:t>
            </w:r>
            <w:r w:rsidR="00C82BA0">
              <w:rPr>
                <w:sz w:val="24"/>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2" w:history="1">
              <w:r w:rsidR="00C82BA0">
                <w:rPr>
                  <w:color w:val="0000FF"/>
                  <w:sz w:val="24"/>
                  <w:szCs w:val="24"/>
                  <w:lang w:eastAsia="ru-RU"/>
                </w:rPr>
                <w:t>частью 3 статьи 30</w:t>
              </w:r>
            </w:hyperlink>
            <w:r w:rsidR="00C82BA0">
              <w:rPr>
                <w:sz w:val="24"/>
                <w:szCs w:val="24"/>
                <w:lang w:eastAsia="ru-RU"/>
              </w:rPr>
              <w:t xml:space="preserve"> настоящего </w:t>
            </w:r>
            <w:r w:rsidR="00C82BA0">
              <w:rPr>
                <w:sz w:val="24"/>
                <w:szCs w:val="24"/>
                <w:lang w:eastAsia="ru-RU"/>
              </w:rPr>
              <w:lastRenderedPageBreak/>
              <w:t>Федерального закона (указанная декларация предоставляется с использованием программно-аппаратных средств электронной площадки).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A5747E" w:rsidRDefault="00631D79" w:rsidP="00A5747E">
            <w:pPr>
              <w:autoSpaceDE w:val="0"/>
              <w:autoSpaceDN w:val="0"/>
              <w:adjustRightInd w:val="0"/>
              <w:ind w:right="-319" w:firstLine="0"/>
              <w:rPr>
                <w:sz w:val="24"/>
                <w:szCs w:val="24"/>
                <w:lang w:eastAsia="ru-RU"/>
              </w:rPr>
            </w:pPr>
            <w:r>
              <w:rPr>
                <w:sz w:val="24"/>
                <w:szCs w:val="24"/>
                <w:lang w:eastAsia="ru-RU"/>
              </w:rPr>
              <w:lastRenderedPageBreak/>
              <w:t>9</w:t>
            </w:r>
            <w:r w:rsidRPr="009711F0">
              <w:rPr>
                <w:sz w:val="24"/>
                <w:szCs w:val="24"/>
                <w:lang w:eastAsia="ru-RU"/>
              </w:rPr>
              <w:t xml:space="preserve">) </w:t>
            </w:r>
            <w:r w:rsidR="00A5747E">
              <w:rPr>
                <w:sz w:val="24"/>
                <w:szCs w:val="24"/>
                <w:lang w:eastAsia="ru-RU"/>
              </w:rPr>
              <w:t xml:space="preserve">документы, предусмотренные нормативными правовыми актами, принятыми в соответствии со </w:t>
            </w:r>
            <w:hyperlink r:id="rId23" w:history="1">
              <w:r w:rsidR="00A5747E">
                <w:rPr>
                  <w:color w:val="0000FF"/>
                  <w:sz w:val="24"/>
                  <w:szCs w:val="24"/>
                  <w:lang w:eastAsia="ru-RU"/>
                </w:rPr>
                <w:t>статьей 14</w:t>
              </w:r>
            </w:hyperlink>
            <w:r w:rsidR="00A5747E">
              <w:rPr>
                <w:sz w:val="24"/>
                <w:szCs w:val="24"/>
                <w:lang w:eastAsia="ru-RU"/>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31D79" w:rsidRPr="009711F0" w:rsidRDefault="00631D79" w:rsidP="00200799">
            <w:pPr>
              <w:spacing w:line="240" w:lineRule="exact"/>
              <w:ind w:right="-441" w:firstLine="0"/>
              <w:rPr>
                <w:sz w:val="24"/>
                <w:szCs w:val="24"/>
                <w:lang w:eastAsia="ru-RU"/>
              </w:rPr>
            </w:pPr>
          </w:p>
        </w:tc>
        <w:tc>
          <w:tcPr>
            <w:tcW w:w="2837" w:type="pct"/>
            <w:tcBorders>
              <w:left w:val="single" w:sz="4" w:space="0" w:color="auto"/>
            </w:tcBorders>
          </w:tcPr>
          <w:p w:rsidR="00631D79" w:rsidRPr="009711F0" w:rsidRDefault="00631D79" w:rsidP="00834BA9">
            <w:pPr>
              <w:spacing w:line="240" w:lineRule="exact"/>
              <w:ind w:firstLine="0"/>
              <w:rPr>
                <w:sz w:val="24"/>
                <w:szCs w:val="24"/>
              </w:rPr>
            </w:pPr>
            <w:r w:rsidRPr="009711F0">
              <w:rPr>
                <w:sz w:val="24"/>
                <w:szCs w:val="24"/>
                <w:lang w:eastAsia="ru-RU"/>
              </w:rPr>
              <w:t>не требуется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color w:val="000000"/>
                <w:sz w:val="24"/>
                <w:szCs w:val="24"/>
              </w:rPr>
              <w:t xml:space="preserve">10.4. Инструкция по заполнению заявки на участие в </w:t>
            </w:r>
            <w:r w:rsidRPr="00200799">
              <w:rPr>
                <w:sz w:val="24"/>
                <w:szCs w:val="24"/>
                <w:lang w:eastAsia="ru-RU"/>
              </w:rPr>
              <w:t>электронном аукционе</w:t>
            </w:r>
            <w:r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color w:val="000000"/>
                <w:sz w:val="24"/>
                <w:szCs w:val="24"/>
              </w:rPr>
            </w:pPr>
            <w:r w:rsidRPr="00200799">
              <w:rPr>
                <w:color w:val="000000"/>
                <w:sz w:val="24"/>
                <w:szCs w:val="24"/>
              </w:rPr>
              <w:t xml:space="preserve">10.4.1. Первая часть заявки на участие в </w:t>
            </w:r>
            <w:r w:rsidRPr="00200799">
              <w:rPr>
                <w:sz w:val="24"/>
                <w:szCs w:val="24"/>
                <w:lang w:eastAsia="ru-RU"/>
              </w:rPr>
              <w:t>электронном аукционе</w:t>
            </w:r>
            <w:r w:rsidRPr="00200799">
              <w:rPr>
                <w:color w:val="000000"/>
                <w:sz w:val="24"/>
                <w:szCs w:val="24"/>
              </w:rPr>
              <w:t xml:space="preserve"> должна содержать сведения, указанные в пункте 10.2 документации об аукционе в электронной форме.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A5747E">
            <w:pPr>
              <w:spacing w:line="240" w:lineRule="exact"/>
              <w:ind w:right="-292" w:firstLine="0"/>
              <w:rPr>
                <w:sz w:val="24"/>
                <w:szCs w:val="24"/>
              </w:rPr>
            </w:pPr>
            <w:r w:rsidRPr="00200799">
              <w:rPr>
                <w:color w:val="000000"/>
                <w:sz w:val="24"/>
                <w:szCs w:val="24"/>
              </w:rPr>
              <w:t xml:space="preserve">10.4.2. </w:t>
            </w:r>
            <w:r w:rsidR="00E63344" w:rsidRPr="006A1349">
              <w:rPr>
                <w:sz w:val="24"/>
                <w:szCs w:val="24"/>
              </w:rPr>
              <w:t xml:space="preserve">Участник закупки должен указать конкретные показатели </w:t>
            </w:r>
            <w:r w:rsidR="00E63344" w:rsidRPr="006A1349">
              <w:rPr>
                <w:b/>
                <w:sz w:val="24"/>
                <w:szCs w:val="24"/>
              </w:rPr>
              <w:t xml:space="preserve">предлагаемых </w:t>
            </w:r>
            <w:r w:rsidR="00E63344">
              <w:rPr>
                <w:b/>
                <w:sz w:val="24"/>
                <w:szCs w:val="24"/>
              </w:rPr>
              <w:t>товаров</w:t>
            </w:r>
            <w:r w:rsidR="00E63344" w:rsidRPr="006A1349">
              <w:rPr>
                <w:sz w:val="24"/>
                <w:szCs w:val="24"/>
              </w:rPr>
              <w:t xml:space="preserve"> по всем позициям, обозначенным </w:t>
            </w:r>
            <w:r w:rsidR="00074F02">
              <w:rPr>
                <w:sz w:val="24"/>
                <w:szCs w:val="24"/>
              </w:rPr>
              <w:t xml:space="preserve">аукционной документации, в т.ч. </w:t>
            </w:r>
            <w:r w:rsidR="00E63344">
              <w:rPr>
                <w:sz w:val="24"/>
                <w:szCs w:val="24"/>
              </w:rPr>
              <w:t xml:space="preserve">в </w:t>
            </w:r>
            <w:r w:rsidR="00E63344" w:rsidRPr="006A1349">
              <w:rPr>
                <w:sz w:val="24"/>
                <w:szCs w:val="24"/>
              </w:rPr>
              <w:t>Техническо</w:t>
            </w:r>
            <w:r w:rsidR="00E63344">
              <w:rPr>
                <w:sz w:val="24"/>
                <w:szCs w:val="24"/>
              </w:rPr>
              <w:t>м</w:t>
            </w:r>
            <w:r w:rsidR="00E63344" w:rsidRPr="006A1349">
              <w:rPr>
                <w:sz w:val="24"/>
                <w:szCs w:val="24"/>
              </w:rPr>
              <w:t xml:space="preserve"> задани</w:t>
            </w:r>
            <w:r w:rsidR="00E63344">
              <w:rPr>
                <w:sz w:val="24"/>
                <w:szCs w:val="24"/>
              </w:rPr>
              <w:t>и в соответствии с требованиями Инструкции по заполнению Заявки</w:t>
            </w:r>
            <w:r w:rsidR="00E63344" w:rsidRPr="006A1349">
              <w:rPr>
                <w:sz w:val="24"/>
                <w:szCs w:val="24"/>
              </w:rPr>
              <w:t xml:space="preserve"> (Приложение 1 документации об аукционе в электронной форме), а также</w:t>
            </w:r>
            <w:r w:rsidR="00E63344" w:rsidRPr="00200799">
              <w:rPr>
                <w:color w:val="000000"/>
                <w:sz w:val="24"/>
                <w:szCs w:val="24"/>
              </w:rPr>
              <w:t>наименование места происхождения товара или наименование производителя предлагаемого для по</w:t>
            </w:r>
            <w:r w:rsidR="00E63344">
              <w:rPr>
                <w:color w:val="000000"/>
                <w:sz w:val="24"/>
                <w:szCs w:val="24"/>
              </w:rPr>
              <w:t>ставки товара</w:t>
            </w:r>
            <w:r w:rsidR="00E63344" w:rsidRPr="00200799">
              <w:rPr>
                <w:color w:val="000000"/>
                <w:sz w:val="24"/>
                <w:szCs w:val="24"/>
              </w:rPr>
              <w:t>.</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color w:val="000000"/>
                <w:sz w:val="24"/>
                <w:szCs w:val="24"/>
              </w:rPr>
              <w:t xml:space="preserve">10.4.3. </w:t>
            </w:r>
            <w:r w:rsidRPr="00200799">
              <w:rPr>
                <w:sz w:val="24"/>
                <w:szCs w:val="24"/>
                <w:lang w:eastAsia="ru-RU"/>
              </w:rPr>
              <w:t>Участник закупки не допускается к участию в электронном аукционе в случае:</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sz w:val="24"/>
                <w:szCs w:val="24"/>
                <w:lang w:eastAsia="ru-RU"/>
              </w:rPr>
              <w:t>1) непредоставления информации, предусмотренной пунктом 10.2 документации об аукционе в электронной форме, или предоставления недостоверной информации;</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sz w:val="24"/>
                <w:szCs w:val="24"/>
                <w:lang w:eastAsia="ru-RU"/>
              </w:rPr>
              <w:t>2) несоответствия сведений, предусмотренных в пункте 10.2 документации об аукционе в электронной форме, требованиям документации.</w:t>
            </w:r>
          </w:p>
          <w:p w:rsidR="00631D79" w:rsidRPr="00200799" w:rsidRDefault="00631D79" w:rsidP="00C11B9E">
            <w:pPr>
              <w:autoSpaceDE w:val="0"/>
              <w:autoSpaceDN w:val="0"/>
              <w:adjustRightInd w:val="0"/>
              <w:spacing w:line="240" w:lineRule="exact"/>
              <w:ind w:right="-292" w:firstLine="0"/>
              <w:rPr>
                <w:color w:val="000000"/>
                <w:sz w:val="24"/>
                <w:szCs w:val="24"/>
              </w:rPr>
            </w:pPr>
            <w:r w:rsidRPr="00200799">
              <w:rPr>
                <w:sz w:val="24"/>
                <w:szCs w:val="24"/>
                <w:lang w:eastAsia="ru-RU"/>
              </w:rPr>
              <w:t xml:space="preserve">10.4.4. </w:t>
            </w:r>
            <w:r w:rsidRPr="00200799">
              <w:rPr>
                <w:color w:val="000000"/>
                <w:sz w:val="24"/>
                <w:szCs w:val="24"/>
              </w:rPr>
              <w:t>Вторая часть заявки на участие в аукционе в электронной форме должна содержать документы и сведения, указанные в пункте 10.3 документации об аукционе в электронной форме.</w:t>
            </w:r>
          </w:p>
          <w:p w:rsidR="00631D79" w:rsidRPr="00200799" w:rsidRDefault="00631D79" w:rsidP="00C11B9E">
            <w:pPr>
              <w:autoSpaceDE w:val="0"/>
              <w:autoSpaceDN w:val="0"/>
              <w:adjustRightInd w:val="0"/>
              <w:spacing w:line="240" w:lineRule="exact"/>
              <w:ind w:right="-292" w:firstLine="0"/>
              <w:rPr>
                <w:color w:val="000000"/>
                <w:sz w:val="24"/>
                <w:szCs w:val="24"/>
              </w:rPr>
            </w:pPr>
            <w:r w:rsidRPr="00200799">
              <w:rPr>
                <w:color w:val="000000"/>
                <w:sz w:val="24"/>
                <w:szCs w:val="24"/>
              </w:rPr>
              <w:t>10.4.5. Участник закупки формирует заявку на участие в аукционе в электронной форме в соответствии с требованиями Федерального закона, требованиями настоящей документации об аукционе в электронной форме, а также регламентом электронной торговой площадки, на которой будет проводиться открытый аукцион в электронной форме.</w:t>
            </w:r>
          </w:p>
          <w:p w:rsidR="00631D79" w:rsidRPr="00200799" w:rsidRDefault="00631D79" w:rsidP="00C11B9E">
            <w:pPr>
              <w:autoSpaceDE w:val="0"/>
              <w:autoSpaceDN w:val="0"/>
              <w:adjustRightInd w:val="0"/>
              <w:spacing w:line="240" w:lineRule="exact"/>
              <w:ind w:right="-292" w:firstLine="0"/>
              <w:rPr>
                <w:sz w:val="24"/>
                <w:szCs w:val="24"/>
                <w:lang w:eastAsia="ru-RU"/>
              </w:rPr>
            </w:pPr>
            <w:r w:rsidRPr="00200799">
              <w:rPr>
                <w:color w:val="000000"/>
                <w:sz w:val="24"/>
                <w:szCs w:val="24"/>
              </w:rPr>
              <w:t xml:space="preserve">10.4.6. </w:t>
            </w:r>
            <w:r w:rsidRPr="00200799">
              <w:rPr>
                <w:sz w:val="24"/>
                <w:szCs w:val="24"/>
              </w:rPr>
              <w:t>Заявка на участие в аукционе в электронной форме, а также все документы, входящие в состав такой заявки, должны быть составлены на русском языке. Заявка на участие в аукционе в электронной форме, а также все документы, входящие в состав такой заявки могут быть составлены на другом языке при наличии нотариально заверенного перевода на русский язык.</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11. Адрес электронной площадки, срок, место и порядок подачи заявок участников закупки</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11.1. Адрес электронной площадки в информационно-телекоммуникационной сети «Интернет»:</w:t>
            </w:r>
          </w:p>
        </w:tc>
        <w:tc>
          <w:tcPr>
            <w:tcW w:w="2837" w:type="pct"/>
            <w:tcBorders>
              <w:left w:val="single" w:sz="4" w:space="0" w:color="auto"/>
            </w:tcBorders>
            <w:tcMar>
              <w:top w:w="75" w:type="dxa"/>
              <w:left w:w="75" w:type="dxa"/>
              <w:bottom w:w="75" w:type="dxa"/>
              <w:right w:w="75" w:type="dxa"/>
            </w:tcMar>
          </w:tcPr>
          <w:p w:rsidR="00631D79" w:rsidRPr="00200799" w:rsidRDefault="0072714B" w:rsidP="00200799">
            <w:pPr>
              <w:spacing w:line="240" w:lineRule="exact"/>
              <w:ind w:firstLine="0"/>
              <w:rPr>
                <w:sz w:val="24"/>
                <w:szCs w:val="24"/>
                <w:lang w:eastAsia="ru-RU"/>
              </w:rPr>
            </w:pPr>
            <w:hyperlink r:id="rId24" w:history="1">
              <w:r w:rsidR="00631D79" w:rsidRPr="00200799">
                <w:rPr>
                  <w:rStyle w:val="a3"/>
                  <w:sz w:val="24"/>
                  <w:szCs w:val="24"/>
                  <w:lang w:val="en-US"/>
                </w:rPr>
                <w:t>http</w:t>
              </w:r>
              <w:r w:rsidR="00631D79" w:rsidRPr="00200799">
                <w:rPr>
                  <w:rStyle w:val="a3"/>
                  <w:sz w:val="24"/>
                  <w:szCs w:val="24"/>
                </w:rPr>
                <w:t>://</w:t>
              </w:r>
              <w:proofErr w:type="spellStart"/>
              <w:r w:rsidR="00631D79" w:rsidRPr="00200799">
                <w:rPr>
                  <w:rStyle w:val="a3"/>
                  <w:sz w:val="24"/>
                  <w:szCs w:val="24"/>
                  <w:lang w:val="en-US"/>
                </w:rPr>
                <w:t>sberbank</w:t>
              </w:r>
              <w:proofErr w:type="spellEnd"/>
              <w:r w:rsidR="00631D79" w:rsidRPr="00200799">
                <w:rPr>
                  <w:rStyle w:val="a3"/>
                  <w:sz w:val="24"/>
                  <w:szCs w:val="24"/>
                </w:rPr>
                <w:t>-</w:t>
              </w:r>
              <w:proofErr w:type="spellStart"/>
              <w:r w:rsidR="00631D79" w:rsidRPr="00200799">
                <w:rPr>
                  <w:rStyle w:val="a3"/>
                  <w:sz w:val="24"/>
                  <w:szCs w:val="24"/>
                  <w:lang w:val="en-US"/>
                </w:rPr>
                <w:t>ast</w:t>
              </w:r>
              <w:proofErr w:type="spellEnd"/>
              <w:r w:rsidR="00631D79" w:rsidRPr="00200799">
                <w:rPr>
                  <w:rStyle w:val="a3"/>
                  <w:sz w:val="24"/>
                  <w:szCs w:val="24"/>
                </w:rPr>
                <w:t>.</w:t>
              </w:r>
              <w:proofErr w:type="spellStart"/>
              <w:r w:rsidR="00631D79" w:rsidRPr="00200799">
                <w:rPr>
                  <w:rStyle w:val="a3"/>
                  <w:sz w:val="24"/>
                  <w:szCs w:val="24"/>
                  <w:lang w:val="en-US"/>
                </w:rPr>
                <w:t>ru</w:t>
              </w:r>
              <w:proofErr w:type="spellEnd"/>
              <w:r w:rsidR="00631D79" w:rsidRPr="00200799">
                <w:rPr>
                  <w:rStyle w:val="a3"/>
                  <w:sz w:val="24"/>
                  <w:szCs w:val="24"/>
                </w:rPr>
                <w:t>/</w:t>
              </w:r>
            </w:hyperlink>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11.2. Начало срока подачи заявок:</w:t>
            </w:r>
          </w:p>
        </w:tc>
        <w:tc>
          <w:tcPr>
            <w:tcW w:w="2837" w:type="pct"/>
            <w:tcBorders>
              <w:left w:val="single" w:sz="4" w:space="0" w:color="auto"/>
            </w:tcBorders>
            <w:tcMar>
              <w:top w:w="75" w:type="dxa"/>
              <w:left w:w="75" w:type="dxa"/>
              <w:bottom w:w="75" w:type="dxa"/>
              <w:right w:w="75" w:type="dxa"/>
            </w:tcMar>
          </w:tcPr>
          <w:p w:rsidR="00631D79" w:rsidRPr="00200799" w:rsidRDefault="00563E8E" w:rsidP="00A726CA">
            <w:pPr>
              <w:spacing w:line="240" w:lineRule="exact"/>
              <w:ind w:firstLine="0"/>
              <w:rPr>
                <w:sz w:val="24"/>
                <w:szCs w:val="24"/>
                <w:lang w:eastAsia="ru-RU"/>
              </w:rPr>
            </w:pPr>
            <w:r>
              <w:rPr>
                <w:sz w:val="24"/>
                <w:szCs w:val="24"/>
                <w:lang w:eastAsia="ru-RU"/>
              </w:rPr>
              <w:t>с</w:t>
            </w:r>
            <w:r w:rsidR="00631D79" w:rsidRPr="00200799">
              <w:rPr>
                <w:sz w:val="24"/>
                <w:szCs w:val="24"/>
                <w:lang w:eastAsia="ru-RU"/>
              </w:rPr>
              <w:t xml:space="preserve"> момента размещения извещения о проведении электронного аукциона в единой информационной системе.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11.3. Дата и время окончания срока подачи заявок:</w:t>
            </w:r>
          </w:p>
        </w:tc>
        <w:tc>
          <w:tcPr>
            <w:tcW w:w="2837" w:type="pct"/>
            <w:tcBorders>
              <w:left w:val="single" w:sz="4" w:space="0" w:color="auto"/>
            </w:tcBorders>
            <w:tcMar>
              <w:top w:w="75" w:type="dxa"/>
              <w:left w:w="75" w:type="dxa"/>
              <w:bottom w:w="75" w:type="dxa"/>
              <w:right w:w="75" w:type="dxa"/>
            </w:tcMar>
          </w:tcPr>
          <w:p w:rsidR="00631D79" w:rsidRPr="009711F0" w:rsidRDefault="003B26B5" w:rsidP="006465C9">
            <w:pPr>
              <w:spacing w:line="240" w:lineRule="exact"/>
              <w:ind w:right="-568" w:firstLine="0"/>
              <w:rPr>
                <w:sz w:val="24"/>
                <w:szCs w:val="24"/>
                <w:lang w:eastAsia="ru-RU"/>
              </w:rPr>
            </w:pPr>
            <w:r>
              <w:rPr>
                <w:sz w:val="24"/>
                <w:szCs w:val="24"/>
                <w:highlight w:val="yellow"/>
                <w:lang w:eastAsia="ru-RU"/>
              </w:rPr>
              <w:t>22</w:t>
            </w:r>
            <w:r w:rsidR="00631D79" w:rsidRPr="008658F1">
              <w:rPr>
                <w:sz w:val="24"/>
                <w:szCs w:val="24"/>
                <w:highlight w:val="yellow"/>
                <w:lang w:eastAsia="ru-RU"/>
              </w:rPr>
              <w:t>.</w:t>
            </w:r>
            <w:r w:rsidR="00B91128">
              <w:rPr>
                <w:sz w:val="24"/>
                <w:szCs w:val="24"/>
                <w:highlight w:val="yellow"/>
                <w:lang w:eastAsia="ru-RU"/>
              </w:rPr>
              <w:t>12</w:t>
            </w:r>
            <w:r w:rsidR="00631D79" w:rsidRPr="008658F1">
              <w:rPr>
                <w:sz w:val="24"/>
                <w:szCs w:val="24"/>
                <w:highlight w:val="yellow"/>
                <w:lang w:eastAsia="ru-RU"/>
              </w:rPr>
              <w:t>.20</w:t>
            </w:r>
            <w:r w:rsidR="00C11B9E">
              <w:rPr>
                <w:sz w:val="24"/>
                <w:szCs w:val="24"/>
                <w:highlight w:val="yellow"/>
                <w:lang w:eastAsia="ru-RU"/>
              </w:rPr>
              <w:t xml:space="preserve">20 </w:t>
            </w:r>
            <w:r w:rsidR="00631D79" w:rsidRPr="008658F1">
              <w:rPr>
                <w:sz w:val="24"/>
                <w:szCs w:val="24"/>
                <w:highlight w:val="yellow"/>
                <w:lang w:eastAsia="ru-RU"/>
              </w:rPr>
              <w:t>года</w:t>
            </w:r>
            <w:r w:rsidR="00C11B9E">
              <w:rPr>
                <w:sz w:val="24"/>
                <w:szCs w:val="24"/>
                <w:highlight w:val="yellow"/>
                <w:lang w:eastAsia="ru-RU"/>
              </w:rPr>
              <w:t>1</w:t>
            </w:r>
            <w:r w:rsidR="006465C9">
              <w:rPr>
                <w:sz w:val="24"/>
                <w:szCs w:val="24"/>
                <w:highlight w:val="yellow"/>
                <w:lang w:eastAsia="ru-RU"/>
              </w:rPr>
              <w:t>0</w:t>
            </w:r>
            <w:r w:rsidR="003240BB" w:rsidRPr="008658F1">
              <w:rPr>
                <w:sz w:val="24"/>
                <w:szCs w:val="24"/>
                <w:highlight w:val="yellow"/>
                <w:lang w:eastAsia="ru-RU"/>
              </w:rPr>
              <w:t>-00 часов</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lastRenderedPageBreak/>
              <w:t>11.4. Дата окончания срока рассмотрения первых частей заявок:</w:t>
            </w:r>
          </w:p>
        </w:tc>
        <w:tc>
          <w:tcPr>
            <w:tcW w:w="2837" w:type="pct"/>
            <w:tcBorders>
              <w:left w:val="single" w:sz="4" w:space="0" w:color="auto"/>
            </w:tcBorders>
            <w:tcMar>
              <w:top w:w="75" w:type="dxa"/>
              <w:left w:w="75" w:type="dxa"/>
              <w:bottom w:w="75" w:type="dxa"/>
              <w:right w:w="75" w:type="dxa"/>
            </w:tcMar>
          </w:tcPr>
          <w:p w:rsidR="00631D79" w:rsidRPr="009711F0" w:rsidRDefault="00A4621B" w:rsidP="003B26B5">
            <w:pPr>
              <w:spacing w:line="240" w:lineRule="exact"/>
              <w:ind w:right="-568" w:firstLine="0"/>
              <w:rPr>
                <w:sz w:val="24"/>
                <w:szCs w:val="24"/>
                <w:lang w:eastAsia="ru-RU"/>
              </w:rPr>
            </w:pPr>
            <w:r>
              <w:rPr>
                <w:sz w:val="24"/>
                <w:szCs w:val="24"/>
                <w:highlight w:val="yellow"/>
                <w:lang w:eastAsia="ru-RU"/>
              </w:rPr>
              <w:t>2</w:t>
            </w:r>
            <w:r w:rsidR="003B26B5">
              <w:rPr>
                <w:sz w:val="24"/>
                <w:szCs w:val="24"/>
                <w:highlight w:val="yellow"/>
                <w:lang w:eastAsia="ru-RU"/>
              </w:rPr>
              <w:t>3</w:t>
            </w:r>
            <w:r w:rsidR="00631D79">
              <w:rPr>
                <w:sz w:val="24"/>
                <w:szCs w:val="24"/>
                <w:highlight w:val="yellow"/>
                <w:lang w:eastAsia="ru-RU"/>
              </w:rPr>
              <w:t>.</w:t>
            </w:r>
            <w:r w:rsidR="00B91128">
              <w:rPr>
                <w:sz w:val="24"/>
                <w:szCs w:val="24"/>
                <w:highlight w:val="yellow"/>
                <w:lang w:eastAsia="ru-RU"/>
              </w:rPr>
              <w:t>12</w:t>
            </w:r>
            <w:r w:rsidR="00631D79">
              <w:rPr>
                <w:sz w:val="24"/>
                <w:szCs w:val="24"/>
                <w:highlight w:val="yellow"/>
                <w:lang w:eastAsia="ru-RU"/>
              </w:rPr>
              <w:t>.</w:t>
            </w:r>
            <w:r w:rsidR="00631D79" w:rsidRPr="00D962A6">
              <w:rPr>
                <w:sz w:val="24"/>
                <w:szCs w:val="24"/>
                <w:highlight w:val="yellow"/>
                <w:lang w:eastAsia="ru-RU"/>
              </w:rPr>
              <w:t>20</w:t>
            </w:r>
            <w:r w:rsidR="00C11B9E">
              <w:rPr>
                <w:sz w:val="24"/>
                <w:szCs w:val="24"/>
                <w:highlight w:val="yellow"/>
                <w:lang w:eastAsia="ru-RU"/>
              </w:rPr>
              <w:t>20</w:t>
            </w:r>
            <w:r w:rsidR="00631D79" w:rsidRPr="00D962A6">
              <w:rPr>
                <w:sz w:val="24"/>
                <w:szCs w:val="24"/>
                <w:highlight w:val="yellow"/>
                <w:lang w:eastAsia="ru-RU"/>
              </w:rPr>
              <w:t xml:space="preserve"> года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11.5. Дата проведения электронного аукциона:</w:t>
            </w:r>
          </w:p>
        </w:tc>
        <w:tc>
          <w:tcPr>
            <w:tcW w:w="2837" w:type="pct"/>
            <w:tcBorders>
              <w:left w:val="single" w:sz="4" w:space="0" w:color="auto"/>
            </w:tcBorders>
            <w:tcMar>
              <w:top w:w="75" w:type="dxa"/>
              <w:left w:w="75" w:type="dxa"/>
              <w:bottom w:w="75" w:type="dxa"/>
              <w:right w:w="75" w:type="dxa"/>
            </w:tcMar>
          </w:tcPr>
          <w:p w:rsidR="00631D79" w:rsidRPr="009711F0" w:rsidRDefault="00B91128" w:rsidP="003B26B5">
            <w:pPr>
              <w:spacing w:line="240" w:lineRule="exact"/>
              <w:ind w:right="-568" w:firstLine="0"/>
              <w:rPr>
                <w:sz w:val="24"/>
                <w:szCs w:val="24"/>
                <w:lang w:eastAsia="ru-RU"/>
              </w:rPr>
            </w:pPr>
            <w:r>
              <w:rPr>
                <w:sz w:val="24"/>
                <w:szCs w:val="24"/>
                <w:highlight w:val="yellow"/>
                <w:lang w:eastAsia="ru-RU"/>
              </w:rPr>
              <w:t>2</w:t>
            </w:r>
            <w:r w:rsidR="003B26B5">
              <w:rPr>
                <w:sz w:val="24"/>
                <w:szCs w:val="24"/>
                <w:highlight w:val="yellow"/>
                <w:lang w:eastAsia="ru-RU"/>
              </w:rPr>
              <w:t>4</w:t>
            </w:r>
            <w:r w:rsidR="00631D79">
              <w:rPr>
                <w:sz w:val="24"/>
                <w:szCs w:val="24"/>
                <w:highlight w:val="yellow"/>
                <w:lang w:eastAsia="ru-RU"/>
              </w:rPr>
              <w:t>.</w:t>
            </w:r>
            <w:r>
              <w:rPr>
                <w:sz w:val="24"/>
                <w:szCs w:val="24"/>
                <w:highlight w:val="yellow"/>
                <w:lang w:eastAsia="ru-RU"/>
              </w:rPr>
              <w:t>12</w:t>
            </w:r>
            <w:r w:rsidR="00631D79">
              <w:rPr>
                <w:sz w:val="24"/>
                <w:szCs w:val="24"/>
                <w:highlight w:val="yellow"/>
                <w:lang w:eastAsia="ru-RU"/>
              </w:rPr>
              <w:t>.</w:t>
            </w:r>
            <w:r w:rsidR="00631D79" w:rsidRPr="00D962A6">
              <w:rPr>
                <w:sz w:val="24"/>
                <w:szCs w:val="24"/>
                <w:highlight w:val="yellow"/>
                <w:lang w:eastAsia="ru-RU"/>
              </w:rPr>
              <w:t>20</w:t>
            </w:r>
            <w:r w:rsidR="00C11B9E">
              <w:rPr>
                <w:sz w:val="24"/>
                <w:szCs w:val="24"/>
                <w:highlight w:val="yellow"/>
                <w:lang w:eastAsia="ru-RU"/>
              </w:rPr>
              <w:t>20</w:t>
            </w:r>
            <w:r w:rsidR="00631D79" w:rsidRPr="00D962A6">
              <w:rPr>
                <w:sz w:val="24"/>
                <w:szCs w:val="24"/>
                <w:highlight w:val="yellow"/>
                <w:lang w:eastAsia="ru-RU"/>
              </w:rPr>
              <w:t xml:space="preserve"> года</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11.6. Место подачи заявок участников закупки: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autoSpaceDE w:val="0"/>
              <w:autoSpaceDN w:val="0"/>
              <w:adjustRightInd w:val="0"/>
              <w:spacing w:line="240" w:lineRule="exact"/>
              <w:ind w:firstLine="0"/>
              <w:rPr>
                <w:sz w:val="24"/>
                <w:szCs w:val="24"/>
              </w:rPr>
            </w:pPr>
            <w:r w:rsidRPr="00200799">
              <w:rPr>
                <w:sz w:val="24"/>
                <w:szCs w:val="24"/>
              </w:rPr>
              <w:t xml:space="preserve">Заявка на участие в электронном аукционе направляется участником закупки оператору электронной площадки. </w:t>
            </w:r>
          </w:p>
          <w:p w:rsidR="00631D79" w:rsidRPr="00200799" w:rsidRDefault="00631D79" w:rsidP="00200799">
            <w:pPr>
              <w:spacing w:line="240" w:lineRule="exact"/>
              <w:ind w:firstLine="0"/>
              <w:rPr>
                <w:sz w:val="24"/>
                <w:szCs w:val="24"/>
                <w:lang w:eastAsia="ru-RU"/>
              </w:rPr>
            </w:pPr>
            <w:r w:rsidRPr="00200799">
              <w:rPr>
                <w:sz w:val="24"/>
                <w:szCs w:val="24"/>
              </w:rPr>
              <w:t>Сведения об электронной площадке указаны в разделе 11.1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11.7. Порядок подачи заявок участников закупки:</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rPr>
            </w:pPr>
            <w:r w:rsidRPr="00200799">
              <w:rPr>
                <w:sz w:val="24"/>
                <w:szCs w:val="24"/>
                <w:lang w:eastAsia="ru-RU"/>
              </w:rPr>
              <w:t xml:space="preserve">Участник закупки осуществляет подачу заявки в соответствии с порядком, установленным статьей 66 </w:t>
            </w:r>
            <w:r w:rsidRPr="00200799">
              <w:rPr>
                <w:sz w:val="24"/>
                <w:szCs w:val="24"/>
              </w:rPr>
              <w:t>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p>
          <w:p w:rsidR="00F919D7" w:rsidRDefault="00F919D7" w:rsidP="00F919D7">
            <w:pPr>
              <w:autoSpaceDE w:val="0"/>
              <w:autoSpaceDN w:val="0"/>
              <w:adjustRightInd w:val="0"/>
              <w:ind w:firstLine="0"/>
              <w:rPr>
                <w:sz w:val="24"/>
                <w:szCs w:val="24"/>
                <w:lang w:eastAsia="ru-RU"/>
              </w:rPr>
            </w:pPr>
            <w:r>
              <w:rPr>
                <w:sz w:val="24"/>
                <w:szCs w:val="24"/>
                <w:lang w:eastAsia="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5" w:history="1">
              <w:r>
                <w:rPr>
                  <w:color w:val="0000FF"/>
                  <w:sz w:val="24"/>
                  <w:szCs w:val="24"/>
                  <w:lang w:eastAsia="ru-RU"/>
                </w:rPr>
                <w:t>частями 2</w:t>
              </w:r>
            </w:hyperlink>
            <w:r>
              <w:rPr>
                <w:sz w:val="24"/>
                <w:szCs w:val="24"/>
                <w:lang w:eastAsia="ru-RU"/>
              </w:rPr>
              <w:t xml:space="preserve"> и </w:t>
            </w:r>
            <w:hyperlink r:id="rId26" w:history="1">
              <w:r>
                <w:rPr>
                  <w:color w:val="0000FF"/>
                  <w:sz w:val="24"/>
                  <w:szCs w:val="24"/>
                  <w:lang w:eastAsia="ru-RU"/>
                </w:rPr>
                <w:t>2.1 статьи 31</w:t>
              </w:r>
            </w:hyperlink>
            <w:r>
              <w:rPr>
                <w:sz w:val="24"/>
                <w:szCs w:val="24"/>
                <w:lang w:eastAsia="ru-RU"/>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27" w:history="1">
              <w:r>
                <w:rPr>
                  <w:color w:val="0000FF"/>
                  <w:sz w:val="24"/>
                  <w:szCs w:val="24"/>
                  <w:lang w:eastAsia="ru-RU"/>
                </w:rPr>
                <w:t>частью 13 статьи 24.2</w:t>
              </w:r>
            </w:hyperlink>
            <w:r>
              <w:rPr>
                <w:sz w:val="24"/>
                <w:szCs w:val="24"/>
                <w:lang w:eastAsia="ru-RU"/>
              </w:rP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F919D7" w:rsidRDefault="00F919D7" w:rsidP="00F919D7">
            <w:pPr>
              <w:autoSpaceDE w:val="0"/>
              <w:autoSpaceDN w:val="0"/>
              <w:adjustRightInd w:val="0"/>
              <w:ind w:firstLine="0"/>
              <w:rPr>
                <w:sz w:val="24"/>
                <w:szCs w:val="24"/>
                <w:lang w:eastAsia="ru-RU"/>
              </w:rPr>
            </w:pPr>
            <w:r>
              <w:rPr>
                <w:sz w:val="24"/>
                <w:szCs w:val="24"/>
                <w:lang w:eastAsia="ru-RU"/>
              </w:rPr>
              <w:t>Заявка на участие в электронном аукционе состоит из двух частей.</w:t>
            </w:r>
          </w:p>
          <w:p w:rsidR="00631D79" w:rsidRPr="00200799" w:rsidRDefault="00631D79" w:rsidP="00200799">
            <w:pPr>
              <w:spacing w:line="240" w:lineRule="exact"/>
              <w:ind w:firstLine="0"/>
              <w:rPr>
                <w:sz w:val="24"/>
                <w:szCs w:val="24"/>
                <w:lang w:eastAsia="ru-RU"/>
              </w:rPr>
            </w:pPr>
            <w:r w:rsidRPr="00200799">
              <w:rPr>
                <w:sz w:val="24"/>
                <w:szCs w:val="24"/>
              </w:rPr>
              <w:t>Требования к содержанию, составу заявки на участие и инструкция по ее заполнению содержатся в разделе 10 документации об аукционе в электронной форме.</w:t>
            </w:r>
          </w:p>
          <w:p w:rsidR="00631D79" w:rsidRPr="00200799" w:rsidRDefault="00631D79" w:rsidP="00200799">
            <w:pPr>
              <w:spacing w:line="240" w:lineRule="exact"/>
              <w:ind w:firstLine="0"/>
              <w:rPr>
                <w:sz w:val="24"/>
                <w:szCs w:val="24"/>
                <w:lang w:eastAsia="ru-RU"/>
              </w:rPr>
            </w:pPr>
            <w:r w:rsidRPr="00200799">
              <w:rPr>
                <w:sz w:val="24"/>
                <w:szCs w:val="24"/>
                <w:lang w:eastAsia="ru-RU"/>
              </w:rPr>
              <w:t>Участник электронного аукциона вправе подать только одну заявку на участие в электронном аукционе в отношении объекта закупки.</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lang w:eastAsia="ru-RU"/>
              </w:rPr>
            </w:pPr>
            <w:r w:rsidRPr="00200799">
              <w:rPr>
                <w:b/>
                <w:sz w:val="24"/>
                <w:szCs w:val="24"/>
                <w:u w:val="single"/>
                <w:lang w:eastAsia="ru-RU"/>
              </w:rPr>
              <w:t>12. Порядок, даты начала и окончания срока предоставления участникам такого аукциона разъяснений положений документации об аукционе в электронной форме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12.1. Порядок предоставления разъяснений:</w:t>
            </w:r>
          </w:p>
        </w:tc>
        <w:tc>
          <w:tcPr>
            <w:tcW w:w="2837" w:type="pct"/>
            <w:tcBorders>
              <w:left w:val="single" w:sz="4" w:space="0" w:color="auto"/>
            </w:tcBorders>
            <w:tcMar>
              <w:top w:w="75" w:type="dxa"/>
              <w:left w:w="75" w:type="dxa"/>
              <w:bottom w:w="75" w:type="dxa"/>
              <w:right w:w="75" w:type="dxa"/>
            </w:tcMar>
          </w:tcPr>
          <w:p w:rsidR="00F919D7" w:rsidRDefault="00F919D7" w:rsidP="00F919D7">
            <w:pPr>
              <w:autoSpaceDE w:val="0"/>
              <w:autoSpaceDN w:val="0"/>
              <w:adjustRightInd w:val="0"/>
              <w:ind w:firstLine="0"/>
              <w:rPr>
                <w:sz w:val="24"/>
                <w:szCs w:val="24"/>
                <w:lang w:eastAsia="ru-RU"/>
              </w:rPr>
            </w:pPr>
            <w:r>
              <w:rPr>
                <w:sz w:val="24"/>
                <w:szCs w:val="24"/>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760F1" w:rsidRDefault="00C760F1" w:rsidP="00C760F1">
            <w:pPr>
              <w:autoSpaceDE w:val="0"/>
              <w:autoSpaceDN w:val="0"/>
              <w:adjustRightInd w:val="0"/>
              <w:ind w:firstLine="0"/>
              <w:rPr>
                <w:sz w:val="24"/>
                <w:szCs w:val="24"/>
                <w:lang w:eastAsia="ru-RU"/>
              </w:rPr>
            </w:pPr>
            <w:r>
              <w:rPr>
                <w:sz w:val="24"/>
                <w:szCs w:val="24"/>
                <w:lang w:eastAsia="ru-RU"/>
              </w:rPr>
              <w:t xml:space="preserve">В течение двух дней с даты поступления от оператора электронной площадки указанного в </w:t>
            </w:r>
            <w:hyperlink r:id="rId28" w:history="1">
              <w:r>
                <w:rPr>
                  <w:color w:val="0000FF"/>
                  <w:sz w:val="24"/>
                  <w:szCs w:val="24"/>
                  <w:lang w:eastAsia="ru-RU"/>
                </w:rPr>
                <w:t>части 3</w:t>
              </w:r>
            </w:hyperlink>
            <w:r>
              <w:rPr>
                <w:sz w:val="24"/>
                <w:szCs w:val="24"/>
                <w:lang w:eastAsia="ru-RU"/>
              </w:rPr>
              <w:t xml:space="preserve"> настоящей </w:t>
            </w:r>
            <w:r>
              <w:rPr>
                <w:sz w:val="24"/>
                <w:szCs w:val="24"/>
                <w:lang w:eastAsia="ru-RU"/>
              </w:rPr>
              <w:lastRenderedPageBreak/>
              <w:t>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760F1" w:rsidRDefault="00C760F1" w:rsidP="00C760F1">
            <w:pPr>
              <w:autoSpaceDE w:val="0"/>
              <w:autoSpaceDN w:val="0"/>
              <w:adjustRightInd w:val="0"/>
              <w:ind w:firstLine="0"/>
              <w:rPr>
                <w:sz w:val="24"/>
                <w:szCs w:val="24"/>
                <w:lang w:eastAsia="ru-RU"/>
              </w:rPr>
            </w:pPr>
            <w:r>
              <w:rPr>
                <w:sz w:val="24"/>
                <w:szCs w:val="24"/>
                <w:lang w:eastAsia="ru-RU"/>
              </w:rPr>
              <w:t>Разъяснения положений документации об электронном аукционе не должны изменять ее суть.</w:t>
            </w:r>
          </w:p>
          <w:p w:rsidR="00631D79" w:rsidRPr="00200799" w:rsidRDefault="00631D79" w:rsidP="00200799">
            <w:pPr>
              <w:autoSpaceDE w:val="0"/>
              <w:autoSpaceDN w:val="0"/>
              <w:adjustRightInd w:val="0"/>
              <w:spacing w:line="240" w:lineRule="exact"/>
              <w:ind w:right="-70" w:firstLine="0"/>
              <w:rPr>
                <w:sz w:val="24"/>
                <w:szCs w:val="24"/>
              </w:rPr>
            </w:pP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9711F0" w:rsidRDefault="00631D79" w:rsidP="00200799">
            <w:pPr>
              <w:autoSpaceDE w:val="0"/>
              <w:autoSpaceDN w:val="0"/>
              <w:adjustRightInd w:val="0"/>
              <w:spacing w:line="240" w:lineRule="exact"/>
              <w:ind w:right="-441" w:firstLine="0"/>
              <w:rPr>
                <w:sz w:val="24"/>
                <w:szCs w:val="24"/>
                <w:lang w:eastAsia="ru-RU"/>
              </w:rPr>
            </w:pPr>
            <w:r w:rsidRPr="009711F0">
              <w:rPr>
                <w:sz w:val="24"/>
                <w:szCs w:val="24"/>
                <w:lang w:eastAsia="ru-RU"/>
              </w:rPr>
              <w:lastRenderedPageBreak/>
              <w:t xml:space="preserve">12.2. Дата начала срока предоставления разъяснений: </w:t>
            </w:r>
          </w:p>
        </w:tc>
        <w:tc>
          <w:tcPr>
            <w:tcW w:w="2837" w:type="pct"/>
            <w:tcBorders>
              <w:left w:val="single" w:sz="4" w:space="0" w:color="auto"/>
            </w:tcBorders>
            <w:tcMar>
              <w:top w:w="75" w:type="dxa"/>
              <w:left w:w="75" w:type="dxa"/>
              <w:bottom w:w="75" w:type="dxa"/>
              <w:right w:w="75" w:type="dxa"/>
            </w:tcMar>
          </w:tcPr>
          <w:p w:rsidR="00631D79" w:rsidRPr="00200799" w:rsidRDefault="00631D79" w:rsidP="00B85223">
            <w:pPr>
              <w:spacing w:line="240" w:lineRule="exact"/>
              <w:ind w:right="-70" w:firstLine="0"/>
              <w:rPr>
                <w:sz w:val="24"/>
                <w:szCs w:val="24"/>
                <w:highlight w:val="yellow"/>
                <w:lang w:eastAsia="ru-RU"/>
              </w:rPr>
            </w:pPr>
            <w:r w:rsidRPr="00200799">
              <w:rPr>
                <w:sz w:val="24"/>
                <w:szCs w:val="24"/>
                <w:lang w:eastAsia="ru-RU"/>
              </w:rPr>
              <w:t>С момента размещения извещения о проведении электронного аукциона в единой информационной системе.</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9711F0" w:rsidRDefault="00631D79" w:rsidP="00200799">
            <w:pPr>
              <w:autoSpaceDE w:val="0"/>
              <w:autoSpaceDN w:val="0"/>
              <w:adjustRightInd w:val="0"/>
              <w:spacing w:line="240" w:lineRule="exact"/>
              <w:ind w:right="-441" w:firstLine="0"/>
              <w:rPr>
                <w:sz w:val="24"/>
                <w:szCs w:val="24"/>
                <w:lang w:eastAsia="ru-RU"/>
              </w:rPr>
            </w:pPr>
            <w:r w:rsidRPr="009711F0">
              <w:rPr>
                <w:sz w:val="24"/>
                <w:szCs w:val="24"/>
                <w:lang w:eastAsia="ru-RU"/>
              </w:rPr>
              <w:t>12.3. Дата окончания срока предоставления разъяснений:</w:t>
            </w:r>
          </w:p>
        </w:tc>
        <w:tc>
          <w:tcPr>
            <w:tcW w:w="2837" w:type="pct"/>
            <w:tcBorders>
              <w:left w:val="single" w:sz="4" w:space="0" w:color="auto"/>
            </w:tcBorders>
            <w:tcMar>
              <w:top w:w="75" w:type="dxa"/>
              <w:left w:w="75" w:type="dxa"/>
              <w:bottom w:w="75" w:type="dxa"/>
              <w:right w:w="75" w:type="dxa"/>
            </w:tcMar>
          </w:tcPr>
          <w:p w:rsidR="00631D79" w:rsidRPr="00200799" w:rsidRDefault="00B91128" w:rsidP="00B85223">
            <w:pPr>
              <w:autoSpaceDE w:val="0"/>
              <w:autoSpaceDN w:val="0"/>
              <w:adjustRightInd w:val="0"/>
              <w:spacing w:line="240" w:lineRule="exact"/>
              <w:ind w:right="-70" w:firstLine="0"/>
              <w:rPr>
                <w:sz w:val="24"/>
                <w:szCs w:val="24"/>
              </w:rPr>
            </w:pPr>
            <w:r>
              <w:rPr>
                <w:sz w:val="24"/>
                <w:szCs w:val="24"/>
                <w:highlight w:val="yellow"/>
              </w:rPr>
              <w:t>1</w:t>
            </w:r>
            <w:r w:rsidR="003B26B5">
              <w:rPr>
                <w:sz w:val="24"/>
                <w:szCs w:val="24"/>
                <w:highlight w:val="yellow"/>
              </w:rPr>
              <w:t>9</w:t>
            </w:r>
            <w:r w:rsidR="00EF7778" w:rsidRPr="00EF7778">
              <w:rPr>
                <w:sz w:val="24"/>
                <w:szCs w:val="24"/>
                <w:highlight w:val="yellow"/>
              </w:rPr>
              <w:t>.</w:t>
            </w:r>
            <w:r>
              <w:rPr>
                <w:sz w:val="24"/>
                <w:szCs w:val="24"/>
                <w:highlight w:val="yellow"/>
              </w:rPr>
              <w:t>12</w:t>
            </w:r>
            <w:r w:rsidR="008658F1">
              <w:rPr>
                <w:sz w:val="24"/>
                <w:szCs w:val="24"/>
                <w:highlight w:val="yellow"/>
              </w:rPr>
              <w:t>.20</w:t>
            </w:r>
            <w:r w:rsidR="00C760F1">
              <w:rPr>
                <w:sz w:val="24"/>
                <w:szCs w:val="24"/>
              </w:rPr>
              <w:t>20</w:t>
            </w:r>
            <w:r>
              <w:rPr>
                <w:sz w:val="24"/>
                <w:szCs w:val="24"/>
              </w:rPr>
              <w:t xml:space="preserve"> г.</w:t>
            </w:r>
          </w:p>
          <w:p w:rsidR="00631D79" w:rsidRPr="00200799" w:rsidRDefault="00631D79" w:rsidP="00B85223">
            <w:pPr>
              <w:autoSpaceDE w:val="0"/>
              <w:autoSpaceDN w:val="0"/>
              <w:adjustRightInd w:val="0"/>
              <w:spacing w:line="240" w:lineRule="exact"/>
              <w:ind w:right="-70" w:firstLine="0"/>
              <w:rPr>
                <w:sz w:val="24"/>
                <w:szCs w:val="24"/>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0"/>
              <w:jc w:val="center"/>
              <w:rPr>
                <w:sz w:val="24"/>
                <w:szCs w:val="24"/>
              </w:rPr>
            </w:pPr>
            <w:r w:rsidRPr="00200799">
              <w:rPr>
                <w:b/>
                <w:sz w:val="24"/>
                <w:szCs w:val="24"/>
                <w:u w:val="single"/>
                <w:lang w:eastAsia="ru-RU"/>
              </w:rPr>
              <w:t>13. Обеспечение заявок на участие в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1E7723">
            <w:pPr>
              <w:autoSpaceDE w:val="0"/>
              <w:autoSpaceDN w:val="0"/>
              <w:adjustRightInd w:val="0"/>
              <w:spacing w:line="240" w:lineRule="exact"/>
              <w:ind w:right="-441" w:firstLine="0"/>
              <w:rPr>
                <w:sz w:val="24"/>
                <w:szCs w:val="24"/>
              </w:rPr>
            </w:pPr>
            <w:r w:rsidRPr="00200799">
              <w:rPr>
                <w:sz w:val="24"/>
                <w:szCs w:val="24"/>
                <w:lang w:eastAsia="ru-RU"/>
              </w:rPr>
              <w:t>13.1. Размер обеспечения заявки на участие в электронной аукционе составляет</w:t>
            </w:r>
            <w:r w:rsidR="00BF0827" w:rsidRPr="003A1200">
              <w:rPr>
                <w:sz w:val="24"/>
                <w:szCs w:val="24"/>
                <w:highlight w:val="yellow"/>
                <w:lang w:eastAsia="ru-RU"/>
              </w:rPr>
              <w:t>1</w:t>
            </w:r>
            <w:r w:rsidR="003A1200" w:rsidRPr="003A1200">
              <w:rPr>
                <w:sz w:val="24"/>
                <w:szCs w:val="24"/>
                <w:highlight w:val="yellow"/>
                <w:lang w:eastAsia="ru-RU"/>
              </w:rPr>
              <w:t>7115,59</w:t>
            </w:r>
            <w:r w:rsidRPr="00A4621B">
              <w:rPr>
                <w:sz w:val="24"/>
                <w:szCs w:val="24"/>
                <w:highlight w:val="yellow"/>
              </w:rPr>
              <w:t xml:space="preserve">рублей </w:t>
            </w:r>
            <w:r w:rsidRPr="00200799">
              <w:rPr>
                <w:sz w:val="24"/>
                <w:szCs w:val="24"/>
                <w:lang w:eastAsia="ru-RU"/>
              </w:rPr>
              <w:t>(</w:t>
            </w:r>
            <w:r>
              <w:rPr>
                <w:sz w:val="24"/>
                <w:szCs w:val="24"/>
                <w:lang w:eastAsia="ru-RU"/>
              </w:rPr>
              <w:t>1%</w:t>
            </w:r>
            <w:r w:rsidRPr="00200799">
              <w:rPr>
                <w:sz w:val="24"/>
                <w:szCs w:val="24"/>
                <w:lang w:eastAsia="ru-RU"/>
              </w:rPr>
              <w:t xml:space="preserve"> от начальной (максимальной) цены контракта).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1" w:firstLine="0"/>
              <w:rPr>
                <w:sz w:val="24"/>
                <w:szCs w:val="24"/>
                <w:lang w:eastAsia="ru-RU"/>
              </w:rPr>
            </w:pPr>
            <w:r w:rsidRPr="00200799">
              <w:rPr>
                <w:sz w:val="24"/>
                <w:szCs w:val="24"/>
                <w:lang w:eastAsia="ru-RU"/>
              </w:rPr>
              <w:t>13.2. Порядок внесения денежных средств в качестве обеспечения заявок на участие в закупке.</w:t>
            </w:r>
          </w:p>
          <w:p w:rsidR="00631D79" w:rsidRPr="00200799" w:rsidRDefault="00631D79" w:rsidP="00200799">
            <w:pPr>
              <w:spacing w:line="240" w:lineRule="exact"/>
              <w:ind w:right="-441" w:firstLine="0"/>
              <w:rPr>
                <w:sz w:val="24"/>
                <w:szCs w:val="24"/>
                <w:lang w:eastAsia="ru-RU"/>
              </w:rPr>
            </w:pPr>
            <w:r w:rsidRPr="00200799">
              <w:rPr>
                <w:sz w:val="24"/>
                <w:szCs w:val="24"/>
                <w:lang w:eastAsia="ru-RU"/>
              </w:rPr>
              <w:t>13.2.1.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21433" w:rsidRDefault="00631D79" w:rsidP="00821433">
            <w:pPr>
              <w:autoSpaceDE w:val="0"/>
              <w:autoSpaceDN w:val="0"/>
              <w:adjustRightInd w:val="0"/>
              <w:ind w:firstLine="0"/>
              <w:rPr>
                <w:sz w:val="24"/>
                <w:szCs w:val="24"/>
                <w:lang w:eastAsia="ru-RU"/>
              </w:rPr>
            </w:pPr>
            <w:r w:rsidRPr="00200799">
              <w:rPr>
                <w:sz w:val="24"/>
                <w:szCs w:val="24"/>
              </w:rPr>
              <w:t xml:space="preserve">13.2.2. </w:t>
            </w:r>
            <w:r w:rsidR="00821433">
              <w:rPr>
                <w:sz w:val="24"/>
                <w:szCs w:val="24"/>
                <w:lang w:eastAsia="ru-RU"/>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85BEE" w:rsidRDefault="00085BEE" w:rsidP="00085BEE">
            <w:pPr>
              <w:autoSpaceDE w:val="0"/>
              <w:autoSpaceDN w:val="0"/>
              <w:adjustRightInd w:val="0"/>
              <w:ind w:firstLine="0"/>
              <w:rPr>
                <w:sz w:val="24"/>
                <w:szCs w:val="24"/>
                <w:lang w:eastAsia="ru-RU"/>
              </w:rPr>
            </w:pPr>
            <w:r>
              <w:rPr>
                <w:sz w:val="24"/>
                <w:szCs w:val="24"/>
                <w:lang w:eastAsia="ru-RU"/>
              </w:rPr>
              <w:t xml:space="preserve">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29" w:history="1">
              <w:r>
                <w:rPr>
                  <w:color w:val="0000FF"/>
                  <w:sz w:val="24"/>
                  <w:szCs w:val="24"/>
                  <w:lang w:eastAsia="ru-RU"/>
                </w:rPr>
                <w:t>перечень</w:t>
              </w:r>
            </w:hyperlink>
            <w:r>
              <w:rPr>
                <w:sz w:val="24"/>
                <w:szCs w:val="24"/>
                <w:lang w:eastAsia="ru-RU"/>
              </w:rPr>
              <w:t xml:space="preserve"> которых устанавливается Правительством Российской Федерации (далее - специальный счет). </w:t>
            </w:r>
            <w:hyperlink r:id="rId30" w:history="1">
              <w:r>
                <w:rPr>
                  <w:color w:val="0000FF"/>
                  <w:sz w:val="24"/>
                  <w:szCs w:val="24"/>
                  <w:lang w:eastAsia="ru-RU"/>
                </w:rPr>
                <w:t>Требования</w:t>
              </w:r>
            </w:hyperlink>
            <w:r>
              <w:rPr>
                <w:sz w:val="24"/>
                <w:szCs w:val="24"/>
                <w:lang w:eastAsia="ru-RU"/>
              </w:rPr>
              <w:t xml:space="preserve"> к указанным банкам устанавливаются Правительством Российской Федерации. Такие требования должны быть не ниже </w:t>
            </w:r>
            <w:hyperlink r:id="rId31" w:history="1">
              <w:r>
                <w:rPr>
                  <w:color w:val="0000FF"/>
                  <w:sz w:val="24"/>
                  <w:szCs w:val="24"/>
                  <w:lang w:eastAsia="ru-RU"/>
                </w:rPr>
                <w:t>требований</w:t>
              </w:r>
            </w:hyperlink>
            <w:r>
              <w:rPr>
                <w:sz w:val="24"/>
                <w:szCs w:val="24"/>
                <w:lang w:eastAsia="ru-RU"/>
              </w:rPr>
              <w:t xml:space="preserve">, установленных в соответствии с Бюджетным </w:t>
            </w:r>
            <w:hyperlink r:id="rId32" w:history="1">
              <w:r>
                <w:rPr>
                  <w:color w:val="0000FF"/>
                  <w:sz w:val="24"/>
                  <w:szCs w:val="24"/>
                  <w:lang w:eastAsia="ru-RU"/>
                </w:rPr>
                <w:t>кодексом</w:t>
              </w:r>
            </w:hyperlink>
            <w:r>
              <w:rPr>
                <w:sz w:val="24"/>
                <w:szCs w:val="24"/>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31D79" w:rsidRPr="00200799" w:rsidRDefault="00154DCE" w:rsidP="002B4A03">
            <w:pPr>
              <w:autoSpaceDE w:val="0"/>
              <w:autoSpaceDN w:val="0"/>
              <w:adjustRightInd w:val="0"/>
              <w:ind w:firstLine="0"/>
              <w:rPr>
                <w:sz w:val="24"/>
                <w:szCs w:val="24"/>
                <w:lang w:eastAsia="ru-RU"/>
              </w:rPr>
            </w:pPr>
            <w:r>
              <w:rPr>
                <w:sz w:val="24"/>
                <w:szCs w:val="24"/>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33" w:history="1">
              <w:r>
                <w:rPr>
                  <w:color w:val="0000FF"/>
                  <w:sz w:val="24"/>
                  <w:szCs w:val="24"/>
                  <w:lang w:eastAsia="ru-RU"/>
                </w:rPr>
                <w:t>статьи 45</w:t>
              </w:r>
            </w:hyperlink>
            <w:r>
              <w:rPr>
                <w:sz w:val="24"/>
                <w:szCs w:val="24"/>
                <w:lang w:eastAsia="ru-RU"/>
              </w:rPr>
              <w:t xml:space="preserve"> 44-ФЗ Федеральным законом о контрактной системе в сфере закупок товаров, работ, услуг.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sz w:val="24"/>
                <w:szCs w:val="24"/>
                <w:lang w:eastAsia="ru-RU"/>
              </w:rPr>
            </w:pPr>
            <w:r w:rsidRPr="00200799">
              <w:rPr>
                <w:b/>
                <w:sz w:val="24"/>
                <w:szCs w:val="24"/>
                <w:u w:val="single"/>
                <w:lang w:eastAsia="ru-RU"/>
              </w:rPr>
              <w:t>14. Обеспечение исполнения контракта</w:t>
            </w:r>
          </w:p>
        </w:tc>
      </w:tr>
      <w:tr w:rsidR="00631D79" w:rsidRPr="00200799" w:rsidTr="00C82BA0">
        <w:tc>
          <w:tcPr>
            <w:tcW w:w="5000" w:type="pct"/>
            <w:gridSpan w:val="3"/>
            <w:tcMar>
              <w:top w:w="75" w:type="dxa"/>
              <w:left w:w="75" w:type="dxa"/>
              <w:bottom w:w="75" w:type="dxa"/>
              <w:right w:w="450" w:type="dxa"/>
            </w:tcMar>
          </w:tcPr>
          <w:p w:rsidR="00B91128" w:rsidRPr="00C22BC9" w:rsidRDefault="00631D79" w:rsidP="00B91128">
            <w:pPr>
              <w:pStyle w:val="ConsTitle"/>
              <w:widowControl/>
              <w:ind w:right="0"/>
              <w:jc w:val="both"/>
              <w:rPr>
                <w:rFonts w:ascii="Times New Roman" w:hAnsi="Times New Roman"/>
                <w:sz w:val="24"/>
                <w:szCs w:val="24"/>
                <w:lang w:eastAsia="en-US"/>
              </w:rPr>
            </w:pPr>
            <w:r w:rsidRPr="00200799">
              <w:rPr>
                <w:sz w:val="24"/>
                <w:szCs w:val="24"/>
              </w:rPr>
              <w:t xml:space="preserve">14.1. </w:t>
            </w:r>
            <w:r w:rsidR="00B91128" w:rsidRPr="00B91128">
              <w:rPr>
                <w:rFonts w:ascii="Times New Roman" w:hAnsi="Times New Roman"/>
                <w:sz w:val="24"/>
                <w:szCs w:val="24"/>
              </w:rPr>
              <w:t>Размер обеспечения исполнения контракта – 5</w:t>
            </w:r>
            <w:r w:rsidR="00B91128" w:rsidRPr="00B91128">
              <w:rPr>
                <w:rFonts w:ascii="Times New Roman" w:hAnsi="Times New Roman"/>
                <w:sz w:val="24"/>
                <w:szCs w:val="24"/>
                <w:lang w:eastAsia="en-US"/>
              </w:rPr>
              <w:t>% от цены контракта.</w:t>
            </w:r>
          </w:p>
          <w:p w:rsidR="00631D79" w:rsidRPr="00200799" w:rsidRDefault="00631D79" w:rsidP="001E7723">
            <w:pPr>
              <w:autoSpaceDE w:val="0"/>
              <w:autoSpaceDN w:val="0"/>
              <w:adjustRightInd w:val="0"/>
              <w:spacing w:line="240" w:lineRule="exact"/>
              <w:ind w:right="-445" w:firstLine="0"/>
              <w:rPr>
                <w:sz w:val="24"/>
                <w:szCs w:val="24"/>
                <w:lang w:eastAsia="ru-RU"/>
              </w:rPr>
            </w:pP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t>14.2. Порядок предоставления и требования к обеспечению исполнения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14.2.1. Исполнение контракта может обеспечиваться:</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 предоставлением банковской гарантии. </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2) внесением денежных средств.</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631D79" w:rsidRPr="00200799" w:rsidRDefault="00631D79" w:rsidP="00200799">
            <w:pPr>
              <w:spacing w:line="240" w:lineRule="exact"/>
              <w:ind w:right="-445" w:firstLine="0"/>
              <w:rPr>
                <w:sz w:val="24"/>
                <w:szCs w:val="24"/>
              </w:rPr>
            </w:pPr>
            <w:r w:rsidRPr="00200799">
              <w:rPr>
                <w:sz w:val="24"/>
                <w:szCs w:val="24"/>
              </w:rPr>
              <w:t>Перечисление денежных средств в качестве обеспечения исполнения контракта осуществляется на счёт заказчика по следующим реквизитам:</w:t>
            </w:r>
          </w:p>
          <w:p w:rsidR="00631D79" w:rsidRPr="00BD5B6F" w:rsidRDefault="00631D79" w:rsidP="00BD5B6F">
            <w:pPr>
              <w:shd w:val="clear" w:color="auto" w:fill="FFFFFF"/>
              <w:tabs>
                <w:tab w:val="left" w:pos="4728"/>
              </w:tabs>
              <w:rPr>
                <w:sz w:val="24"/>
                <w:szCs w:val="24"/>
              </w:rPr>
            </w:pPr>
            <w:r w:rsidRPr="00BD5B6F">
              <w:rPr>
                <w:sz w:val="24"/>
                <w:szCs w:val="24"/>
              </w:rPr>
              <w:t xml:space="preserve">Муниципальное </w:t>
            </w:r>
            <w:r w:rsidRPr="00BD5B6F">
              <w:rPr>
                <w:bCs/>
                <w:sz w:val="24"/>
                <w:szCs w:val="24"/>
              </w:rPr>
              <w:t>казенное</w:t>
            </w:r>
            <w:r w:rsidRPr="00BD5B6F">
              <w:rPr>
                <w:sz w:val="24"/>
                <w:szCs w:val="24"/>
              </w:rPr>
              <w:t xml:space="preserve"> учреждение «Управление финансами» местной администрации Зольского муниципального района КБР; </w:t>
            </w:r>
          </w:p>
          <w:p w:rsidR="00631D79" w:rsidRPr="00BD5B6F" w:rsidRDefault="00631D79" w:rsidP="00BD5B6F">
            <w:pPr>
              <w:shd w:val="clear" w:color="auto" w:fill="FFFFFF"/>
              <w:tabs>
                <w:tab w:val="left" w:pos="4728"/>
              </w:tabs>
              <w:rPr>
                <w:sz w:val="24"/>
                <w:szCs w:val="24"/>
              </w:rPr>
            </w:pPr>
            <w:r w:rsidRPr="00BD5B6F">
              <w:rPr>
                <w:sz w:val="24"/>
                <w:szCs w:val="24"/>
              </w:rPr>
              <w:lastRenderedPageBreak/>
              <w:t>ИНН 0702004038;</w:t>
            </w:r>
          </w:p>
          <w:p w:rsidR="00631D79" w:rsidRPr="00BD5B6F" w:rsidRDefault="00631D79" w:rsidP="005D2A72">
            <w:pPr>
              <w:shd w:val="clear" w:color="auto" w:fill="FFFFFF"/>
              <w:tabs>
                <w:tab w:val="left" w:pos="4728"/>
              </w:tabs>
              <w:rPr>
                <w:sz w:val="24"/>
                <w:szCs w:val="24"/>
              </w:rPr>
            </w:pPr>
            <w:r w:rsidRPr="00BD5B6F">
              <w:rPr>
                <w:sz w:val="24"/>
                <w:szCs w:val="24"/>
              </w:rPr>
              <w:t xml:space="preserve">КПП 070201001; </w:t>
            </w:r>
            <w:r w:rsidR="005D2A72">
              <w:rPr>
                <w:sz w:val="24"/>
                <w:szCs w:val="24"/>
              </w:rPr>
              <w:tab/>
            </w:r>
          </w:p>
          <w:p w:rsidR="00631D79" w:rsidRPr="00410BEF" w:rsidRDefault="00631D79" w:rsidP="00BD5B6F">
            <w:pPr>
              <w:shd w:val="clear" w:color="auto" w:fill="FFFFFF"/>
              <w:tabs>
                <w:tab w:val="left" w:pos="4728"/>
              </w:tabs>
              <w:rPr>
                <w:sz w:val="24"/>
                <w:szCs w:val="24"/>
              </w:rPr>
            </w:pPr>
            <w:r w:rsidRPr="00410BEF">
              <w:rPr>
                <w:sz w:val="24"/>
                <w:szCs w:val="24"/>
              </w:rPr>
              <w:t xml:space="preserve">р/с </w:t>
            </w:r>
            <w:r w:rsidR="00410BEF" w:rsidRPr="00410BEF">
              <w:rPr>
                <w:sz w:val="24"/>
                <w:szCs w:val="24"/>
              </w:rPr>
              <w:t>40302810883275000020</w:t>
            </w:r>
            <w:r w:rsidRPr="00410BEF">
              <w:rPr>
                <w:sz w:val="24"/>
                <w:szCs w:val="24"/>
              </w:rPr>
              <w:t xml:space="preserve">; </w:t>
            </w:r>
          </w:p>
          <w:p w:rsidR="00631D79" w:rsidRPr="00BD5B6F" w:rsidRDefault="00631D79" w:rsidP="00BD5B6F">
            <w:pPr>
              <w:spacing w:line="240" w:lineRule="exact"/>
              <w:ind w:right="-307" w:firstLine="0"/>
              <w:rPr>
                <w:sz w:val="24"/>
                <w:szCs w:val="24"/>
              </w:rPr>
            </w:pPr>
            <w:r w:rsidRPr="00410BEF">
              <w:rPr>
                <w:sz w:val="24"/>
                <w:szCs w:val="24"/>
              </w:rPr>
              <w:t xml:space="preserve">в </w:t>
            </w:r>
            <w:r w:rsidR="00410BEF" w:rsidRPr="00410BEF">
              <w:rPr>
                <w:sz w:val="24"/>
                <w:szCs w:val="24"/>
              </w:rPr>
              <w:t>Отделение</w:t>
            </w:r>
            <w:r w:rsidR="00410BEF" w:rsidRPr="0012208F">
              <w:rPr>
                <w:sz w:val="20"/>
                <w:szCs w:val="20"/>
              </w:rPr>
              <w:t>-НБ Кабардино-Балкарская Республика г. Нальчик</w:t>
            </w:r>
            <w:r w:rsidRPr="00BD5B6F">
              <w:rPr>
                <w:sz w:val="24"/>
                <w:szCs w:val="24"/>
              </w:rPr>
              <w:t>, БИК 048327001</w:t>
            </w:r>
          </w:p>
          <w:p w:rsidR="00631D79" w:rsidRPr="001E29BA" w:rsidRDefault="00631D79" w:rsidP="00EF7778">
            <w:pPr>
              <w:rPr>
                <w:noProof/>
                <w:sz w:val="24"/>
                <w:szCs w:val="24"/>
              </w:rPr>
            </w:pPr>
            <w:r w:rsidRPr="00EF7778">
              <w:rPr>
                <w:sz w:val="24"/>
                <w:szCs w:val="24"/>
                <w:highlight w:val="yellow"/>
                <w:u w:val="single"/>
              </w:rPr>
              <w:t>Назначение платежа</w:t>
            </w:r>
            <w:r w:rsidRPr="00EF7778">
              <w:rPr>
                <w:sz w:val="24"/>
                <w:szCs w:val="24"/>
                <w:highlight w:val="yellow"/>
              </w:rPr>
              <w:t xml:space="preserve">: обеспечение исполнения контракта на </w:t>
            </w:r>
            <w:r w:rsidRPr="00A4621B">
              <w:rPr>
                <w:sz w:val="24"/>
                <w:szCs w:val="24"/>
                <w:highlight w:val="yellow"/>
              </w:rPr>
              <w:t>«</w:t>
            </w:r>
            <w:r w:rsidR="00845501" w:rsidRPr="00A4621B">
              <w:rPr>
                <w:sz w:val="24"/>
                <w:szCs w:val="24"/>
                <w:highlight w:val="yellow"/>
              </w:rPr>
              <w:t>В</w:t>
            </w:r>
            <w:r w:rsidR="00845501" w:rsidRPr="00A4621B">
              <w:rPr>
                <w:rFonts w:eastAsia="Times New Roman"/>
                <w:bCs/>
                <w:sz w:val="24"/>
                <w:szCs w:val="24"/>
                <w:highlight w:val="yellow"/>
              </w:rPr>
              <w:t>ыполнение работ по б</w:t>
            </w:r>
            <w:r w:rsidR="00845501" w:rsidRPr="00A4621B">
              <w:rPr>
                <w:rFonts w:eastAsia="Times New Roman"/>
                <w:sz w:val="24"/>
                <w:szCs w:val="24"/>
                <w:highlight w:val="yellow"/>
                <w:lang w:eastAsia="ru-RU"/>
              </w:rPr>
              <w:t>лагоустройствудворовой территории по ул.</w:t>
            </w:r>
            <w:r w:rsidR="003A1200">
              <w:rPr>
                <w:rFonts w:eastAsia="Times New Roman"/>
                <w:sz w:val="24"/>
                <w:szCs w:val="24"/>
                <w:highlight w:val="yellow"/>
                <w:lang w:eastAsia="ru-RU"/>
              </w:rPr>
              <w:t xml:space="preserve"> Промышленная 3</w:t>
            </w:r>
            <w:r w:rsidR="00845501" w:rsidRPr="00A4621B">
              <w:rPr>
                <w:rFonts w:eastAsia="Times New Roman"/>
                <w:sz w:val="24"/>
                <w:szCs w:val="24"/>
                <w:highlight w:val="yellow"/>
                <w:lang w:eastAsia="ru-RU"/>
              </w:rPr>
              <w:t xml:space="preserve"> городского поселения Залукокоаже в 202</w:t>
            </w:r>
            <w:r w:rsidR="000A6B6D" w:rsidRPr="00A4621B">
              <w:rPr>
                <w:rFonts w:eastAsia="Times New Roman"/>
                <w:sz w:val="24"/>
                <w:szCs w:val="24"/>
                <w:highlight w:val="yellow"/>
                <w:lang w:eastAsia="ru-RU"/>
              </w:rPr>
              <w:t>1</w:t>
            </w:r>
            <w:r w:rsidR="00845501" w:rsidRPr="00A4621B">
              <w:rPr>
                <w:rFonts w:eastAsia="Times New Roman"/>
                <w:sz w:val="24"/>
                <w:szCs w:val="24"/>
                <w:highlight w:val="yellow"/>
                <w:lang w:eastAsia="ru-RU"/>
              </w:rPr>
              <w:t xml:space="preserve"> году</w:t>
            </w:r>
            <w:r w:rsidRPr="00A4621B">
              <w:rPr>
                <w:sz w:val="24"/>
                <w:szCs w:val="24"/>
                <w:highlight w:val="yellow"/>
              </w:rPr>
              <w:t>»</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14.2.2. Банковская гарантия должна быть выдана банком, включенным в предусмотренный статьей </w:t>
            </w:r>
            <w:r>
              <w:rPr>
                <w:sz w:val="24"/>
                <w:szCs w:val="24"/>
                <w:lang w:eastAsia="ru-RU"/>
              </w:rPr>
              <w:t>74</w:t>
            </w:r>
            <w:r w:rsidRPr="00200799">
              <w:rPr>
                <w:sz w:val="24"/>
                <w:szCs w:val="24"/>
                <w:lang w:eastAsia="ru-RU"/>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31D79" w:rsidRDefault="00631D79" w:rsidP="00200799">
            <w:pPr>
              <w:spacing w:line="240" w:lineRule="exact"/>
              <w:ind w:right="-445" w:firstLine="0"/>
              <w:rPr>
                <w:sz w:val="24"/>
                <w:szCs w:val="24"/>
              </w:rPr>
            </w:pPr>
            <w:r w:rsidRPr="00200799">
              <w:rPr>
                <w:sz w:val="24"/>
                <w:szCs w:val="24"/>
                <w:lang w:eastAsia="ru-RU"/>
              </w:rPr>
              <w:t xml:space="preserve">Банковская гарантия должна соответствовать требованиям, предусмотренным в статье 45 </w:t>
            </w:r>
            <w:r w:rsidRPr="00200799">
              <w:rPr>
                <w:sz w:val="24"/>
                <w:szCs w:val="24"/>
              </w:rPr>
              <w:t>Федерального закона.</w:t>
            </w:r>
          </w:p>
          <w:p w:rsidR="00631D79" w:rsidRDefault="00631D79" w:rsidP="002012BB">
            <w:pPr>
              <w:autoSpaceDE w:val="0"/>
              <w:autoSpaceDN w:val="0"/>
              <w:adjustRightInd w:val="0"/>
              <w:spacing w:line="240" w:lineRule="exact"/>
              <w:ind w:right="-448" w:firstLine="0"/>
              <w:rPr>
                <w:sz w:val="24"/>
                <w:szCs w:val="24"/>
                <w:lang w:eastAsia="ru-RU"/>
              </w:rPr>
            </w:pPr>
            <w:r>
              <w:rPr>
                <w:sz w:val="24"/>
                <w:szCs w:val="24"/>
                <w:lang w:eastAsia="ru-RU"/>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p>
          <w:p w:rsidR="00631D79" w:rsidRPr="00200799" w:rsidRDefault="00631D79" w:rsidP="00200799">
            <w:pPr>
              <w:spacing w:line="240" w:lineRule="exact"/>
              <w:ind w:right="-445" w:firstLine="0"/>
              <w:rPr>
                <w:sz w:val="24"/>
                <w:szCs w:val="24"/>
              </w:rPr>
            </w:pPr>
            <w:r w:rsidRPr="00200799">
              <w:rPr>
                <w:sz w:val="24"/>
                <w:szCs w:val="24"/>
              </w:rPr>
              <w:t>Срок действия банковской гарантии должен превышать срок действия контракта не менее чем на один месяц.</w:t>
            </w:r>
          </w:p>
          <w:p w:rsidR="00631D79" w:rsidRPr="00200799" w:rsidRDefault="00631D79" w:rsidP="00200799">
            <w:pPr>
              <w:spacing w:line="240" w:lineRule="exact"/>
              <w:ind w:right="-445" w:firstLine="0"/>
              <w:rPr>
                <w:sz w:val="24"/>
                <w:szCs w:val="24"/>
              </w:rPr>
            </w:pPr>
            <w:r w:rsidRPr="00200799">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1D79" w:rsidRPr="00200799" w:rsidRDefault="00631D79" w:rsidP="00200799">
            <w:pPr>
              <w:spacing w:line="240" w:lineRule="exact"/>
              <w:ind w:right="-445" w:firstLine="0"/>
              <w:rPr>
                <w:sz w:val="24"/>
                <w:szCs w:val="24"/>
              </w:rPr>
            </w:pPr>
            <w:r w:rsidRPr="00200799">
              <w:rPr>
                <w:sz w:val="24"/>
                <w:szCs w:val="24"/>
              </w:rPr>
              <w:t>14.2.3. Документ, подтверждающий предоставление обеспечения исполнения контракта должен быть предоставлен заказчику, в соответствии со статьей 70 Федерального закона и разделом 16 документации об электронном аукционе, до заключения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31D79" w:rsidRPr="00200799" w:rsidRDefault="00631D79" w:rsidP="00200799">
            <w:pPr>
              <w:spacing w:line="240" w:lineRule="exact"/>
              <w:ind w:right="-445" w:firstLine="0"/>
              <w:rPr>
                <w:sz w:val="24"/>
                <w:szCs w:val="24"/>
                <w:lang w:eastAsia="ru-RU"/>
              </w:rPr>
            </w:pPr>
            <w:r w:rsidRPr="00200799">
              <w:rPr>
                <w:sz w:val="24"/>
                <w:szCs w:val="24"/>
                <w:lang w:eastAsia="ru-RU"/>
              </w:rPr>
              <w:t>14.2.5. В случае, если участником закупки,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631D79" w:rsidRPr="00200799" w:rsidTr="00C82BA0">
        <w:tc>
          <w:tcPr>
            <w:tcW w:w="2163" w:type="pct"/>
            <w:gridSpan w:val="2"/>
            <w:tcBorders>
              <w:right w:val="single" w:sz="4" w:space="0" w:color="auto"/>
            </w:tcBorders>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lastRenderedPageBreak/>
              <w:t xml:space="preserve">14.3. </w:t>
            </w:r>
            <w:r w:rsidRPr="00200799">
              <w:rPr>
                <w:sz w:val="24"/>
                <w:szCs w:val="24"/>
              </w:rPr>
              <w:t>Информация о банковском сопровождении контракта</w:t>
            </w:r>
          </w:p>
        </w:tc>
        <w:tc>
          <w:tcPr>
            <w:tcW w:w="2837" w:type="pct"/>
            <w:tcBorders>
              <w:left w:val="single" w:sz="4" w:space="0" w:color="auto"/>
            </w:tcBorders>
            <w:tcMar>
              <w:top w:w="75" w:type="dxa"/>
              <w:left w:w="75" w:type="dxa"/>
              <w:bottom w:w="75" w:type="dxa"/>
              <w:right w:w="75" w:type="dxa"/>
            </w:tcMar>
          </w:tcPr>
          <w:p w:rsidR="00631D79" w:rsidRPr="00200799" w:rsidRDefault="00631D79" w:rsidP="00200799">
            <w:pPr>
              <w:spacing w:line="240" w:lineRule="exact"/>
              <w:ind w:firstLine="0"/>
              <w:rPr>
                <w:sz w:val="24"/>
                <w:szCs w:val="24"/>
                <w:lang w:eastAsia="ru-RU"/>
              </w:rPr>
            </w:pPr>
            <w:r w:rsidRPr="00200799">
              <w:rPr>
                <w:sz w:val="24"/>
                <w:szCs w:val="24"/>
              </w:rPr>
              <w:t>Банковское сопровождение контракта не предусмотрено</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jc w:val="center"/>
              <w:rPr>
                <w:sz w:val="24"/>
                <w:szCs w:val="24"/>
                <w:lang w:eastAsia="ru-RU"/>
              </w:rPr>
            </w:pPr>
            <w:r w:rsidRPr="00200799">
              <w:rPr>
                <w:b/>
                <w:sz w:val="24"/>
                <w:szCs w:val="24"/>
                <w:u w:val="single"/>
                <w:lang w:eastAsia="ru-RU"/>
              </w:rPr>
              <w:t>15. Антидемпинговые меры</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453">
            <w:pPr>
              <w:autoSpaceDE w:val="0"/>
              <w:autoSpaceDN w:val="0"/>
              <w:adjustRightInd w:val="0"/>
              <w:ind w:firstLine="0"/>
              <w:rPr>
                <w:sz w:val="24"/>
                <w:szCs w:val="24"/>
                <w:lang w:eastAsia="ru-RU"/>
              </w:rPr>
            </w:pPr>
            <w:r w:rsidRPr="00200799">
              <w:rPr>
                <w:sz w:val="24"/>
                <w:szCs w:val="24"/>
                <w:lang w:eastAsia="ru-RU"/>
              </w:rPr>
              <w:t xml:space="preserve">15.1. </w:t>
            </w:r>
            <w:r w:rsidR="00971453">
              <w:rPr>
                <w:sz w:val="24"/>
                <w:szCs w:val="24"/>
                <w:lang w:eastAsia="ru-RU"/>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971453">
            <w:pPr>
              <w:autoSpaceDE w:val="0"/>
              <w:autoSpaceDN w:val="0"/>
              <w:adjustRightInd w:val="0"/>
              <w:ind w:firstLine="0"/>
              <w:rPr>
                <w:color w:val="000000"/>
                <w:sz w:val="24"/>
                <w:szCs w:val="24"/>
              </w:rPr>
            </w:pPr>
            <w:r w:rsidRPr="00200799">
              <w:rPr>
                <w:color w:val="000000"/>
                <w:sz w:val="24"/>
                <w:szCs w:val="24"/>
              </w:rPr>
              <w:t xml:space="preserve">15.2. </w:t>
            </w:r>
            <w:r w:rsidR="00971453">
              <w:rPr>
                <w:sz w:val="24"/>
                <w:szCs w:val="24"/>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15.3. Информация, предусмотренная пунктом 15.2. документации об электронном аукционе, предоставляется участником закупки при направлении заказчику подписанного проекта контракта.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540"/>
              <w:jc w:val="center"/>
              <w:outlineLvl w:val="0"/>
              <w:rPr>
                <w:b/>
                <w:sz w:val="24"/>
                <w:szCs w:val="24"/>
                <w:u w:val="single"/>
              </w:rPr>
            </w:pPr>
            <w:r w:rsidRPr="00200799">
              <w:rPr>
                <w:b/>
                <w:sz w:val="24"/>
                <w:szCs w:val="24"/>
                <w:u w:val="single"/>
                <w:lang w:eastAsia="ru-RU"/>
              </w:rPr>
              <w:t xml:space="preserve">16. </w:t>
            </w:r>
            <w:r w:rsidRPr="00200799">
              <w:rPr>
                <w:b/>
                <w:sz w:val="24"/>
                <w:szCs w:val="24"/>
                <w:u w:val="single"/>
              </w:rPr>
              <w:t>Заключение контракта по результатам электронного аукциона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16.1. </w:t>
            </w:r>
            <w:r w:rsidRPr="00200799">
              <w:rPr>
                <w:sz w:val="24"/>
                <w:szCs w:val="24"/>
              </w:rPr>
              <w:t xml:space="preserve">Контракт заключается согласно прилагаемому к настоящей документации проекту (Приложение </w:t>
            </w:r>
            <w:r w:rsidRPr="00200799">
              <w:rPr>
                <w:sz w:val="24"/>
                <w:szCs w:val="24"/>
              </w:rPr>
              <w:lastRenderedPageBreak/>
              <w:t>№ 3 к документации об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lastRenderedPageBreak/>
              <w:t xml:space="preserve">16.2. </w:t>
            </w:r>
            <w:r w:rsidRPr="00200799">
              <w:rPr>
                <w:sz w:val="24"/>
                <w:szCs w:val="24"/>
              </w:rPr>
              <w:t xml:space="preserve">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 </w:t>
            </w:r>
            <w:r w:rsidRPr="00200799">
              <w:rPr>
                <w:sz w:val="24"/>
                <w:szCs w:val="24"/>
                <w:lang w:eastAsia="ru-RU"/>
              </w:rPr>
              <w:t>после предоставления участником закупки, с которым заключается контракт, обеспечения исполнения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16.3. В течение </w:t>
            </w:r>
            <w:r w:rsidRPr="006247DD">
              <w:rPr>
                <w:sz w:val="24"/>
                <w:szCs w:val="24"/>
                <w:lang w:eastAsia="ru-RU"/>
              </w:rPr>
              <w:t>пяти дней</w:t>
            </w:r>
            <w:r w:rsidRPr="00200799">
              <w:rPr>
                <w:sz w:val="24"/>
                <w:szCs w:val="24"/>
                <w:lang w:eastAsia="ru-RU"/>
              </w:rPr>
              <w:t xml:space="preserve">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об электронном аукционе.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16.4. В течение </w:t>
            </w:r>
            <w:r w:rsidRPr="006247DD">
              <w:rPr>
                <w:sz w:val="24"/>
                <w:szCs w:val="24"/>
                <w:lang w:eastAsia="ru-RU"/>
              </w:rPr>
              <w:t>пяти д</w:t>
            </w:r>
            <w:r w:rsidRPr="00200799">
              <w:rPr>
                <w:sz w:val="24"/>
                <w:szCs w:val="24"/>
                <w:lang w:eastAsia="ru-RU"/>
              </w:rPr>
              <w:t>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16.5.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 xml:space="preserve">16.6.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подведения итогов электронного аукциона. </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16.7. В течение трех рабочих дней с даты размещения заказчиком в единой информационной системе документов, предусмотренных пунктом 16.6 документации об электронном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16.8. </w:t>
            </w:r>
            <w:r w:rsidRPr="00200799">
              <w:rPr>
                <w:sz w:val="24"/>
                <w:szCs w:val="24"/>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16.9. </w:t>
            </w:r>
            <w:r w:rsidRPr="00200799">
              <w:rPr>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16.10. 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не предоставил обеспечение исполнения контракта в срок, установленный для заключения контракта, или не исполнил требования, предусмотренные разделом 15 документации об электронном аукционе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lastRenderedPageBreak/>
              <w:t xml:space="preserve">16.11. </w:t>
            </w:r>
            <w:r w:rsidRPr="00200799">
              <w:rPr>
                <w:sz w:val="24"/>
                <w:szCs w:val="24"/>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электронного аукциона уклонившимся от заключения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lang w:eastAsia="ru-RU"/>
              </w:rPr>
            </w:pPr>
            <w:r w:rsidRPr="00200799">
              <w:rPr>
                <w:sz w:val="24"/>
                <w:szCs w:val="24"/>
                <w:lang w:eastAsia="ru-RU"/>
              </w:rPr>
              <w:t>16.12. Участник электронного аукциона, признанный победителем такого аукциона в соответствии с пунктом 16.11 документации об электронном аукционе, вправе подписать контракт и передать его заказчику в порядке и в сроки, которые предусмотрены пунктом 16.3 документации об электронном аукционе,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уклонился от заключения контракта, такой аукцион признается несостоявшимся.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445" w:firstLine="0"/>
              <w:rPr>
                <w:sz w:val="24"/>
                <w:szCs w:val="24"/>
              </w:rPr>
            </w:pPr>
            <w:r w:rsidRPr="00200799">
              <w:rPr>
                <w:sz w:val="24"/>
                <w:szCs w:val="24"/>
                <w:lang w:eastAsia="ru-RU"/>
              </w:rPr>
              <w:t xml:space="preserve">16.13. </w:t>
            </w:r>
            <w:r w:rsidRPr="00200799">
              <w:rPr>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45" w:firstLine="0"/>
              <w:rPr>
                <w:sz w:val="24"/>
                <w:szCs w:val="24"/>
                <w:lang w:eastAsia="ru-RU"/>
              </w:rPr>
            </w:pPr>
            <w:r w:rsidRPr="00200799">
              <w:rPr>
                <w:sz w:val="24"/>
                <w:szCs w:val="24"/>
                <w:lang w:eastAsia="ru-RU"/>
              </w:rPr>
              <w:t>16.14. В случае, если при проведении электронного аукциона цена контракта снижена до половины процента начальной (максимальной) цены контракта или ниже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firstLine="540"/>
              <w:jc w:val="center"/>
              <w:rPr>
                <w:b/>
                <w:sz w:val="24"/>
                <w:szCs w:val="24"/>
                <w:u w:val="single"/>
              </w:rPr>
            </w:pPr>
            <w:r w:rsidRPr="00200799">
              <w:rPr>
                <w:b/>
                <w:sz w:val="24"/>
                <w:szCs w:val="24"/>
                <w:u w:val="single"/>
              </w:rPr>
              <w:t>17. Изменение условий контракта</w:t>
            </w:r>
          </w:p>
        </w:tc>
      </w:tr>
      <w:tr w:rsidR="00631D79" w:rsidRPr="00200799" w:rsidTr="00C82BA0">
        <w:tc>
          <w:tcPr>
            <w:tcW w:w="5000" w:type="pct"/>
            <w:gridSpan w:val="3"/>
            <w:tcMar>
              <w:top w:w="75" w:type="dxa"/>
              <w:left w:w="75" w:type="dxa"/>
              <w:bottom w:w="75" w:type="dxa"/>
              <w:right w:w="450" w:type="dxa"/>
            </w:tcMar>
          </w:tcPr>
          <w:p w:rsidR="00631D79" w:rsidRPr="004F57CA" w:rsidRDefault="00631D79" w:rsidP="00200799">
            <w:pPr>
              <w:autoSpaceDE w:val="0"/>
              <w:autoSpaceDN w:val="0"/>
              <w:adjustRightInd w:val="0"/>
              <w:spacing w:line="240" w:lineRule="exact"/>
              <w:ind w:right="-445" w:firstLine="0"/>
              <w:rPr>
                <w:sz w:val="24"/>
                <w:szCs w:val="24"/>
              </w:rPr>
            </w:pPr>
            <w:r w:rsidRPr="004F57CA">
              <w:rPr>
                <w:sz w:val="24"/>
                <w:szCs w:val="24"/>
              </w:rPr>
              <w:t>17.1. При заключении и исполнении контракта изменение его условий не допускается, за исключением случаев, предусмотренных в пункте 17.2 документации об электронном аукционе.</w:t>
            </w:r>
          </w:p>
          <w:p w:rsidR="00631D79" w:rsidRPr="004F57CA" w:rsidRDefault="00631D79" w:rsidP="00200799">
            <w:pPr>
              <w:autoSpaceDE w:val="0"/>
              <w:autoSpaceDN w:val="0"/>
              <w:adjustRightInd w:val="0"/>
              <w:spacing w:line="240" w:lineRule="exact"/>
              <w:ind w:right="-445" w:firstLine="0"/>
              <w:rPr>
                <w:sz w:val="24"/>
                <w:szCs w:val="24"/>
              </w:rPr>
            </w:pPr>
            <w:r w:rsidRPr="004F57CA">
              <w:rPr>
                <w:sz w:val="24"/>
                <w:szCs w:val="24"/>
              </w:rPr>
              <w:t>17.2.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31D79" w:rsidRPr="00200799" w:rsidRDefault="00631D79" w:rsidP="00200799">
            <w:pPr>
              <w:autoSpaceDE w:val="0"/>
              <w:autoSpaceDN w:val="0"/>
              <w:adjustRightInd w:val="0"/>
              <w:spacing w:line="240" w:lineRule="exact"/>
              <w:ind w:right="-445" w:firstLine="0"/>
              <w:rPr>
                <w:sz w:val="24"/>
                <w:szCs w:val="24"/>
              </w:rPr>
            </w:pPr>
            <w:r w:rsidRPr="004F57CA">
              <w:rPr>
                <w:sz w:val="24"/>
                <w:szCs w:val="24"/>
              </w:rPr>
              <w:t>17.2.1.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firstLine="0"/>
              <w:jc w:val="center"/>
              <w:rPr>
                <w:b/>
                <w:sz w:val="24"/>
                <w:szCs w:val="24"/>
                <w:u w:val="single"/>
                <w:lang w:eastAsia="ru-RU"/>
              </w:rPr>
            </w:pPr>
            <w:r w:rsidRPr="00200799">
              <w:rPr>
                <w:b/>
                <w:sz w:val="24"/>
                <w:szCs w:val="24"/>
                <w:u w:val="single"/>
                <w:lang w:eastAsia="ru-RU"/>
              </w:rPr>
              <w:t>18. Расторжение контракта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368" w:firstLine="0"/>
              <w:rPr>
                <w:sz w:val="24"/>
                <w:szCs w:val="24"/>
              </w:rPr>
            </w:pPr>
            <w:r w:rsidRPr="00200799">
              <w:rPr>
                <w:color w:val="000000"/>
                <w:sz w:val="24"/>
                <w:szCs w:val="24"/>
                <w:lang w:eastAsia="ru-RU"/>
              </w:rPr>
              <w:t xml:space="preserve">18.1.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Pr="00200799">
              <w:rPr>
                <w:color w:val="000000"/>
                <w:sz w:val="24"/>
                <w:szCs w:val="24"/>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200799">
              <w:rPr>
                <w:sz w:val="24"/>
                <w:szCs w:val="24"/>
              </w:rPr>
              <w:t xml:space="preserve"> и с соблюдением положений ст. 95 Федерального закона.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autoSpaceDE w:val="0"/>
              <w:autoSpaceDN w:val="0"/>
              <w:adjustRightInd w:val="0"/>
              <w:spacing w:line="240" w:lineRule="exact"/>
              <w:ind w:right="-368" w:firstLine="0"/>
              <w:rPr>
                <w:sz w:val="24"/>
                <w:szCs w:val="24"/>
              </w:rPr>
            </w:pPr>
            <w:r w:rsidRPr="00200799">
              <w:rPr>
                <w:color w:val="000000"/>
                <w:sz w:val="24"/>
                <w:szCs w:val="24"/>
                <w:lang w:eastAsia="ru-RU"/>
              </w:rPr>
              <w:t xml:space="preserve">18.2. Заказчик, поставщик вправе принять решение об одностороннем отказе от исполнения контракта </w:t>
            </w:r>
            <w:r w:rsidRPr="00200799">
              <w:rPr>
                <w:color w:val="000000"/>
                <w:sz w:val="24"/>
                <w:szCs w:val="24"/>
              </w:rPr>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Pr="00200799">
              <w:rPr>
                <w:sz w:val="24"/>
                <w:szCs w:val="24"/>
              </w:rPr>
              <w:t>и с соблюдением положений ст. 95 Федерального закона.</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420" w:firstLine="0"/>
              <w:jc w:val="center"/>
              <w:rPr>
                <w:color w:val="000000"/>
                <w:sz w:val="24"/>
                <w:szCs w:val="24"/>
                <w:u w:val="single"/>
                <w:lang w:eastAsia="ru-RU"/>
              </w:rPr>
            </w:pPr>
            <w:r w:rsidRPr="00200799">
              <w:rPr>
                <w:b/>
                <w:sz w:val="24"/>
                <w:szCs w:val="24"/>
                <w:u w:val="single"/>
                <w:lang w:eastAsia="ru-RU"/>
              </w:rPr>
              <w:t>19. Прочие условия</w:t>
            </w:r>
          </w:p>
        </w:tc>
      </w:tr>
      <w:tr w:rsidR="00631D79" w:rsidRPr="00200799" w:rsidTr="00C82BA0">
        <w:tc>
          <w:tcPr>
            <w:tcW w:w="5000" w:type="pct"/>
            <w:gridSpan w:val="3"/>
            <w:tcMar>
              <w:top w:w="75" w:type="dxa"/>
              <w:left w:w="75" w:type="dxa"/>
              <w:bottom w:w="75" w:type="dxa"/>
              <w:right w:w="450" w:type="dxa"/>
            </w:tcMar>
          </w:tcPr>
          <w:p w:rsidR="00631D79" w:rsidRPr="00200799" w:rsidRDefault="00631D79" w:rsidP="00200799">
            <w:pPr>
              <w:spacing w:line="240" w:lineRule="exact"/>
              <w:ind w:right="-321" w:firstLine="0"/>
              <w:rPr>
                <w:color w:val="000000"/>
                <w:sz w:val="24"/>
                <w:szCs w:val="24"/>
                <w:lang w:eastAsia="ru-RU"/>
              </w:rPr>
            </w:pPr>
            <w:r w:rsidRPr="00200799">
              <w:rPr>
                <w:color w:val="000000"/>
                <w:sz w:val="24"/>
                <w:szCs w:val="24"/>
                <w:lang w:eastAsia="ru-RU"/>
              </w:rPr>
              <w:t xml:space="preserve">19.1. До ввода в эксплуатацию единой информационной системы информация, подлежащая размещению в такой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rsidRPr="00200799">
              <w:rPr>
                <w:color w:val="000000"/>
                <w:sz w:val="24"/>
                <w:szCs w:val="24"/>
                <w:lang w:eastAsia="ru-RU"/>
              </w:rPr>
              <w:lastRenderedPageBreak/>
              <w:t>работ, оказание услуг.</w:t>
            </w:r>
          </w:p>
        </w:tc>
      </w:tr>
    </w:tbl>
    <w:p w:rsidR="00764479" w:rsidRDefault="00764479" w:rsidP="00200799">
      <w:pPr>
        <w:suppressAutoHyphens/>
        <w:spacing w:line="240" w:lineRule="exact"/>
        <w:ind w:firstLine="0"/>
        <w:rPr>
          <w:sz w:val="24"/>
          <w:szCs w:val="24"/>
        </w:rPr>
      </w:pPr>
    </w:p>
    <w:p w:rsidR="00B83680" w:rsidRPr="008F7D4D" w:rsidRDefault="001770B0" w:rsidP="00377E02">
      <w:pPr>
        <w:ind w:firstLine="0"/>
        <w:jc w:val="center"/>
        <w:rPr>
          <w:b/>
          <w:bCs/>
          <w:sz w:val="24"/>
          <w:szCs w:val="24"/>
        </w:rPr>
      </w:pPr>
      <w:r>
        <w:rPr>
          <w:b/>
          <w:bCs/>
          <w:sz w:val="24"/>
          <w:szCs w:val="24"/>
        </w:rPr>
        <w:br w:type="page"/>
      </w:r>
    </w:p>
    <w:p w:rsidR="00B83680" w:rsidRPr="008F7D4D" w:rsidRDefault="00B83680" w:rsidP="00377E02">
      <w:pPr>
        <w:autoSpaceDE w:val="0"/>
        <w:autoSpaceDN w:val="0"/>
        <w:adjustRightInd w:val="0"/>
        <w:jc w:val="center"/>
        <w:rPr>
          <w:b/>
          <w:bCs/>
          <w:sz w:val="24"/>
          <w:szCs w:val="24"/>
        </w:rPr>
      </w:pPr>
    </w:p>
    <w:p w:rsidR="00B83680" w:rsidRPr="008F7D4D" w:rsidRDefault="00B83680" w:rsidP="00377E02">
      <w:pPr>
        <w:ind w:firstLine="0"/>
        <w:jc w:val="center"/>
        <w:rPr>
          <w:b/>
          <w:sz w:val="24"/>
          <w:szCs w:val="24"/>
        </w:rPr>
      </w:pPr>
      <w:r w:rsidRPr="008F7D4D">
        <w:rPr>
          <w:b/>
          <w:sz w:val="24"/>
          <w:szCs w:val="24"/>
        </w:rPr>
        <w:t>Первая часть заявки (рекомендуемая форма)</w:t>
      </w:r>
    </w:p>
    <w:p w:rsidR="00B83680" w:rsidRPr="008F7D4D" w:rsidRDefault="00B83680" w:rsidP="00377E02">
      <w:pPr>
        <w:autoSpaceDE w:val="0"/>
        <w:autoSpaceDN w:val="0"/>
        <w:adjustRightInd w:val="0"/>
        <w:jc w:val="center"/>
        <w:rPr>
          <w:b/>
          <w:bCs/>
          <w:sz w:val="24"/>
          <w:szCs w:val="24"/>
        </w:rPr>
      </w:pPr>
    </w:p>
    <w:p w:rsidR="00B83680" w:rsidRPr="008F7D4D" w:rsidRDefault="00B83680" w:rsidP="00377E02">
      <w:pPr>
        <w:ind w:firstLine="0"/>
        <w:jc w:val="center"/>
        <w:rPr>
          <w:sz w:val="24"/>
          <w:szCs w:val="24"/>
        </w:rPr>
      </w:pPr>
      <w:r w:rsidRPr="008F7D4D">
        <w:rPr>
          <w:sz w:val="24"/>
          <w:szCs w:val="24"/>
        </w:rPr>
        <w:t xml:space="preserve">Изучив документацию об открытом аукционе в электронной форме на право заключить  муниципальный  контракт  по теме: </w:t>
      </w:r>
      <w:r w:rsidRPr="000248B4">
        <w:rPr>
          <w:sz w:val="24"/>
          <w:szCs w:val="24"/>
        </w:rPr>
        <w:t>«</w:t>
      </w:r>
      <w:r w:rsidR="000248B4" w:rsidRPr="000248B4">
        <w:rPr>
          <w:sz w:val="24"/>
          <w:szCs w:val="24"/>
        </w:rPr>
        <w:t>_________________________________</w:t>
      </w:r>
      <w:r w:rsidRPr="000248B4">
        <w:rPr>
          <w:sz w:val="24"/>
          <w:szCs w:val="24"/>
        </w:rPr>
        <w:t>»</w:t>
      </w:r>
      <w:r w:rsidRPr="000248B4">
        <w:rPr>
          <w:noProof/>
          <w:sz w:val="24"/>
          <w:szCs w:val="24"/>
        </w:rPr>
        <w:t>,</w:t>
      </w:r>
      <w:r w:rsidRPr="000248B4">
        <w:rPr>
          <w:sz w:val="24"/>
          <w:szCs w:val="24"/>
        </w:rPr>
        <w:t xml:space="preserve"> сообщаем Вам о согласии </w:t>
      </w:r>
      <w:r w:rsidRPr="000248B4">
        <w:rPr>
          <w:bCs/>
          <w:sz w:val="24"/>
          <w:szCs w:val="24"/>
        </w:rPr>
        <w:t>выполнить предусмотренные аукционом функции и подписать муниципальный контракт, в соответствии с требованиями</w:t>
      </w:r>
      <w:r w:rsidRPr="008F7D4D">
        <w:rPr>
          <w:bCs/>
          <w:sz w:val="24"/>
          <w:szCs w:val="24"/>
        </w:rPr>
        <w:t xml:space="preserve"> документации об аукционе и на условиях, указанных в нижеприведенной таблице:</w:t>
      </w:r>
    </w:p>
    <w:p w:rsidR="00B83680" w:rsidRPr="008F7D4D" w:rsidRDefault="00B83680" w:rsidP="00377E02">
      <w:pPr>
        <w:adjustRightInd w:val="0"/>
        <w:ind w:firstLine="851"/>
        <w:jc w:val="center"/>
        <w:rPr>
          <w:b/>
          <w:i/>
          <w:sz w:val="24"/>
          <w:szCs w:val="24"/>
        </w:rPr>
      </w:pPr>
    </w:p>
    <w:p w:rsidR="00B83680" w:rsidRPr="008F7D4D" w:rsidRDefault="00B83680" w:rsidP="00377E02">
      <w:pPr>
        <w:adjustRightInd w:val="0"/>
        <w:ind w:firstLine="0"/>
        <w:jc w:val="center"/>
        <w:rPr>
          <w:b/>
          <w:i/>
          <w:sz w:val="24"/>
          <w:szCs w:val="24"/>
        </w:rPr>
      </w:pPr>
      <w:r w:rsidRPr="008F7D4D">
        <w:rPr>
          <w:b/>
          <w:i/>
          <w:sz w:val="24"/>
          <w:szCs w:val="24"/>
        </w:rPr>
        <w:t>Конкретные показатели, соответствующие значениям, установленные документацией</w:t>
      </w:r>
    </w:p>
    <w:p w:rsidR="00B83680" w:rsidRPr="008F7D4D" w:rsidRDefault="00B83680" w:rsidP="00377E02">
      <w:pPr>
        <w:adjustRightInd w:val="0"/>
        <w:ind w:firstLine="0"/>
        <w:jc w:val="center"/>
        <w:rPr>
          <w:b/>
          <w:i/>
          <w:sz w:val="24"/>
          <w:szCs w:val="24"/>
        </w:rPr>
      </w:pPr>
      <w:r w:rsidRPr="008F7D4D">
        <w:rPr>
          <w:b/>
          <w:i/>
          <w:sz w:val="24"/>
          <w:szCs w:val="24"/>
        </w:rPr>
        <w:t>об открытом аукционе в электронной форме, предлагаемого для поставки товара.</w:t>
      </w:r>
    </w:p>
    <w:tbl>
      <w:tblPr>
        <w:tblpPr w:leftFromText="180" w:rightFromText="180" w:vertAnchor="text" w:horzAnchor="page" w:tblpX="818" w:tblpY="438"/>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6"/>
        <w:gridCol w:w="6494"/>
      </w:tblGrid>
      <w:tr w:rsidR="00973702" w:rsidRPr="00973702" w:rsidTr="00973702">
        <w:tc>
          <w:tcPr>
            <w:tcW w:w="4246" w:type="dxa"/>
          </w:tcPr>
          <w:p w:rsidR="00973702" w:rsidRPr="00973702" w:rsidRDefault="00973702" w:rsidP="007737CC">
            <w:pPr>
              <w:jc w:val="center"/>
              <w:rPr>
                <w:b/>
                <w:sz w:val="24"/>
                <w:szCs w:val="24"/>
              </w:rPr>
            </w:pPr>
            <w:r w:rsidRPr="00973702">
              <w:rPr>
                <w:b/>
                <w:sz w:val="24"/>
                <w:szCs w:val="24"/>
              </w:rPr>
              <w:t xml:space="preserve">Наименование </w:t>
            </w:r>
            <w:r w:rsidR="007737CC">
              <w:rPr>
                <w:b/>
                <w:sz w:val="24"/>
                <w:szCs w:val="24"/>
              </w:rPr>
              <w:t>товара</w:t>
            </w:r>
          </w:p>
        </w:tc>
        <w:tc>
          <w:tcPr>
            <w:tcW w:w="6494" w:type="dxa"/>
          </w:tcPr>
          <w:p w:rsidR="00973702" w:rsidRPr="00973702" w:rsidRDefault="00973702" w:rsidP="00973702">
            <w:pPr>
              <w:jc w:val="center"/>
              <w:rPr>
                <w:b/>
                <w:sz w:val="24"/>
                <w:szCs w:val="24"/>
              </w:rPr>
            </w:pPr>
            <w:r w:rsidRPr="00973702">
              <w:rPr>
                <w:b/>
                <w:sz w:val="24"/>
                <w:szCs w:val="24"/>
              </w:rPr>
              <w:t>Характеристика</w:t>
            </w:r>
          </w:p>
        </w:tc>
      </w:tr>
      <w:tr w:rsidR="00973702" w:rsidRPr="00973702" w:rsidTr="00973702">
        <w:tc>
          <w:tcPr>
            <w:tcW w:w="4246" w:type="dxa"/>
          </w:tcPr>
          <w:p w:rsidR="00973702" w:rsidRPr="00973702" w:rsidRDefault="00973702" w:rsidP="00973702">
            <w:pPr>
              <w:rPr>
                <w:sz w:val="24"/>
                <w:szCs w:val="24"/>
              </w:rPr>
            </w:pPr>
          </w:p>
        </w:tc>
        <w:tc>
          <w:tcPr>
            <w:tcW w:w="6494" w:type="dxa"/>
          </w:tcPr>
          <w:p w:rsidR="00973702" w:rsidRPr="00973702" w:rsidRDefault="00973702" w:rsidP="00973702">
            <w:pPr>
              <w:rPr>
                <w:sz w:val="24"/>
                <w:szCs w:val="24"/>
              </w:rPr>
            </w:pPr>
          </w:p>
        </w:tc>
      </w:tr>
      <w:tr w:rsidR="00973702" w:rsidRPr="00973702" w:rsidTr="00973702">
        <w:tc>
          <w:tcPr>
            <w:tcW w:w="4246" w:type="dxa"/>
          </w:tcPr>
          <w:p w:rsidR="00973702" w:rsidRPr="00973702" w:rsidRDefault="00973702" w:rsidP="00973702">
            <w:pPr>
              <w:rPr>
                <w:sz w:val="24"/>
                <w:szCs w:val="24"/>
              </w:rPr>
            </w:pPr>
          </w:p>
        </w:tc>
        <w:tc>
          <w:tcPr>
            <w:tcW w:w="6494" w:type="dxa"/>
          </w:tcPr>
          <w:p w:rsidR="00973702" w:rsidRPr="00973702" w:rsidRDefault="00973702" w:rsidP="00973702">
            <w:pPr>
              <w:rPr>
                <w:sz w:val="24"/>
                <w:szCs w:val="24"/>
              </w:rPr>
            </w:pPr>
          </w:p>
        </w:tc>
      </w:tr>
    </w:tbl>
    <w:p w:rsidR="00B83680" w:rsidRPr="008F7D4D" w:rsidRDefault="00B83680" w:rsidP="00B83680">
      <w:pPr>
        <w:adjustRightInd w:val="0"/>
        <w:ind w:firstLine="851"/>
        <w:jc w:val="center"/>
        <w:rPr>
          <w:b/>
          <w:i/>
          <w:sz w:val="24"/>
          <w:szCs w:val="24"/>
        </w:rPr>
      </w:pPr>
    </w:p>
    <w:p w:rsidR="00B83680" w:rsidRPr="008F7D4D" w:rsidRDefault="00B83680" w:rsidP="00B83680">
      <w:pPr>
        <w:rPr>
          <w:i/>
          <w:iCs/>
          <w:sz w:val="24"/>
          <w:szCs w:val="24"/>
        </w:rPr>
      </w:pPr>
    </w:p>
    <w:p w:rsidR="00B83680" w:rsidRPr="008F7D4D" w:rsidRDefault="00B83680" w:rsidP="00B83680">
      <w:pPr>
        <w:ind w:left="120"/>
        <w:rPr>
          <w:i/>
          <w:iCs/>
          <w:sz w:val="24"/>
          <w:szCs w:val="24"/>
        </w:rPr>
      </w:pPr>
    </w:p>
    <w:p w:rsidR="00B83680" w:rsidRDefault="00B83680" w:rsidP="00B83680">
      <w:pPr>
        <w:rPr>
          <w:b/>
          <w:sz w:val="24"/>
          <w:szCs w:val="24"/>
        </w:rPr>
      </w:pPr>
      <w:r>
        <w:rPr>
          <w:b/>
          <w:sz w:val="24"/>
          <w:szCs w:val="24"/>
        </w:rPr>
        <w:br w:type="page"/>
      </w:r>
    </w:p>
    <w:p w:rsidR="00B83680" w:rsidRPr="008F7D4D" w:rsidRDefault="00B83680" w:rsidP="000C34E5">
      <w:pPr>
        <w:spacing w:line="240" w:lineRule="exact"/>
        <w:ind w:firstLine="705"/>
        <w:jc w:val="center"/>
        <w:rPr>
          <w:b/>
          <w:sz w:val="24"/>
          <w:szCs w:val="24"/>
        </w:rPr>
      </w:pPr>
      <w:r w:rsidRPr="008F7D4D">
        <w:rPr>
          <w:b/>
          <w:sz w:val="24"/>
          <w:szCs w:val="24"/>
        </w:rPr>
        <w:lastRenderedPageBreak/>
        <w:t>Вторая часть заявки (рекомендуемая форма).</w:t>
      </w:r>
    </w:p>
    <w:p w:rsidR="00B83680" w:rsidRPr="008F7D4D" w:rsidRDefault="00B83680" w:rsidP="000C34E5">
      <w:pPr>
        <w:spacing w:line="240" w:lineRule="exact"/>
        <w:ind w:firstLine="705"/>
        <w:jc w:val="center"/>
        <w:rPr>
          <w:sz w:val="24"/>
          <w:szCs w:val="24"/>
        </w:rPr>
      </w:pPr>
      <w:r w:rsidRPr="008F7D4D">
        <w:rPr>
          <w:sz w:val="24"/>
          <w:szCs w:val="24"/>
        </w:rPr>
        <w:tab/>
      </w:r>
    </w:p>
    <w:p w:rsidR="00B83680" w:rsidRPr="008F7D4D" w:rsidRDefault="00B83680" w:rsidP="000C34E5">
      <w:pPr>
        <w:numPr>
          <w:ilvl w:val="0"/>
          <w:numId w:val="3"/>
        </w:numPr>
        <w:suppressAutoHyphens/>
        <w:spacing w:line="240" w:lineRule="exact"/>
        <w:rPr>
          <w:b/>
          <w:sz w:val="24"/>
          <w:szCs w:val="24"/>
        </w:rPr>
      </w:pPr>
      <w:r w:rsidRPr="008F7D4D">
        <w:rPr>
          <w:color w:val="000000"/>
          <w:sz w:val="24"/>
          <w:szCs w:val="24"/>
        </w:rPr>
        <w:t xml:space="preserve"> Сведения об участнике размещения заказа:</w:t>
      </w:r>
    </w:p>
    <w:p w:rsidR="00B83680" w:rsidRPr="008F7D4D" w:rsidRDefault="00B83680" w:rsidP="000C34E5">
      <w:pPr>
        <w:spacing w:line="240" w:lineRule="exact"/>
        <w:ind w:left="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5260"/>
        <w:gridCol w:w="3651"/>
      </w:tblGrid>
      <w:tr w:rsidR="00B83680" w:rsidRPr="008F7D4D" w:rsidTr="000C34E5">
        <w:tc>
          <w:tcPr>
            <w:tcW w:w="660" w:type="dxa"/>
          </w:tcPr>
          <w:p w:rsidR="00B83680" w:rsidRPr="008F7D4D" w:rsidRDefault="00B83680" w:rsidP="000C34E5">
            <w:pPr>
              <w:spacing w:line="240" w:lineRule="exact"/>
              <w:jc w:val="center"/>
              <w:rPr>
                <w:b/>
                <w:sz w:val="24"/>
                <w:szCs w:val="24"/>
              </w:rPr>
            </w:pPr>
            <w:r w:rsidRPr="008F7D4D">
              <w:rPr>
                <w:b/>
                <w:sz w:val="24"/>
                <w:szCs w:val="24"/>
              </w:rPr>
              <w:t>№ п/п</w:t>
            </w:r>
          </w:p>
        </w:tc>
        <w:tc>
          <w:tcPr>
            <w:tcW w:w="5260" w:type="dxa"/>
          </w:tcPr>
          <w:p w:rsidR="00B83680" w:rsidRPr="008F7D4D" w:rsidRDefault="00B83680" w:rsidP="000C34E5">
            <w:pPr>
              <w:spacing w:line="240" w:lineRule="exact"/>
              <w:jc w:val="center"/>
              <w:rPr>
                <w:b/>
                <w:sz w:val="24"/>
                <w:szCs w:val="24"/>
              </w:rPr>
            </w:pPr>
            <w:r w:rsidRPr="008F7D4D">
              <w:rPr>
                <w:b/>
                <w:sz w:val="24"/>
                <w:szCs w:val="24"/>
              </w:rPr>
              <w:t>Наименование</w:t>
            </w:r>
          </w:p>
        </w:tc>
        <w:tc>
          <w:tcPr>
            <w:tcW w:w="3651" w:type="dxa"/>
          </w:tcPr>
          <w:p w:rsidR="00B83680" w:rsidRPr="008F7D4D" w:rsidRDefault="00B83680" w:rsidP="000C34E5">
            <w:pPr>
              <w:spacing w:line="240" w:lineRule="exact"/>
              <w:jc w:val="center"/>
              <w:rPr>
                <w:b/>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 xml:space="preserve">Наименование, </w:t>
            </w:r>
          </w:p>
          <w:p w:rsidR="00B83680" w:rsidRPr="008F7D4D" w:rsidRDefault="00B83680" w:rsidP="000C34E5">
            <w:pPr>
              <w:spacing w:line="240" w:lineRule="exact"/>
              <w:ind w:firstLine="0"/>
              <w:rPr>
                <w:sz w:val="24"/>
                <w:szCs w:val="24"/>
              </w:rPr>
            </w:pPr>
            <w:r w:rsidRPr="008F7D4D">
              <w:rPr>
                <w:sz w:val="24"/>
                <w:szCs w:val="24"/>
              </w:rPr>
              <w:t>фирменное наименование (при наличии)</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Место нахождения,</w:t>
            </w:r>
          </w:p>
          <w:p w:rsidR="00B83680" w:rsidRPr="008F7D4D" w:rsidRDefault="00B83680" w:rsidP="000C34E5">
            <w:pPr>
              <w:spacing w:line="240" w:lineRule="exact"/>
              <w:ind w:firstLine="0"/>
              <w:rPr>
                <w:sz w:val="24"/>
                <w:szCs w:val="24"/>
              </w:rPr>
            </w:pPr>
            <w:r w:rsidRPr="008F7D4D">
              <w:rPr>
                <w:sz w:val="24"/>
                <w:szCs w:val="24"/>
              </w:rPr>
              <w:t>почтовый адрес (для юридического лица)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ind w:firstLine="0"/>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Фамилия, имя, отчество (при наличии),</w:t>
            </w:r>
          </w:p>
          <w:p w:rsidR="00B83680" w:rsidRPr="008F7D4D" w:rsidRDefault="00B83680" w:rsidP="000C34E5">
            <w:pPr>
              <w:spacing w:line="240" w:lineRule="exact"/>
              <w:ind w:firstLine="0"/>
              <w:rPr>
                <w:sz w:val="24"/>
                <w:szCs w:val="24"/>
              </w:rPr>
            </w:pPr>
            <w:r w:rsidRPr="008F7D4D">
              <w:rPr>
                <w:sz w:val="24"/>
                <w:szCs w:val="24"/>
              </w:rPr>
              <w:t>паспортные данные,</w:t>
            </w:r>
          </w:p>
          <w:p w:rsidR="00B83680" w:rsidRPr="008F7D4D" w:rsidRDefault="00B83680" w:rsidP="000C34E5">
            <w:pPr>
              <w:spacing w:line="240" w:lineRule="exact"/>
              <w:ind w:firstLine="0"/>
              <w:rPr>
                <w:sz w:val="24"/>
                <w:szCs w:val="24"/>
              </w:rPr>
            </w:pPr>
            <w:r w:rsidRPr="008F7D4D">
              <w:rPr>
                <w:sz w:val="24"/>
                <w:szCs w:val="24"/>
              </w:rPr>
              <w:t>место жительства (для физического лица)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rPr>
                <w:sz w:val="24"/>
                <w:szCs w:val="24"/>
              </w:rPr>
            </w:pPr>
            <w:r w:rsidRPr="008F7D4D">
              <w:rPr>
                <w:sz w:val="24"/>
                <w:szCs w:val="24"/>
              </w:rPr>
              <w:t>Номер контактного телефона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autoSpaceDE w:val="0"/>
              <w:autoSpaceDN w:val="0"/>
              <w:adjustRightInd w:val="0"/>
              <w:spacing w:line="240" w:lineRule="exact"/>
              <w:ind w:firstLine="0"/>
              <w:rPr>
                <w:i/>
                <w:sz w:val="24"/>
                <w:szCs w:val="24"/>
              </w:rPr>
            </w:pPr>
            <w:r w:rsidRPr="008F7D4D">
              <w:rPr>
                <w:sz w:val="24"/>
                <w:szCs w:val="24"/>
              </w:rPr>
              <w:t xml:space="preserve">Идентификационный номер налогоплательщика участника такого аукциона </w:t>
            </w:r>
            <w:r w:rsidRPr="008F7D4D">
              <w:rPr>
                <w:i/>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83680" w:rsidRPr="008F7D4D" w:rsidRDefault="00B83680" w:rsidP="000C34E5">
            <w:pPr>
              <w:spacing w:line="240" w:lineRule="exact"/>
              <w:rPr>
                <w:sz w:val="24"/>
                <w:szCs w:val="24"/>
              </w:rPr>
            </w:pP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jc w:val="left"/>
              <w:rPr>
                <w:sz w:val="24"/>
                <w:szCs w:val="24"/>
              </w:rPr>
            </w:pPr>
            <w:r w:rsidRPr="008F7D4D">
              <w:rPr>
                <w:sz w:val="24"/>
                <w:szCs w:val="24"/>
              </w:rPr>
              <w:t>Идентификационный номер налогоплательщика учредителей участника аукциона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spacing w:line="240" w:lineRule="exact"/>
              <w:ind w:firstLine="0"/>
              <w:jc w:val="left"/>
              <w:rPr>
                <w:sz w:val="24"/>
                <w:szCs w:val="24"/>
              </w:rPr>
            </w:pPr>
            <w:r w:rsidRPr="008F7D4D">
              <w:rPr>
                <w:sz w:val="24"/>
                <w:szCs w:val="24"/>
              </w:rPr>
              <w:t>Идентификационный номер налогоплательщика членов коллегиального исполнительного органа участника аукциона</w:t>
            </w:r>
          </w:p>
        </w:tc>
        <w:tc>
          <w:tcPr>
            <w:tcW w:w="3651" w:type="dxa"/>
          </w:tcPr>
          <w:p w:rsidR="00B83680" w:rsidRPr="008F7D4D" w:rsidRDefault="00B83680" w:rsidP="000C34E5">
            <w:pPr>
              <w:spacing w:line="240" w:lineRule="exact"/>
              <w:rPr>
                <w:sz w:val="24"/>
                <w:szCs w:val="24"/>
              </w:rPr>
            </w:pPr>
          </w:p>
        </w:tc>
      </w:tr>
      <w:tr w:rsidR="00B83680" w:rsidRPr="008F7D4D" w:rsidTr="000C34E5">
        <w:tc>
          <w:tcPr>
            <w:tcW w:w="660" w:type="dxa"/>
          </w:tcPr>
          <w:p w:rsidR="00B83680" w:rsidRPr="008F7D4D" w:rsidRDefault="00B83680" w:rsidP="000C34E5">
            <w:pPr>
              <w:spacing w:line="240" w:lineRule="exact"/>
              <w:jc w:val="center"/>
              <w:rPr>
                <w:sz w:val="24"/>
                <w:szCs w:val="24"/>
              </w:rPr>
            </w:pPr>
          </w:p>
        </w:tc>
        <w:tc>
          <w:tcPr>
            <w:tcW w:w="5260" w:type="dxa"/>
          </w:tcPr>
          <w:p w:rsidR="00B83680" w:rsidRPr="008F7D4D" w:rsidRDefault="00B83680" w:rsidP="000C34E5">
            <w:pPr>
              <w:autoSpaceDE w:val="0"/>
              <w:autoSpaceDN w:val="0"/>
              <w:adjustRightInd w:val="0"/>
              <w:spacing w:line="240" w:lineRule="exact"/>
              <w:ind w:firstLine="0"/>
              <w:rPr>
                <w:sz w:val="24"/>
                <w:szCs w:val="24"/>
              </w:rPr>
            </w:pPr>
            <w:r w:rsidRPr="008F7D4D">
              <w:rPr>
                <w:sz w:val="24"/>
                <w:szCs w:val="24"/>
              </w:rPr>
              <w:t>Идентификационный номер налогоплательщика лица, исполняющего функции единоличного исполнительного органа участника такого аукциона</w:t>
            </w:r>
          </w:p>
          <w:p w:rsidR="00B83680" w:rsidRPr="008F7D4D" w:rsidRDefault="00B83680" w:rsidP="000C34E5">
            <w:pPr>
              <w:spacing w:line="240" w:lineRule="exact"/>
              <w:rPr>
                <w:sz w:val="24"/>
                <w:szCs w:val="24"/>
              </w:rPr>
            </w:pPr>
          </w:p>
        </w:tc>
        <w:tc>
          <w:tcPr>
            <w:tcW w:w="3651" w:type="dxa"/>
          </w:tcPr>
          <w:p w:rsidR="00B83680" w:rsidRPr="008F7D4D" w:rsidRDefault="00B83680" w:rsidP="000C34E5">
            <w:pPr>
              <w:spacing w:line="240" w:lineRule="exact"/>
              <w:rPr>
                <w:sz w:val="24"/>
                <w:szCs w:val="24"/>
              </w:rPr>
            </w:pPr>
          </w:p>
        </w:tc>
      </w:tr>
    </w:tbl>
    <w:p w:rsidR="00B83680" w:rsidRPr="008F7D4D" w:rsidRDefault="00B83680" w:rsidP="00B83680">
      <w:pPr>
        <w:rPr>
          <w:b/>
          <w:sz w:val="24"/>
          <w:szCs w:val="24"/>
        </w:rPr>
      </w:pPr>
    </w:p>
    <w:p w:rsidR="00B83680" w:rsidRPr="008F7D4D" w:rsidRDefault="00B83680" w:rsidP="00B83680">
      <w:pPr>
        <w:ind w:firstLine="540"/>
        <w:rPr>
          <w:sz w:val="24"/>
          <w:szCs w:val="24"/>
        </w:rPr>
      </w:pPr>
    </w:p>
    <w:p w:rsidR="00B83680" w:rsidRDefault="00B83680" w:rsidP="00B83680">
      <w:pPr>
        <w:rPr>
          <w:b/>
          <w:sz w:val="24"/>
          <w:szCs w:val="24"/>
        </w:rPr>
      </w:pPr>
      <w:r>
        <w:rPr>
          <w:b/>
          <w:sz w:val="24"/>
          <w:szCs w:val="24"/>
        </w:rPr>
        <w:br w:type="page"/>
      </w:r>
    </w:p>
    <w:p w:rsidR="00B83680" w:rsidRPr="008F7D4D" w:rsidRDefault="00B83680" w:rsidP="00377E02">
      <w:pPr>
        <w:tabs>
          <w:tab w:val="left" w:pos="0"/>
        </w:tabs>
        <w:autoSpaceDE w:val="0"/>
        <w:autoSpaceDN w:val="0"/>
        <w:adjustRightInd w:val="0"/>
        <w:ind w:firstLine="0"/>
        <w:jc w:val="center"/>
        <w:rPr>
          <w:b/>
          <w:bCs/>
          <w:sz w:val="24"/>
          <w:szCs w:val="24"/>
        </w:rPr>
      </w:pPr>
      <w:r w:rsidRPr="008F7D4D">
        <w:rPr>
          <w:b/>
          <w:sz w:val="24"/>
          <w:szCs w:val="24"/>
        </w:rPr>
        <w:lastRenderedPageBreak/>
        <w:t>РЕКОМЕНДУЕМАЯ ФОРМА</w:t>
      </w:r>
    </w:p>
    <w:p w:rsidR="00B83680" w:rsidRPr="008F7D4D" w:rsidRDefault="00B83680" w:rsidP="00377E02">
      <w:pPr>
        <w:tabs>
          <w:tab w:val="left" w:pos="0"/>
        </w:tabs>
        <w:autoSpaceDE w:val="0"/>
        <w:autoSpaceDN w:val="0"/>
        <w:adjustRightInd w:val="0"/>
        <w:ind w:firstLine="0"/>
        <w:jc w:val="center"/>
        <w:rPr>
          <w:b/>
          <w:bCs/>
          <w:sz w:val="24"/>
          <w:szCs w:val="24"/>
        </w:rPr>
      </w:pPr>
      <w:r w:rsidRPr="008F7D4D">
        <w:rPr>
          <w:b/>
          <w:bCs/>
          <w:sz w:val="24"/>
          <w:szCs w:val="24"/>
        </w:rPr>
        <w:t>«ДЕКЛАРАЦИЯ О СООТВЕТСТВИИ УЧАСТНИКА ЭЛЕКТРОННОГО АУКЦИОНА ТРЕБОВАНИЯМ, УСТАНОВЛЕННЫМ ПУНКТАМИ 3 – 9  ЧАСТИ 1 СТАТЬИ 31 ЗАКОНА № 44-ФЗ»</w:t>
      </w:r>
    </w:p>
    <w:p w:rsidR="00B83680" w:rsidRPr="008F7D4D" w:rsidRDefault="00B83680" w:rsidP="00377E02">
      <w:pPr>
        <w:tabs>
          <w:tab w:val="left" w:pos="0"/>
        </w:tabs>
        <w:autoSpaceDE w:val="0"/>
        <w:autoSpaceDN w:val="0"/>
        <w:adjustRightInd w:val="0"/>
        <w:ind w:firstLine="0"/>
        <w:rPr>
          <w:b/>
          <w:sz w:val="24"/>
          <w:szCs w:val="24"/>
        </w:rPr>
      </w:pPr>
    </w:p>
    <w:p w:rsidR="00B83680" w:rsidRPr="008F7D4D" w:rsidRDefault="00B83680" w:rsidP="00B83680">
      <w:pPr>
        <w:tabs>
          <w:tab w:val="left" w:pos="993"/>
        </w:tabs>
        <w:autoSpaceDE w:val="0"/>
        <w:autoSpaceDN w:val="0"/>
        <w:adjustRightInd w:val="0"/>
        <w:ind w:firstLine="540"/>
        <w:rPr>
          <w:bCs/>
          <w:sz w:val="24"/>
          <w:szCs w:val="24"/>
        </w:rPr>
      </w:pPr>
      <w:r w:rsidRPr="008F7D4D">
        <w:rPr>
          <w:bCs/>
          <w:sz w:val="24"/>
          <w:szCs w:val="24"/>
        </w:rPr>
        <w:t xml:space="preserve">Настоящим ________________ </w:t>
      </w:r>
      <w:r w:rsidRPr="008F7D4D">
        <w:rPr>
          <w:color w:val="000000"/>
          <w:sz w:val="24"/>
          <w:szCs w:val="24"/>
        </w:rPr>
        <w:t>(</w:t>
      </w:r>
      <w:r w:rsidRPr="008F7D4D">
        <w:rPr>
          <w:i/>
          <w:color w:val="000000"/>
          <w:sz w:val="24"/>
          <w:szCs w:val="24"/>
        </w:rPr>
        <w:t xml:space="preserve">указывается </w:t>
      </w:r>
      <w:r w:rsidRPr="008F7D4D">
        <w:rPr>
          <w:i/>
          <w:sz w:val="24"/>
          <w:szCs w:val="24"/>
        </w:rPr>
        <w:t>наименование, фирменное наименование (при наличии) участника электронного аукциона</w:t>
      </w:r>
      <w:r w:rsidRPr="008F7D4D">
        <w:rPr>
          <w:sz w:val="24"/>
          <w:szCs w:val="24"/>
        </w:rPr>
        <w:t>)</w:t>
      </w:r>
      <w:r w:rsidRPr="008F7D4D">
        <w:rPr>
          <w:bCs/>
          <w:sz w:val="24"/>
          <w:szCs w:val="24"/>
        </w:rPr>
        <w:t xml:space="preserve"> подтверждает, что _______________ (</w:t>
      </w:r>
      <w:r w:rsidRPr="008F7D4D">
        <w:rPr>
          <w:b/>
          <w:bCs/>
          <w:i/>
          <w:sz w:val="24"/>
          <w:szCs w:val="24"/>
        </w:rPr>
        <w:t>указать «соответствует» или «не соответствует»</w:t>
      </w:r>
      <w:r w:rsidRPr="008F7D4D">
        <w:rPr>
          <w:bCs/>
          <w:sz w:val="24"/>
          <w:szCs w:val="24"/>
        </w:rPr>
        <w:t>)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83680" w:rsidRPr="008F7D4D" w:rsidRDefault="00B83680" w:rsidP="00B83680">
      <w:pPr>
        <w:ind w:firstLine="360"/>
        <w:rPr>
          <w:sz w:val="24"/>
          <w:szCs w:val="24"/>
        </w:rPr>
      </w:pPr>
      <w:r w:rsidRPr="008F7D4D">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3680" w:rsidRPr="008F7D4D" w:rsidRDefault="00B83680" w:rsidP="00B83680">
      <w:pPr>
        <w:tabs>
          <w:tab w:val="left" w:pos="993"/>
        </w:tabs>
        <w:ind w:firstLine="360"/>
        <w:contextualSpacing/>
        <w:rPr>
          <w:sz w:val="24"/>
          <w:szCs w:val="24"/>
        </w:rPr>
      </w:pPr>
      <w:r w:rsidRPr="008F7D4D">
        <w:rPr>
          <w:sz w:val="24"/>
          <w:szCs w:val="24"/>
        </w:rPr>
        <w:t xml:space="preserve">- </w:t>
      </w:r>
      <w:proofErr w:type="spellStart"/>
      <w:r w:rsidRPr="008F7D4D">
        <w:rPr>
          <w:sz w:val="24"/>
          <w:szCs w:val="24"/>
        </w:rPr>
        <w:t>неприостановление</w:t>
      </w:r>
      <w:proofErr w:type="spellEnd"/>
      <w:r w:rsidRPr="008F7D4D">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3680" w:rsidRPr="008F7D4D" w:rsidRDefault="00B83680" w:rsidP="00B83680">
      <w:pPr>
        <w:tabs>
          <w:tab w:val="left" w:pos="993"/>
          <w:tab w:val="left" w:pos="6946"/>
        </w:tabs>
        <w:ind w:firstLine="360"/>
        <w:contextualSpacing/>
        <w:rPr>
          <w:sz w:val="24"/>
          <w:szCs w:val="24"/>
        </w:rPr>
      </w:pPr>
      <w:r w:rsidRPr="008F7D4D">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83680" w:rsidRDefault="00B83680" w:rsidP="001920D4">
      <w:pPr>
        <w:autoSpaceDE w:val="0"/>
        <w:autoSpaceDN w:val="0"/>
        <w:adjustRightInd w:val="0"/>
        <w:ind w:firstLine="540"/>
        <w:rPr>
          <w:sz w:val="24"/>
          <w:szCs w:val="24"/>
          <w:lang w:eastAsia="ru-RU"/>
        </w:rPr>
      </w:pPr>
      <w:r w:rsidRPr="008F7D4D">
        <w:rPr>
          <w:sz w:val="24"/>
          <w:szCs w:val="24"/>
        </w:rPr>
        <w:t xml:space="preserve">- </w:t>
      </w:r>
      <w:r w:rsidR="001920D4">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001920D4">
          <w:rPr>
            <w:color w:val="0000FF"/>
            <w:sz w:val="24"/>
            <w:szCs w:val="24"/>
            <w:lang w:eastAsia="ru-RU"/>
          </w:rPr>
          <w:t>статьями 289</w:t>
        </w:r>
      </w:hyperlink>
      <w:r w:rsidR="001920D4">
        <w:rPr>
          <w:sz w:val="24"/>
          <w:szCs w:val="24"/>
          <w:lang w:eastAsia="ru-RU"/>
        </w:rPr>
        <w:t xml:space="preserve">, </w:t>
      </w:r>
      <w:hyperlink r:id="rId35" w:history="1">
        <w:r w:rsidR="001920D4">
          <w:rPr>
            <w:color w:val="0000FF"/>
            <w:sz w:val="24"/>
            <w:szCs w:val="24"/>
            <w:lang w:eastAsia="ru-RU"/>
          </w:rPr>
          <w:t>290</w:t>
        </w:r>
      </w:hyperlink>
      <w:r w:rsidR="001920D4">
        <w:rPr>
          <w:sz w:val="24"/>
          <w:szCs w:val="24"/>
          <w:lang w:eastAsia="ru-RU"/>
        </w:rPr>
        <w:t xml:space="preserve">, </w:t>
      </w:r>
      <w:hyperlink r:id="rId36" w:history="1">
        <w:r w:rsidR="001920D4">
          <w:rPr>
            <w:color w:val="0000FF"/>
            <w:sz w:val="24"/>
            <w:szCs w:val="24"/>
            <w:lang w:eastAsia="ru-RU"/>
          </w:rPr>
          <w:t>291</w:t>
        </w:r>
      </w:hyperlink>
      <w:r w:rsidR="001920D4">
        <w:rPr>
          <w:sz w:val="24"/>
          <w:szCs w:val="24"/>
          <w:lang w:eastAsia="ru-RU"/>
        </w:rPr>
        <w:t xml:space="preserve">, </w:t>
      </w:r>
      <w:hyperlink r:id="rId37" w:history="1">
        <w:r w:rsidR="001920D4">
          <w:rPr>
            <w:color w:val="0000FF"/>
            <w:sz w:val="24"/>
            <w:szCs w:val="24"/>
            <w:lang w:eastAsia="ru-RU"/>
          </w:rPr>
          <w:t>291.1</w:t>
        </w:r>
      </w:hyperlink>
      <w:r w:rsidR="001920D4">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0D4" w:rsidRDefault="001920D4" w:rsidP="001920D4">
      <w:pPr>
        <w:autoSpaceDE w:val="0"/>
        <w:autoSpaceDN w:val="0"/>
        <w:adjustRightInd w:val="0"/>
        <w:ind w:firstLine="540"/>
        <w:rPr>
          <w:sz w:val="24"/>
          <w:szCs w:val="24"/>
          <w:lang w:eastAsia="ru-RU"/>
        </w:rPr>
      </w:pPr>
      <w:r>
        <w:rPr>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B83680" w:rsidRDefault="00B83680" w:rsidP="00B83680">
      <w:pPr>
        <w:tabs>
          <w:tab w:val="left" w:pos="993"/>
        </w:tabs>
        <w:ind w:firstLine="360"/>
        <w:contextualSpacing/>
        <w:rPr>
          <w:sz w:val="24"/>
          <w:szCs w:val="24"/>
        </w:rPr>
      </w:pPr>
      <w:r w:rsidRPr="008F7D4D">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8F7D4D">
        <w:rPr>
          <w:sz w:val="24"/>
          <w:szCs w:val="24"/>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920D4" w:rsidRDefault="001920D4" w:rsidP="001920D4">
      <w:pPr>
        <w:autoSpaceDE w:val="0"/>
        <w:autoSpaceDN w:val="0"/>
        <w:adjustRightInd w:val="0"/>
        <w:ind w:firstLine="540"/>
        <w:rPr>
          <w:sz w:val="24"/>
          <w:szCs w:val="24"/>
          <w:lang w:eastAsia="ru-RU"/>
        </w:rPr>
      </w:pPr>
      <w:r>
        <w:rPr>
          <w:sz w:val="24"/>
          <w:szCs w:val="24"/>
          <w:lang w:eastAsia="ru-RU"/>
        </w:rPr>
        <w:t>- участник закупки</w:t>
      </w:r>
      <w:r w:rsidR="00A52747">
        <w:rPr>
          <w:sz w:val="24"/>
          <w:szCs w:val="24"/>
          <w:lang w:eastAsia="ru-RU"/>
        </w:rPr>
        <w:t xml:space="preserve"> не является офшорной компанией;</w:t>
      </w:r>
    </w:p>
    <w:p w:rsidR="00A52747" w:rsidRDefault="001D7191" w:rsidP="001920D4">
      <w:pPr>
        <w:autoSpaceDE w:val="0"/>
        <w:autoSpaceDN w:val="0"/>
        <w:adjustRightInd w:val="0"/>
        <w:ind w:firstLine="540"/>
        <w:rPr>
          <w:sz w:val="24"/>
          <w:szCs w:val="24"/>
          <w:lang w:eastAsia="ru-RU"/>
        </w:rPr>
      </w:pPr>
      <w:r>
        <w:rPr>
          <w:sz w:val="24"/>
          <w:szCs w:val="24"/>
          <w:lang w:eastAsia="ru-RU"/>
        </w:rPr>
        <w:t xml:space="preserve">- </w:t>
      </w:r>
      <w:r>
        <w:rPr>
          <w:bCs/>
          <w:sz w:val="21"/>
          <w:szCs w:val="21"/>
        </w:rPr>
        <w:t>отсутствие у частника закупки ограничений для участия в закупках, установленных законодательством Российской Федерации</w:t>
      </w:r>
    </w:p>
    <w:p w:rsidR="00973702" w:rsidRPr="002D3732" w:rsidRDefault="00973702" w:rsidP="00973702">
      <w:pPr>
        <w:tabs>
          <w:tab w:val="left" w:pos="993"/>
        </w:tabs>
        <w:ind w:firstLine="360"/>
        <w:contextualSpacing/>
        <w:rPr>
          <w:sz w:val="24"/>
          <w:szCs w:val="24"/>
        </w:rPr>
      </w:pPr>
      <w:r w:rsidRPr="002D3732">
        <w:rPr>
          <w:sz w:val="24"/>
          <w:szCs w:val="24"/>
        </w:rPr>
        <w:t xml:space="preserve">Мы являемся субъектами малого предпринимательства или социально ориентированной некоммерческой организацией,соответствующие требованиям Федерального закона от 24.07.2007 N 209-ФЗ «О развитии малого и среднего предпринимательства в Российской Федерации» или Федерального закона от 12 января 1996 года N 7-ФЗ "О некоммерческих организациях", согласно статьи 30 Федерального закона от </w:t>
      </w:r>
      <w:r w:rsidRPr="002D3732">
        <w:rPr>
          <w:color w:val="000000"/>
          <w:sz w:val="24"/>
          <w:szCs w:val="24"/>
        </w:rPr>
        <w:t>05 апреля 2013г. № 44-ФЗ «О контрактной системе в сфере закупок товаров, работ, услуг для обеспечения государственных и муниципальных нужд»</w:t>
      </w:r>
      <w:r w:rsidRPr="002D3732">
        <w:rPr>
          <w:sz w:val="24"/>
          <w:szCs w:val="24"/>
        </w:rPr>
        <w:t>.</w:t>
      </w:r>
    </w:p>
    <w:p w:rsidR="00973702" w:rsidRDefault="00973702" w:rsidP="00B83680">
      <w:pPr>
        <w:tabs>
          <w:tab w:val="left" w:pos="993"/>
        </w:tabs>
        <w:ind w:firstLine="360"/>
        <w:contextualSpacing/>
        <w:rPr>
          <w:sz w:val="24"/>
          <w:szCs w:val="24"/>
        </w:rPr>
      </w:pPr>
    </w:p>
    <w:p w:rsidR="005C41E3" w:rsidRDefault="005C41E3" w:rsidP="00B83680">
      <w:pPr>
        <w:tabs>
          <w:tab w:val="left" w:pos="993"/>
        </w:tabs>
        <w:ind w:firstLine="360"/>
        <w:contextualSpacing/>
        <w:rPr>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597267" w:rsidP="005C41E3">
      <w:pPr>
        <w:widowControl w:val="0"/>
        <w:jc w:val="right"/>
        <w:rPr>
          <w:b/>
          <w:sz w:val="24"/>
          <w:szCs w:val="24"/>
        </w:rPr>
      </w:pPr>
    </w:p>
    <w:p w:rsidR="00597267" w:rsidRDefault="00DF60E5" w:rsidP="005C41E3">
      <w:pPr>
        <w:widowControl w:val="0"/>
        <w:jc w:val="right"/>
        <w:rPr>
          <w:b/>
          <w:sz w:val="24"/>
          <w:szCs w:val="24"/>
        </w:rPr>
      </w:pPr>
      <w:r>
        <w:rPr>
          <w:b/>
          <w:sz w:val="24"/>
          <w:szCs w:val="24"/>
        </w:rPr>
        <w:lastRenderedPageBreak/>
        <w:t>Приложение 1</w:t>
      </w:r>
    </w:p>
    <w:p w:rsidR="007E6F7E" w:rsidRDefault="007E6F7E" w:rsidP="005C41E3">
      <w:pPr>
        <w:widowControl w:val="0"/>
        <w:jc w:val="right"/>
        <w:rPr>
          <w:b/>
          <w:sz w:val="24"/>
          <w:szCs w:val="24"/>
        </w:rPr>
      </w:pPr>
    </w:p>
    <w:p w:rsidR="005C41E3" w:rsidRPr="005C41E3" w:rsidRDefault="005C41E3" w:rsidP="005C41E3">
      <w:pPr>
        <w:jc w:val="right"/>
        <w:rPr>
          <w:b/>
          <w:sz w:val="24"/>
          <w:szCs w:val="24"/>
        </w:rPr>
      </w:pPr>
    </w:p>
    <w:p w:rsidR="001539DB" w:rsidRDefault="001539DB" w:rsidP="001539DB">
      <w:pPr>
        <w:shd w:val="clear" w:color="auto" w:fill="FFFFFF"/>
        <w:suppressAutoHyphens/>
        <w:jc w:val="center"/>
        <w:rPr>
          <w:b/>
          <w:sz w:val="24"/>
          <w:szCs w:val="24"/>
          <w:lang w:eastAsia="zh-CN"/>
        </w:rPr>
      </w:pPr>
      <w:r>
        <w:rPr>
          <w:b/>
          <w:sz w:val="24"/>
          <w:szCs w:val="24"/>
          <w:lang w:eastAsia="zh-CN"/>
        </w:rPr>
        <w:t>Техническое задание</w:t>
      </w:r>
    </w:p>
    <w:p w:rsidR="001539DB" w:rsidRDefault="001539DB" w:rsidP="001539DB">
      <w:pPr>
        <w:autoSpaceDE w:val="0"/>
        <w:autoSpaceDN w:val="0"/>
        <w:adjustRightInd w:val="0"/>
        <w:jc w:val="center"/>
        <w:rPr>
          <w:b/>
          <w:sz w:val="24"/>
          <w:szCs w:val="24"/>
        </w:rPr>
      </w:pPr>
      <w:r>
        <w:rPr>
          <w:b/>
          <w:sz w:val="24"/>
          <w:szCs w:val="24"/>
        </w:rPr>
        <w:t>Описание объекта закупки и количество:</w:t>
      </w:r>
    </w:p>
    <w:p w:rsidR="001539DB" w:rsidRDefault="001539DB" w:rsidP="001539DB">
      <w:pPr>
        <w:autoSpaceDE w:val="0"/>
        <w:autoSpaceDN w:val="0"/>
        <w:adjustRightInd w:val="0"/>
        <w:rPr>
          <w:b/>
          <w:sz w:val="24"/>
          <w:szCs w:val="24"/>
        </w:rPr>
      </w:pPr>
    </w:p>
    <w:p w:rsidR="001539DB" w:rsidRPr="001539DB" w:rsidRDefault="001539DB" w:rsidP="001539DB">
      <w:pPr>
        <w:ind w:firstLine="0"/>
        <w:jc w:val="center"/>
        <w:rPr>
          <w:b/>
          <w:sz w:val="24"/>
          <w:szCs w:val="24"/>
        </w:rPr>
      </w:pPr>
      <w:r w:rsidRPr="001539DB">
        <w:rPr>
          <w:b/>
          <w:sz w:val="24"/>
          <w:szCs w:val="24"/>
        </w:rPr>
        <w:t xml:space="preserve">  «</w:t>
      </w:r>
      <w:r w:rsidRPr="001539DB">
        <w:rPr>
          <w:rFonts w:eastAsia="Times New Roman"/>
          <w:b/>
          <w:sz w:val="24"/>
          <w:szCs w:val="24"/>
          <w:lang w:eastAsia="ru-RU"/>
        </w:rPr>
        <w:t xml:space="preserve">Благоустройство дворовой   территории по ул. </w:t>
      </w:r>
      <w:r w:rsidR="003A1200">
        <w:rPr>
          <w:rFonts w:eastAsia="Times New Roman"/>
          <w:b/>
          <w:sz w:val="24"/>
          <w:szCs w:val="24"/>
          <w:lang w:eastAsia="ru-RU"/>
        </w:rPr>
        <w:t>Промышленная 3</w:t>
      </w:r>
      <w:bookmarkStart w:id="0" w:name="_GoBack"/>
      <w:bookmarkEnd w:id="0"/>
      <w:r w:rsidRPr="001539DB">
        <w:rPr>
          <w:rFonts w:eastAsia="Times New Roman"/>
          <w:b/>
          <w:sz w:val="24"/>
          <w:szCs w:val="24"/>
          <w:lang w:eastAsia="ru-RU"/>
        </w:rPr>
        <w:t xml:space="preserve"> городского поселения Залукокоаже  в 202</w:t>
      </w:r>
      <w:r w:rsidR="000A6B6D">
        <w:rPr>
          <w:rFonts w:eastAsia="Times New Roman"/>
          <w:b/>
          <w:sz w:val="24"/>
          <w:szCs w:val="24"/>
          <w:lang w:eastAsia="ru-RU"/>
        </w:rPr>
        <w:t>1</w:t>
      </w:r>
      <w:r w:rsidRPr="001539DB">
        <w:rPr>
          <w:rFonts w:eastAsia="Times New Roman"/>
          <w:b/>
          <w:sz w:val="24"/>
          <w:szCs w:val="24"/>
          <w:lang w:eastAsia="ru-RU"/>
        </w:rPr>
        <w:t xml:space="preserve"> году</w:t>
      </w:r>
      <w:r w:rsidRPr="001539DB">
        <w:rPr>
          <w:b/>
          <w:sz w:val="24"/>
          <w:szCs w:val="24"/>
        </w:rPr>
        <w:t>»</w:t>
      </w:r>
    </w:p>
    <w:p w:rsidR="001539DB" w:rsidRDefault="001539DB" w:rsidP="001539DB">
      <w:pPr>
        <w:ind w:firstLine="708"/>
        <w:rPr>
          <w:sz w:val="24"/>
          <w:szCs w:val="24"/>
        </w:rPr>
      </w:pPr>
      <w:r>
        <w:rPr>
          <w:sz w:val="24"/>
          <w:szCs w:val="24"/>
        </w:rPr>
        <w:t>Исполнителю необходимо выполнить комплекс работ по благоустройству дворовых территорий, включающий следующие работы: ремонт асфальтобетонного покрытия проездов, тротуаров, отмосток, замену бортовых камней, выведение горловин колодцев на уровень покрытия, установку скамеек и урн, замену опор и светильников уличного освещения.</w:t>
      </w:r>
    </w:p>
    <w:p w:rsidR="001539DB" w:rsidRDefault="001539DB" w:rsidP="001539DB">
      <w:pPr>
        <w:ind w:firstLine="708"/>
        <w:rPr>
          <w:sz w:val="24"/>
          <w:szCs w:val="24"/>
        </w:rPr>
      </w:pPr>
      <w:r>
        <w:rPr>
          <w:sz w:val="24"/>
          <w:szCs w:val="24"/>
        </w:rPr>
        <w:t>Ремонт асфальтового покрытия на дворовых территориях  должен проводиться качественно, с применением специализированных устройств заводского типа, в соответствии с требованиями ГОСТа, СНиПов, ТУ в соответствии с действующими нормативами, а так же инструкциями,  утвержденными технологическими рекомендациями и другими нормативными документами.</w:t>
      </w:r>
    </w:p>
    <w:p w:rsidR="001539DB" w:rsidRDefault="001539DB" w:rsidP="001539DB">
      <w:pPr>
        <w:ind w:firstLine="708"/>
        <w:rPr>
          <w:sz w:val="24"/>
          <w:szCs w:val="24"/>
        </w:rPr>
      </w:pPr>
      <w:r>
        <w:rPr>
          <w:sz w:val="24"/>
          <w:szCs w:val="24"/>
        </w:rPr>
        <w:t>Во время проведения работ по ремонту асфальтобетонного покрытия необходимо соблюдать следующие правила:</w:t>
      </w:r>
    </w:p>
    <w:p w:rsidR="001539DB" w:rsidRDefault="001539DB" w:rsidP="001539DB">
      <w:pPr>
        <w:rPr>
          <w:sz w:val="24"/>
          <w:szCs w:val="24"/>
        </w:rPr>
      </w:pPr>
      <w:r>
        <w:rPr>
          <w:sz w:val="24"/>
          <w:szCs w:val="24"/>
        </w:rPr>
        <w:t>- перед началом проведения работ необходимо проинформировать население домовладений о сроках выполнения ремонтных работ;</w:t>
      </w:r>
    </w:p>
    <w:p w:rsidR="001539DB" w:rsidRDefault="001539DB" w:rsidP="001539DB">
      <w:pPr>
        <w:rPr>
          <w:sz w:val="24"/>
          <w:szCs w:val="24"/>
        </w:rPr>
      </w:pPr>
      <w:r>
        <w:rPr>
          <w:sz w:val="24"/>
          <w:szCs w:val="24"/>
        </w:rPr>
        <w:t>- выполнять работы в установленные сроки с надлежащим качеством;</w:t>
      </w:r>
    </w:p>
    <w:p w:rsidR="001539DB" w:rsidRDefault="001539DB" w:rsidP="001539DB">
      <w:pPr>
        <w:rPr>
          <w:sz w:val="24"/>
          <w:szCs w:val="24"/>
        </w:rPr>
      </w:pPr>
      <w:r>
        <w:rPr>
          <w:sz w:val="24"/>
          <w:szCs w:val="24"/>
        </w:rPr>
        <w:t>- следовать указаниям Заказчика при производстве работ;</w:t>
      </w:r>
    </w:p>
    <w:p w:rsidR="001539DB" w:rsidRDefault="001539DB" w:rsidP="001539DB">
      <w:pPr>
        <w:rPr>
          <w:sz w:val="24"/>
          <w:szCs w:val="24"/>
        </w:rPr>
      </w:pPr>
      <w:r>
        <w:rPr>
          <w:sz w:val="24"/>
          <w:szCs w:val="24"/>
        </w:rPr>
        <w:t>- устранять по требованию Заказчика недостатки и дефекты в работе;</w:t>
      </w:r>
    </w:p>
    <w:p w:rsidR="001539DB" w:rsidRDefault="001539DB" w:rsidP="001539DB">
      <w:pPr>
        <w:rPr>
          <w:sz w:val="24"/>
          <w:szCs w:val="24"/>
        </w:rPr>
      </w:pPr>
      <w:r>
        <w:rPr>
          <w:sz w:val="24"/>
          <w:szCs w:val="24"/>
        </w:rPr>
        <w:t>- отремонтированные участки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При ремонте асфальтобетонного покрытия контуры вырубленной карты должны быть параллельны и перпендикулярны оси дороги.</w:t>
      </w:r>
    </w:p>
    <w:p w:rsidR="001539DB" w:rsidRDefault="001539DB" w:rsidP="001539DB">
      <w:pPr>
        <w:ind w:firstLine="708"/>
        <w:rPr>
          <w:sz w:val="24"/>
          <w:szCs w:val="24"/>
        </w:rPr>
      </w:pPr>
      <w:r>
        <w:rPr>
          <w:sz w:val="24"/>
          <w:szCs w:val="24"/>
        </w:rPr>
        <w:t>Асфальтовое покрытие допускается укладывать только в сухую погоду. Основание под асфальтовое покрытие должно быть сухим и очищенным от грязи. Основание или слой ранее уложенного асфальта за 3-5 часов до укладки асфальтовой смеси должно быть обработано разжиженным или жидким битумом, или битумной эмульсией из расчета 0,5 л/кв.м.</w:t>
      </w:r>
    </w:p>
    <w:p w:rsidR="001539DB" w:rsidRDefault="001539DB" w:rsidP="001539DB">
      <w:pPr>
        <w:ind w:firstLine="708"/>
        <w:rPr>
          <w:sz w:val="24"/>
          <w:szCs w:val="24"/>
        </w:rPr>
      </w:pPr>
      <w:r>
        <w:rPr>
          <w:sz w:val="24"/>
          <w:szCs w:val="24"/>
        </w:rPr>
        <w:t>Перед ремонтом асфальтового покрытия дворовых территорий организация должна провести на дворовых территориях  замену или установку дорожного бортового камня, швы между бортовыми камнями заделываются раствором.</w:t>
      </w:r>
    </w:p>
    <w:p w:rsidR="001539DB" w:rsidRDefault="001539DB" w:rsidP="001539DB">
      <w:pPr>
        <w:ind w:firstLine="708"/>
        <w:rPr>
          <w:sz w:val="24"/>
          <w:szCs w:val="24"/>
        </w:rPr>
      </w:pPr>
      <w:r>
        <w:rPr>
          <w:sz w:val="24"/>
          <w:szCs w:val="24"/>
        </w:rPr>
        <w:t>После ремонта асфальтового покрытия обеспечить вывоз образовавшегося строительного мусора после проведения работ в течение суток.</w:t>
      </w:r>
    </w:p>
    <w:p w:rsidR="001539DB" w:rsidRDefault="001539DB" w:rsidP="001539DB">
      <w:pPr>
        <w:pStyle w:val="a9"/>
        <w:spacing w:after="0" w:afterAutospacing="0"/>
        <w:ind w:firstLine="708"/>
      </w:pPr>
      <w:r>
        <w:rPr>
          <w:b/>
          <w:bCs/>
        </w:rPr>
        <w:t>Не допускается при проведении ремонта асфальтовых покрытий:</w:t>
      </w:r>
    </w:p>
    <w:p w:rsidR="001539DB" w:rsidRDefault="001539DB" w:rsidP="001539DB">
      <w:pPr>
        <w:pStyle w:val="a9"/>
        <w:numPr>
          <w:ilvl w:val="0"/>
          <w:numId w:val="8"/>
        </w:numPr>
        <w:spacing w:beforeAutospacing="0" w:after="0" w:afterAutospacing="0"/>
        <w:ind w:left="0" w:firstLine="0"/>
      </w:pPr>
      <w:r>
        <w:t>выполнение работ без подготовки основания;</w:t>
      </w:r>
    </w:p>
    <w:p w:rsidR="001539DB" w:rsidRDefault="001539DB" w:rsidP="001539DB">
      <w:pPr>
        <w:pStyle w:val="a9"/>
        <w:numPr>
          <w:ilvl w:val="0"/>
          <w:numId w:val="8"/>
        </w:numPr>
        <w:spacing w:beforeAutospacing="0" w:after="0" w:afterAutospacing="0"/>
        <w:ind w:left="0" w:firstLine="0"/>
      </w:pPr>
      <w:r>
        <w:t>нарушение температурного режима при укладке и уплотнении асфальтобетонных смесей;</w:t>
      </w:r>
    </w:p>
    <w:p w:rsidR="001539DB" w:rsidRDefault="001539DB" w:rsidP="001539DB">
      <w:pPr>
        <w:pStyle w:val="a9"/>
        <w:numPr>
          <w:ilvl w:val="0"/>
          <w:numId w:val="8"/>
        </w:numPr>
        <w:spacing w:beforeAutospacing="0" w:after="0" w:afterAutospacing="0"/>
        <w:ind w:left="0" w:firstLine="0"/>
      </w:pPr>
      <w:r>
        <w:t>просветы под 3-х метровой рейкой;</w:t>
      </w:r>
    </w:p>
    <w:p w:rsidR="001539DB" w:rsidRDefault="001539DB" w:rsidP="001539DB">
      <w:pPr>
        <w:pStyle w:val="a9"/>
        <w:numPr>
          <w:ilvl w:val="0"/>
          <w:numId w:val="8"/>
        </w:numPr>
        <w:spacing w:beforeAutospacing="0" w:after="0" w:afterAutospacing="0"/>
        <w:ind w:left="0" w:firstLine="0"/>
      </w:pPr>
      <w:r>
        <w:t>превышение ширины швов между бортовыми камнями более 5 мм;</w:t>
      </w:r>
    </w:p>
    <w:p w:rsidR="001539DB" w:rsidRDefault="001539DB" w:rsidP="001539DB">
      <w:pPr>
        <w:pStyle w:val="a9"/>
        <w:numPr>
          <w:ilvl w:val="0"/>
          <w:numId w:val="8"/>
        </w:numPr>
        <w:spacing w:beforeAutospacing="0" w:after="0" w:afterAutospacing="0"/>
        <w:ind w:left="0" w:firstLine="0"/>
      </w:pPr>
      <w:r>
        <w:t>не обеспечение требуемого коэффициента уплотнения;</w:t>
      </w:r>
    </w:p>
    <w:p w:rsidR="001539DB" w:rsidRDefault="001539DB" w:rsidP="001539DB">
      <w:pPr>
        <w:pStyle w:val="a9"/>
        <w:numPr>
          <w:ilvl w:val="0"/>
          <w:numId w:val="8"/>
        </w:numPr>
        <w:spacing w:beforeAutospacing="0" w:after="0" w:afterAutospacing="0"/>
        <w:ind w:left="0" w:firstLine="0"/>
      </w:pPr>
      <w:r>
        <w:t>не соблюдение толщины слоя укладываемого покрытия;</w:t>
      </w:r>
    </w:p>
    <w:p w:rsidR="001539DB" w:rsidRDefault="001539DB" w:rsidP="001539DB">
      <w:pPr>
        <w:pStyle w:val="a9"/>
        <w:numPr>
          <w:ilvl w:val="0"/>
          <w:numId w:val="8"/>
        </w:numPr>
        <w:spacing w:beforeAutospacing="0" w:after="0" w:afterAutospacing="0"/>
        <w:ind w:left="0" w:firstLine="0"/>
      </w:pPr>
      <w:r>
        <w:t>не обеспечение требуемого сцепления между слоями.</w:t>
      </w:r>
    </w:p>
    <w:p w:rsidR="001539DB" w:rsidRDefault="001539DB" w:rsidP="001539DB">
      <w:pPr>
        <w:pStyle w:val="a9"/>
        <w:spacing w:after="0" w:afterAutospacing="0"/>
      </w:pPr>
    </w:p>
    <w:p w:rsidR="001539DB" w:rsidRDefault="001539DB" w:rsidP="001539DB">
      <w:pPr>
        <w:pStyle w:val="a9"/>
        <w:spacing w:after="0" w:afterAutospacing="0"/>
      </w:pPr>
    </w:p>
    <w:p w:rsidR="001539DB" w:rsidRDefault="001539DB" w:rsidP="001539DB">
      <w:pPr>
        <w:ind w:firstLine="708"/>
        <w:rPr>
          <w:sz w:val="24"/>
          <w:szCs w:val="24"/>
        </w:rPr>
      </w:pPr>
      <w:proofErr w:type="gramStart"/>
      <w:r>
        <w:rPr>
          <w:sz w:val="24"/>
          <w:szCs w:val="24"/>
        </w:rPr>
        <w:t>Работы по ремонту уличного освещения предусматривают замену старых опор на железобетонные, подвеску самонесущих изолированных проводов,  монтаж современных светильников.</w:t>
      </w:r>
      <w:proofErr w:type="gramEnd"/>
    </w:p>
    <w:p w:rsidR="001539DB" w:rsidRDefault="001539DB" w:rsidP="001539DB">
      <w:pPr>
        <w:ind w:firstLine="708"/>
        <w:rPr>
          <w:sz w:val="24"/>
          <w:szCs w:val="24"/>
        </w:rPr>
      </w:pPr>
      <w:r>
        <w:rPr>
          <w:sz w:val="24"/>
          <w:szCs w:val="24"/>
        </w:rPr>
        <w:t xml:space="preserve">Скамейки для отдыха должны быть изготовлены качественно и соответствовать эскизам Заказчика. Для безопасной эксплуатации металлические ножки скамеек </w:t>
      </w:r>
      <w:proofErr w:type="spellStart"/>
      <w:r>
        <w:rPr>
          <w:sz w:val="24"/>
          <w:szCs w:val="24"/>
        </w:rPr>
        <w:t>обетонировать</w:t>
      </w:r>
      <w:proofErr w:type="spellEnd"/>
      <w:r>
        <w:rPr>
          <w:sz w:val="24"/>
          <w:szCs w:val="24"/>
        </w:rPr>
        <w:t>.</w:t>
      </w:r>
    </w:p>
    <w:p w:rsidR="001539DB" w:rsidRDefault="001539DB" w:rsidP="001539DB">
      <w:pPr>
        <w:ind w:firstLine="708"/>
        <w:rPr>
          <w:sz w:val="24"/>
          <w:szCs w:val="24"/>
        </w:rPr>
      </w:pPr>
      <w:r>
        <w:rPr>
          <w:sz w:val="24"/>
          <w:szCs w:val="24"/>
        </w:rPr>
        <w:t xml:space="preserve">Урны должны быть металлическими, опрокидывающимися и также закреплены бетоном. </w:t>
      </w:r>
    </w:p>
    <w:p w:rsidR="001539DB" w:rsidRDefault="001539DB" w:rsidP="001539DB">
      <w:pPr>
        <w:ind w:firstLine="708"/>
        <w:rPr>
          <w:sz w:val="24"/>
          <w:szCs w:val="24"/>
        </w:rPr>
      </w:pPr>
      <w:r>
        <w:rPr>
          <w:sz w:val="24"/>
          <w:szCs w:val="24"/>
        </w:rPr>
        <w:t>Места расстановки и цветовое решение должны быть согласованы с заинтересованными лицами.</w:t>
      </w:r>
    </w:p>
    <w:p w:rsidR="001539DB" w:rsidRDefault="001539DB" w:rsidP="001539DB">
      <w:pPr>
        <w:pStyle w:val="western"/>
        <w:shd w:val="clear" w:color="auto" w:fill="FFFFFF"/>
        <w:spacing w:after="0" w:afterAutospacing="0"/>
        <w:jc w:val="both"/>
      </w:pPr>
      <w:r>
        <w:t xml:space="preserve">Вывоз строительного мусора, производится Подрядчиком в соответствии с требованиями СанПиН и других нормативных документов. </w:t>
      </w:r>
    </w:p>
    <w:p w:rsidR="001539DB" w:rsidRDefault="001539DB" w:rsidP="001539DB">
      <w:pPr>
        <w:pStyle w:val="western"/>
        <w:shd w:val="clear" w:color="auto" w:fill="FFFFFF"/>
        <w:spacing w:after="0" w:afterAutospacing="0"/>
        <w:jc w:val="both"/>
      </w:pPr>
      <w:r>
        <w:t>Все погрузочные, разгрузочные работы производятся силами Подрядчика.</w:t>
      </w:r>
    </w:p>
    <w:p w:rsidR="001539DB" w:rsidRDefault="001539DB" w:rsidP="001539DB">
      <w:pPr>
        <w:pStyle w:val="western"/>
        <w:shd w:val="clear" w:color="auto" w:fill="FFFFFF"/>
        <w:spacing w:after="0" w:afterAutospacing="0"/>
        <w:ind w:firstLine="708"/>
        <w:jc w:val="both"/>
        <w:rPr>
          <w:color w:val="000000"/>
        </w:rPr>
      </w:pPr>
      <w:r>
        <w:rPr>
          <w:color w:val="000000"/>
        </w:rPr>
        <w:t>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w:t>
      </w:r>
      <w:r>
        <w:rPr>
          <w:color w:val="000000"/>
        </w:rPr>
        <w:softHyphen/>
        <w:t>ментов. Все строительные материалы и оборудование должны быть сертифицированы, экологически безопасны и соответствовать требованиям строительных, санитарных, противопожарных норм.</w:t>
      </w:r>
    </w:p>
    <w:p w:rsidR="001539DB" w:rsidRDefault="001539DB" w:rsidP="001539DB"/>
    <w:p w:rsidR="0050368C" w:rsidRPr="00A13692" w:rsidRDefault="0050368C" w:rsidP="0050368C">
      <w:pPr>
        <w:jc w:val="center"/>
        <w:rPr>
          <w:rFonts w:eastAsiaTheme="minorEastAsia"/>
          <w:b/>
          <w:sz w:val="24"/>
          <w:szCs w:val="24"/>
          <w:lang w:eastAsia="ru-RU"/>
        </w:rPr>
      </w:pPr>
    </w:p>
    <w:p w:rsidR="0050368C" w:rsidRPr="00A13692" w:rsidRDefault="0050368C" w:rsidP="0050368C">
      <w:pPr>
        <w:jc w:val="center"/>
        <w:rPr>
          <w:rFonts w:eastAsiaTheme="minorEastAsia"/>
          <w:b/>
          <w:sz w:val="24"/>
          <w:szCs w:val="24"/>
          <w:lang w:eastAsia="ru-RU"/>
        </w:rPr>
      </w:pPr>
      <w:bookmarkStart w:id="1" w:name="_Hlk513446889"/>
      <w:r w:rsidRPr="00A13692">
        <w:rPr>
          <w:rFonts w:eastAsiaTheme="minorEastAsia"/>
          <w:b/>
          <w:sz w:val="24"/>
          <w:szCs w:val="24"/>
          <w:lang w:eastAsia="ru-RU"/>
        </w:rPr>
        <w:t>Требования к характеристикам и свойства</w:t>
      </w:r>
      <w:r w:rsidR="00E24447" w:rsidRPr="00A13692">
        <w:rPr>
          <w:rFonts w:eastAsiaTheme="minorEastAsia"/>
          <w:b/>
          <w:sz w:val="24"/>
          <w:szCs w:val="24"/>
          <w:lang w:eastAsia="ru-RU"/>
        </w:rPr>
        <w:t>м</w:t>
      </w:r>
      <w:r w:rsidRPr="00A13692">
        <w:rPr>
          <w:rFonts w:eastAsiaTheme="minorEastAsia"/>
          <w:b/>
          <w:sz w:val="24"/>
          <w:szCs w:val="24"/>
          <w:lang w:eastAsia="ru-RU"/>
        </w:rPr>
        <w:t xml:space="preserve"> товаров и материалов,</w:t>
      </w:r>
    </w:p>
    <w:p w:rsidR="00176FDB" w:rsidRPr="00A13692" w:rsidRDefault="0050368C" w:rsidP="00DF60E5">
      <w:pPr>
        <w:ind w:firstLine="0"/>
        <w:jc w:val="center"/>
        <w:rPr>
          <w:b/>
          <w:sz w:val="24"/>
          <w:szCs w:val="24"/>
        </w:rPr>
      </w:pPr>
      <w:r w:rsidRPr="00A13692">
        <w:rPr>
          <w:rFonts w:eastAsiaTheme="minorEastAsia"/>
          <w:b/>
          <w:sz w:val="24"/>
          <w:szCs w:val="24"/>
          <w:lang w:eastAsia="ru-RU"/>
        </w:rPr>
        <w:t xml:space="preserve"> используемых при выполнении работ, а также </w:t>
      </w:r>
      <w:bookmarkEnd w:id="1"/>
      <w:r w:rsidRPr="00A13692">
        <w:rPr>
          <w:rFonts w:eastAsiaTheme="minorEastAsia"/>
          <w:b/>
          <w:sz w:val="24"/>
          <w:szCs w:val="24"/>
          <w:lang w:eastAsia="ru-RU"/>
        </w:rPr>
        <w:t xml:space="preserve">инструкция по заполнению заявки </w:t>
      </w:r>
      <w:r w:rsidRPr="00A13692">
        <w:rPr>
          <w:b/>
          <w:sz w:val="24"/>
          <w:szCs w:val="24"/>
        </w:rPr>
        <w:t xml:space="preserve">прикреплены отдельным файлом в формате </w:t>
      </w:r>
      <w:r w:rsidRPr="00A13692">
        <w:rPr>
          <w:b/>
          <w:sz w:val="24"/>
          <w:szCs w:val="24"/>
          <w:lang w:val="en-US"/>
        </w:rPr>
        <w:t>PDF</w:t>
      </w:r>
      <w:r w:rsidRPr="00A13692">
        <w:rPr>
          <w:b/>
          <w:sz w:val="24"/>
          <w:szCs w:val="24"/>
        </w:rPr>
        <w:t xml:space="preserve"> на сайте </w:t>
      </w:r>
      <w:proofErr w:type="spellStart"/>
      <w:r w:rsidRPr="00A13692">
        <w:rPr>
          <w:b/>
          <w:sz w:val="24"/>
          <w:szCs w:val="24"/>
          <w:lang w:val="en-US"/>
        </w:rPr>
        <w:t>zakupki</w:t>
      </w:r>
      <w:proofErr w:type="spellEnd"/>
      <w:r w:rsidRPr="00A13692">
        <w:rPr>
          <w:b/>
          <w:sz w:val="24"/>
          <w:szCs w:val="24"/>
        </w:rPr>
        <w:t>.</w:t>
      </w:r>
      <w:proofErr w:type="spellStart"/>
      <w:r w:rsidRPr="00A13692">
        <w:rPr>
          <w:b/>
          <w:sz w:val="24"/>
          <w:szCs w:val="24"/>
          <w:lang w:val="en-US"/>
        </w:rPr>
        <w:t>gov</w:t>
      </w:r>
      <w:proofErr w:type="spellEnd"/>
      <w:r w:rsidRPr="00A13692">
        <w:rPr>
          <w:b/>
          <w:sz w:val="24"/>
          <w:szCs w:val="24"/>
        </w:rPr>
        <w:t>.</w:t>
      </w:r>
      <w:proofErr w:type="spellStart"/>
      <w:r w:rsidRPr="00A13692">
        <w:rPr>
          <w:b/>
          <w:sz w:val="24"/>
          <w:szCs w:val="24"/>
          <w:lang w:val="en-US"/>
        </w:rPr>
        <w:t>ru</w:t>
      </w:r>
      <w:proofErr w:type="spellEnd"/>
    </w:p>
    <w:sectPr w:rsidR="00176FDB" w:rsidRPr="00A13692" w:rsidSect="004F0621">
      <w:pgSz w:w="11906" w:h="16838" w:code="9"/>
      <w:pgMar w:top="709"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A7A"/>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667758"/>
    <w:multiLevelType w:val="multilevel"/>
    <w:tmpl w:val="54AA8CD0"/>
    <w:lvl w:ilvl="0">
      <w:start w:val="1"/>
      <w:numFmt w:val="decimal"/>
      <w:lvlText w:val="%1."/>
      <w:lvlJc w:val="left"/>
      <w:pPr>
        <w:ind w:left="1065" w:hanging="360"/>
      </w:pPr>
      <w:rPr>
        <w:rFonts w:hint="default"/>
        <w:b/>
      </w:rPr>
    </w:lvl>
    <w:lvl w:ilvl="1">
      <w:start w:val="1"/>
      <w:numFmt w:val="decimal"/>
      <w:isLgl/>
      <w:lvlText w:val="%1.%2."/>
      <w:lvlJc w:val="left"/>
      <w:pPr>
        <w:ind w:left="1185" w:hanging="1185"/>
      </w:pPr>
      <w:rPr>
        <w:rFonts w:hint="default"/>
        <w:color w:val="000000"/>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3A981BB8"/>
    <w:multiLevelType w:val="hybridMultilevel"/>
    <w:tmpl w:val="172C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77822"/>
    <w:multiLevelType w:val="hybridMultilevel"/>
    <w:tmpl w:val="97DA20D2"/>
    <w:lvl w:ilvl="0" w:tplc="777A1DAC">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7E27DDD"/>
    <w:multiLevelType w:val="multilevel"/>
    <w:tmpl w:val="BE4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412B1"/>
    <w:multiLevelType w:val="multilevel"/>
    <w:tmpl w:val="9E62B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2E34028"/>
    <w:multiLevelType w:val="hybridMultilevel"/>
    <w:tmpl w:val="DE0276D0"/>
    <w:lvl w:ilvl="0" w:tplc="489E61D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443"/>
    <w:rsid w:val="00002E04"/>
    <w:rsid w:val="000073C8"/>
    <w:rsid w:val="00010C98"/>
    <w:rsid w:val="00011165"/>
    <w:rsid w:val="00011986"/>
    <w:rsid w:val="000248B4"/>
    <w:rsid w:val="00025534"/>
    <w:rsid w:val="00027164"/>
    <w:rsid w:val="00027BED"/>
    <w:rsid w:val="00031177"/>
    <w:rsid w:val="00036537"/>
    <w:rsid w:val="00047EA3"/>
    <w:rsid w:val="00051563"/>
    <w:rsid w:val="00052EEF"/>
    <w:rsid w:val="000572A2"/>
    <w:rsid w:val="00074F02"/>
    <w:rsid w:val="0007633B"/>
    <w:rsid w:val="000807EA"/>
    <w:rsid w:val="00085BEE"/>
    <w:rsid w:val="00086F48"/>
    <w:rsid w:val="000929F7"/>
    <w:rsid w:val="00092F04"/>
    <w:rsid w:val="000A2F88"/>
    <w:rsid w:val="000A6B6D"/>
    <w:rsid w:val="000B1DB8"/>
    <w:rsid w:val="000B5416"/>
    <w:rsid w:val="000C001C"/>
    <w:rsid w:val="000C0571"/>
    <w:rsid w:val="000C34E5"/>
    <w:rsid w:val="000C45CD"/>
    <w:rsid w:val="000C6C56"/>
    <w:rsid w:val="000D0C07"/>
    <w:rsid w:val="000D2702"/>
    <w:rsid w:val="000D693C"/>
    <w:rsid w:val="000E19CA"/>
    <w:rsid w:val="000E6F72"/>
    <w:rsid w:val="000F1E49"/>
    <w:rsid w:val="000F4838"/>
    <w:rsid w:val="00101255"/>
    <w:rsid w:val="00102297"/>
    <w:rsid w:val="00107517"/>
    <w:rsid w:val="00111503"/>
    <w:rsid w:val="001123E7"/>
    <w:rsid w:val="00116B65"/>
    <w:rsid w:val="00117409"/>
    <w:rsid w:val="001304A5"/>
    <w:rsid w:val="0013728B"/>
    <w:rsid w:val="00137650"/>
    <w:rsid w:val="001417CA"/>
    <w:rsid w:val="001512E6"/>
    <w:rsid w:val="001539DB"/>
    <w:rsid w:val="00154DCE"/>
    <w:rsid w:val="00176FDB"/>
    <w:rsid w:val="001770B0"/>
    <w:rsid w:val="00180020"/>
    <w:rsid w:val="00183604"/>
    <w:rsid w:val="001920D4"/>
    <w:rsid w:val="001B61D7"/>
    <w:rsid w:val="001C4A47"/>
    <w:rsid w:val="001D4F46"/>
    <w:rsid w:val="001D7191"/>
    <w:rsid w:val="001E29BA"/>
    <w:rsid w:val="001E5060"/>
    <w:rsid w:val="001E7723"/>
    <w:rsid w:val="001F10CB"/>
    <w:rsid w:val="001F4F56"/>
    <w:rsid w:val="002003EA"/>
    <w:rsid w:val="00200799"/>
    <w:rsid w:val="002012BB"/>
    <w:rsid w:val="00206156"/>
    <w:rsid w:val="002236CA"/>
    <w:rsid w:val="002247D8"/>
    <w:rsid w:val="0023049C"/>
    <w:rsid w:val="002419FB"/>
    <w:rsid w:val="002450E0"/>
    <w:rsid w:val="002528B1"/>
    <w:rsid w:val="00252C74"/>
    <w:rsid w:val="002574A9"/>
    <w:rsid w:val="002622F7"/>
    <w:rsid w:val="002658CC"/>
    <w:rsid w:val="00266F16"/>
    <w:rsid w:val="002746E7"/>
    <w:rsid w:val="00280C91"/>
    <w:rsid w:val="0028181B"/>
    <w:rsid w:val="00284117"/>
    <w:rsid w:val="00294E9D"/>
    <w:rsid w:val="002A063B"/>
    <w:rsid w:val="002A2D31"/>
    <w:rsid w:val="002B24B4"/>
    <w:rsid w:val="002B39FD"/>
    <w:rsid w:val="002B497D"/>
    <w:rsid w:val="002B4A03"/>
    <w:rsid w:val="002C5712"/>
    <w:rsid w:val="002E1F9E"/>
    <w:rsid w:val="002E6B71"/>
    <w:rsid w:val="00304D10"/>
    <w:rsid w:val="00306CDF"/>
    <w:rsid w:val="00311BD4"/>
    <w:rsid w:val="00311D9F"/>
    <w:rsid w:val="00312BC9"/>
    <w:rsid w:val="003240BB"/>
    <w:rsid w:val="003313DC"/>
    <w:rsid w:val="0033243C"/>
    <w:rsid w:val="00350B4F"/>
    <w:rsid w:val="00377E02"/>
    <w:rsid w:val="00380200"/>
    <w:rsid w:val="0039085C"/>
    <w:rsid w:val="00391655"/>
    <w:rsid w:val="003A057F"/>
    <w:rsid w:val="003A1200"/>
    <w:rsid w:val="003A2537"/>
    <w:rsid w:val="003B26B5"/>
    <w:rsid w:val="003B5E16"/>
    <w:rsid w:val="003C2E6B"/>
    <w:rsid w:val="003C58F7"/>
    <w:rsid w:val="003C5C67"/>
    <w:rsid w:val="003E73D8"/>
    <w:rsid w:val="003F4D2E"/>
    <w:rsid w:val="00410BEF"/>
    <w:rsid w:val="00417E73"/>
    <w:rsid w:val="004309ED"/>
    <w:rsid w:val="0043326B"/>
    <w:rsid w:val="00433A69"/>
    <w:rsid w:val="004677CD"/>
    <w:rsid w:val="00471F5C"/>
    <w:rsid w:val="00474D50"/>
    <w:rsid w:val="004769F3"/>
    <w:rsid w:val="004773CC"/>
    <w:rsid w:val="004777BB"/>
    <w:rsid w:val="00484407"/>
    <w:rsid w:val="004A5F08"/>
    <w:rsid w:val="004B30E8"/>
    <w:rsid w:val="004B627E"/>
    <w:rsid w:val="004E454A"/>
    <w:rsid w:val="004E6BC0"/>
    <w:rsid w:val="004F0621"/>
    <w:rsid w:val="004F50DA"/>
    <w:rsid w:val="004F527D"/>
    <w:rsid w:val="004F57CA"/>
    <w:rsid w:val="005000C6"/>
    <w:rsid w:val="0050368C"/>
    <w:rsid w:val="0050702B"/>
    <w:rsid w:val="00507BE4"/>
    <w:rsid w:val="00507D1E"/>
    <w:rsid w:val="00514AEC"/>
    <w:rsid w:val="005160E5"/>
    <w:rsid w:val="00516F4F"/>
    <w:rsid w:val="0052162F"/>
    <w:rsid w:val="00521830"/>
    <w:rsid w:val="00523461"/>
    <w:rsid w:val="0052474E"/>
    <w:rsid w:val="005253F4"/>
    <w:rsid w:val="00546D02"/>
    <w:rsid w:val="00547A4B"/>
    <w:rsid w:val="00552BB1"/>
    <w:rsid w:val="00560E91"/>
    <w:rsid w:val="0056192C"/>
    <w:rsid w:val="00563E8E"/>
    <w:rsid w:val="00573170"/>
    <w:rsid w:val="00577D5E"/>
    <w:rsid w:val="005861C5"/>
    <w:rsid w:val="00594AA7"/>
    <w:rsid w:val="00597267"/>
    <w:rsid w:val="005A191E"/>
    <w:rsid w:val="005A4BFA"/>
    <w:rsid w:val="005A5BDB"/>
    <w:rsid w:val="005A5EB1"/>
    <w:rsid w:val="005A765D"/>
    <w:rsid w:val="005B10E0"/>
    <w:rsid w:val="005B289F"/>
    <w:rsid w:val="005B6099"/>
    <w:rsid w:val="005C3483"/>
    <w:rsid w:val="005C41E3"/>
    <w:rsid w:val="005D2A72"/>
    <w:rsid w:val="005D2ED7"/>
    <w:rsid w:val="005D45A1"/>
    <w:rsid w:val="005E46C0"/>
    <w:rsid w:val="005F1257"/>
    <w:rsid w:val="005F5665"/>
    <w:rsid w:val="006006B3"/>
    <w:rsid w:val="00601BF0"/>
    <w:rsid w:val="00610644"/>
    <w:rsid w:val="006247DD"/>
    <w:rsid w:val="00631D79"/>
    <w:rsid w:val="00632BD3"/>
    <w:rsid w:val="006426E2"/>
    <w:rsid w:val="006459DB"/>
    <w:rsid w:val="006465C9"/>
    <w:rsid w:val="00651245"/>
    <w:rsid w:val="00654B60"/>
    <w:rsid w:val="006618FE"/>
    <w:rsid w:val="006857B2"/>
    <w:rsid w:val="0068664B"/>
    <w:rsid w:val="00693626"/>
    <w:rsid w:val="00694689"/>
    <w:rsid w:val="00696686"/>
    <w:rsid w:val="006A1349"/>
    <w:rsid w:val="006A5AB8"/>
    <w:rsid w:val="006B1AF5"/>
    <w:rsid w:val="006B6547"/>
    <w:rsid w:val="006B6AD1"/>
    <w:rsid w:val="006C21B4"/>
    <w:rsid w:val="006C35DD"/>
    <w:rsid w:val="006D31CA"/>
    <w:rsid w:val="006D3C30"/>
    <w:rsid w:val="006E0C91"/>
    <w:rsid w:val="006F0E17"/>
    <w:rsid w:val="006F5BBA"/>
    <w:rsid w:val="007007E2"/>
    <w:rsid w:val="007015BC"/>
    <w:rsid w:val="00702DBD"/>
    <w:rsid w:val="00703083"/>
    <w:rsid w:val="00717B1F"/>
    <w:rsid w:val="0072447D"/>
    <w:rsid w:val="00726099"/>
    <w:rsid w:val="0072714B"/>
    <w:rsid w:val="00730F3F"/>
    <w:rsid w:val="0074415B"/>
    <w:rsid w:val="00744720"/>
    <w:rsid w:val="00745282"/>
    <w:rsid w:val="007522D0"/>
    <w:rsid w:val="00764479"/>
    <w:rsid w:val="00765F7F"/>
    <w:rsid w:val="007709E9"/>
    <w:rsid w:val="007737CC"/>
    <w:rsid w:val="00780B59"/>
    <w:rsid w:val="0078438E"/>
    <w:rsid w:val="00785C01"/>
    <w:rsid w:val="00787DDC"/>
    <w:rsid w:val="007A21C1"/>
    <w:rsid w:val="007B34C5"/>
    <w:rsid w:val="007B5082"/>
    <w:rsid w:val="007B7255"/>
    <w:rsid w:val="007B74AB"/>
    <w:rsid w:val="007C40F5"/>
    <w:rsid w:val="007D5047"/>
    <w:rsid w:val="007D5A5C"/>
    <w:rsid w:val="007E2B48"/>
    <w:rsid w:val="007E5737"/>
    <w:rsid w:val="007E6F7E"/>
    <w:rsid w:val="007F2651"/>
    <w:rsid w:val="007F3670"/>
    <w:rsid w:val="007F3B25"/>
    <w:rsid w:val="007F40BB"/>
    <w:rsid w:val="007F594C"/>
    <w:rsid w:val="007F742D"/>
    <w:rsid w:val="00804107"/>
    <w:rsid w:val="00807F45"/>
    <w:rsid w:val="00810554"/>
    <w:rsid w:val="008133E5"/>
    <w:rsid w:val="00813F49"/>
    <w:rsid w:val="00816EFE"/>
    <w:rsid w:val="00821433"/>
    <w:rsid w:val="00834BA9"/>
    <w:rsid w:val="00835BDB"/>
    <w:rsid w:val="00837218"/>
    <w:rsid w:val="008405C7"/>
    <w:rsid w:val="00843918"/>
    <w:rsid w:val="0084444F"/>
    <w:rsid w:val="00845501"/>
    <w:rsid w:val="00856305"/>
    <w:rsid w:val="008658F1"/>
    <w:rsid w:val="0087343E"/>
    <w:rsid w:val="0087400F"/>
    <w:rsid w:val="00883820"/>
    <w:rsid w:val="00886F5B"/>
    <w:rsid w:val="008939B0"/>
    <w:rsid w:val="00893B1E"/>
    <w:rsid w:val="008A1E7C"/>
    <w:rsid w:val="008A4EB6"/>
    <w:rsid w:val="008C1F69"/>
    <w:rsid w:val="008C2534"/>
    <w:rsid w:val="008D1E47"/>
    <w:rsid w:val="008F0630"/>
    <w:rsid w:val="008F1345"/>
    <w:rsid w:val="008F542E"/>
    <w:rsid w:val="00904DE1"/>
    <w:rsid w:val="00907C13"/>
    <w:rsid w:val="00927372"/>
    <w:rsid w:val="0093096B"/>
    <w:rsid w:val="009408B1"/>
    <w:rsid w:val="00952F09"/>
    <w:rsid w:val="009578CA"/>
    <w:rsid w:val="00960048"/>
    <w:rsid w:val="00963D10"/>
    <w:rsid w:val="009678C4"/>
    <w:rsid w:val="00967F32"/>
    <w:rsid w:val="0097065E"/>
    <w:rsid w:val="009711F0"/>
    <w:rsid w:val="00971453"/>
    <w:rsid w:val="00973702"/>
    <w:rsid w:val="009928DB"/>
    <w:rsid w:val="009960B6"/>
    <w:rsid w:val="00996D16"/>
    <w:rsid w:val="00997D40"/>
    <w:rsid w:val="009A1221"/>
    <w:rsid w:val="009A25C5"/>
    <w:rsid w:val="009B07D6"/>
    <w:rsid w:val="009B0A53"/>
    <w:rsid w:val="009B0E7B"/>
    <w:rsid w:val="009D2E7E"/>
    <w:rsid w:val="009D5F52"/>
    <w:rsid w:val="009D7D36"/>
    <w:rsid w:val="009E1AF2"/>
    <w:rsid w:val="009E1D1F"/>
    <w:rsid w:val="009E7088"/>
    <w:rsid w:val="009F2F46"/>
    <w:rsid w:val="009F53DC"/>
    <w:rsid w:val="009F6BFA"/>
    <w:rsid w:val="009F7663"/>
    <w:rsid w:val="00A005A6"/>
    <w:rsid w:val="00A00F08"/>
    <w:rsid w:val="00A021E5"/>
    <w:rsid w:val="00A03EFB"/>
    <w:rsid w:val="00A1246C"/>
    <w:rsid w:val="00A13692"/>
    <w:rsid w:val="00A1387C"/>
    <w:rsid w:val="00A15C82"/>
    <w:rsid w:val="00A23F04"/>
    <w:rsid w:val="00A300BC"/>
    <w:rsid w:val="00A303A7"/>
    <w:rsid w:val="00A32568"/>
    <w:rsid w:val="00A32FB0"/>
    <w:rsid w:val="00A4621B"/>
    <w:rsid w:val="00A47ACF"/>
    <w:rsid w:val="00A506BE"/>
    <w:rsid w:val="00A51D25"/>
    <w:rsid w:val="00A52747"/>
    <w:rsid w:val="00A52BD5"/>
    <w:rsid w:val="00A55495"/>
    <w:rsid w:val="00A5747E"/>
    <w:rsid w:val="00A726CA"/>
    <w:rsid w:val="00A9073B"/>
    <w:rsid w:val="00AA1DBE"/>
    <w:rsid w:val="00AA5654"/>
    <w:rsid w:val="00AC269B"/>
    <w:rsid w:val="00AC2984"/>
    <w:rsid w:val="00AC4F9A"/>
    <w:rsid w:val="00AD09AD"/>
    <w:rsid w:val="00AF77A7"/>
    <w:rsid w:val="00B046D1"/>
    <w:rsid w:val="00B06797"/>
    <w:rsid w:val="00B06821"/>
    <w:rsid w:val="00B11C0D"/>
    <w:rsid w:val="00B139E2"/>
    <w:rsid w:val="00B23D89"/>
    <w:rsid w:val="00B525FA"/>
    <w:rsid w:val="00B67BEF"/>
    <w:rsid w:val="00B70E84"/>
    <w:rsid w:val="00B75E61"/>
    <w:rsid w:val="00B75E93"/>
    <w:rsid w:val="00B80901"/>
    <w:rsid w:val="00B833C5"/>
    <w:rsid w:val="00B83666"/>
    <w:rsid w:val="00B83680"/>
    <w:rsid w:val="00B85223"/>
    <w:rsid w:val="00B91128"/>
    <w:rsid w:val="00B949E5"/>
    <w:rsid w:val="00BB35C2"/>
    <w:rsid w:val="00BB74CB"/>
    <w:rsid w:val="00BC1A8D"/>
    <w:rsid w:val="00BC1ADD"/>
    <w:rsid w:val="00BD3934"/>
    <w:rsid w:val="00BD4C6F"/>
    <w:rsid w:val="00BD5B6F"/>
    <w:rsid w:val="00BD5E6F"/>
    <w:rsid w:val="00BE1A9D"/>
    <w:rsid w:val="00BE33A8"/>
    <w:rsid w:val="00BF0827"/>
    <w:rsid w:val="00BF4504"/>
    <w:rsid w:val="00BF58A2"/>
    <w:rsid w:val="00C03523"/>
    <w:rsid w:val="00C117B2"/>
    <w:rsid w:val="00C11B9E"/>
    <w:rsid w:val="00C223DC"/>
    <w:rsid w:val="00C257F1"/>
    <w:rsid w:val="00C36799"/>
    <w:rsid w:val="00C6402B"/>
    <w:rsid w:val="00C64DE7"/>
    <w:rsid w:val="00C65C3F"/>
    <w:rsid w:val="00C72F39"/>
    <w:rsid w:val="00C760F1"/>
    <w:rsid w:val="00C82BA0"/>
    <w:rsid w:val="00C85BE2"/>
    <w:rsid w:val="00C93CF8"/>
    <w:rsid w:val="00CA1486"/>
    <w:rsid w:val="00CB358B"/>
    <w:rsid w:val="00CB75A9"/>
    <w:rsid w:val="00CC79DA"/>
    <w:rsid w:val="00CD1346"/>
    <w:rsid w:val="00CD77C3"/>
    <w:rsid w:val="00CE1D5C"/>
    <w:rsid w:val="00CE6678"/>
    <w:rsid w:val="00CF1443"/>
    <w:rsid w:val="00D161EB"/>
    <w:rsid w:val="00D2547D"/>
    <w:rsid w:val="00D42D8B"/>
    <w:rsid w:val="00D45175"/>
    <w:rsid w:val="00D45951"/>
    <w:rsid w:val="00D466DB"/>
    <w:rsid w:val="00D51AE2"/>
    <w:rsid w:val="00D71B40"/>
    <w:rsid w:val="00D83F94"/>
    <w:rsid w:val="00D955D4"/>
    <w:rsid w:val="00D962A6"/>
    <w:rsid w:val="00DB46A4"/>
    <w:rsid w:val="00DB5632"/>
    <w:rsid w:val="00DC08C2"/>
    <w:rsid w:val="00DC1361"/>
    <w:rsid w:val="00DE172A"/>
    <w:rsid w:val="00DF60E5"/>
    <w:rsid w:val="00DF67B8"/>
    <w:rsid w:val="00E0203D"/>
    <w:rsid w:val="00E03B03"/>
    <w:rsid w:val="00E03C5F"/>
    <w:rsid w:val="00E11D8E"/>
    <w:rsid w:val="00E135A9"/>
    <w:rsid w:val="00E14FAB"/>
    <w:rsid w:val="00E224E7"/>
    <w:rsid w:val="00E22B47"/>
    <w:rsid w:val="00E23353"/>
    <w:rsid w:val="00E24447"/>
    <w:rsid w:val="00E378EC"/>
    <w:rsid w:val="00E5198C"/>
    <w:rsid w:val="00E63344"/>
    <w:rsid w:val="00E73469"/>
    <w:rsid w:val="00E75FDD"/>
    <w:rsid w:val="00E8675F"/>
    <w:rsid w:val="00E90C06"/>
    <w:rsid w:val="00E97EFD"/>
    <w:rsid w:val="00EA1C4F"/>
    <w:rsid w:val="00EB1037"/>
    <w:rsid w:val="00EB1C87"/>
    <w:rsid w:val="00EB6657"/>
    <w:rsid w:val="00EC00F4"/>
    <w:rsid w:val="00ED0E1F"/>
    <w:rsid w:val="00ED3807"/>
    <w:rsid w:val="00ED38D0"/>
    <w:rsid w:val="00ED4E96"/>
    <w:rsid w:val="00ED5753"/>
    <w:rsid w:val="00EE1B9B"/>
    <w:rsid w:val="00EE632B"/>
    <w:rsid w:val="00EE775A"/>
    <w:rsid w:val="00EF4505"/>
    <w:rsid w:val="00EF5A6E"/>
    <w:rsid w:val="00EF7778"/>
    <w:rsid w:val="00F02AF0"/>
    <w:rsid w:val="00F06050"/>
    <w:rsid w:val="00F11BEC"/>
    <w:rsid w:val="00F12492"/>
    <w:rsid w:val="00F24E9A"/>
    <w:rsid w:val="00F31A4D"/>
    <w:rsid w:val="00F3607D"/>
    <w:rsid w:val="00F40F40"/>
    <w:rsid w:val="00F42A56"/>
    <w:rsid w:val="00F437A5"/>
    <w:rsid w:val="00F54069"/>
    <w:rsid w:val="00F619E4"/>
    <w:rsid w:val="00F76905"/>
    <w:rsid w:val="00F77019"/>
    <w:rsid w:val="00F81F24"/>
    <w:rsid w:val="00F855F5"/>
    <w:rsid w:val="00F919D7"/>
    <w:rsid w:val="00FA0216"/>
    <w:rsid w:val="00FA1F50"/>
    <w:rsid w:val="00FA5BDA"/>
    <w:rsid w:val="00FA6EEA"/>
    <w:rsid w:val="00FC1340"/>
    <w:rsid w:val="00FC7145"/>
    <w:rsid w:val="00FD1F35"/>
    <w:rsid w:val="00FD58FB"/>
    <w:rsid w:val="00FD59B1"/>
    <w:rsid w:val="00FE46D7"/>
    <w:rsid w:val="00FF1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9B"/>
    <w:pPr>
      <w:ind w:firstLine="709"/>
      <w:jc w:val="both"/>
    </w:pPr>
    <w:rPr>
      <w:rFonts w:ascii="Times New Roman" w:hAnsi="Times New Roman"/>
      <w:sz w:val="28"/>
      <w:szCs w:val="22"/>
      <w:lang w:eastAsia="en-US"/>
    </w:rPr>
  </w:style>
  <w:style w:type="paragraph" w:styleId="1">
    <w:name w:val="heading 1"/>
    <w:basedOn w:val="a"/>
    <w:next w:val="a"/>
    <w:link w:val="10"/>
    <w:qFormat/>
    <w:locked/>
    <w:rsid w:val="000C6C56"/>
    <w:pPr>
      <w:keepNext/>
      <w:tabs>
        <w:tab w:val="num" w:pos="0"/>
      </w:tabs>
      <w:suppressAutoHyphens/>
      <w:spacing w:before="240" w:after="60"/>
      <w:ind w:left="432" w:hanging="432"/>
      <w:jc w:val="left"/>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C269B"/>
    <w:rPr>
      <w:rFonts w:ascii="Times New Roman" w:hAnsi="Times New Roman" w:cs="Times New Roman"/>
      <w:color w:val="0000FF"/>
      <w:u w:val="single"/>
    </w:rPr>
  </w:style>
  <w:style w:type="paragraph" w:styleId="3">
    <w:name w:val="Body Text Indent 3"/>
    <w:basedOn w:val="a"/>
    <w:link w:val="30"/>
    <w:uiPriority w:val="99"/>
    <w:rsid w:val="00AC269B"/>
    <w:pPr>
      <w:spacing w:after="120"/>
      <w:ind w:left="283" w:firstLine="0"/>
      <w:jc w:val="left"/>
    </w:pPr>
    <w:rPr>
      <w:sz w:val="16"/>
      <w:szCs w:val="16"/>
      <w:lang w:eastAsia="ru-RU"/>
    </w:rPr>
  </w:style>
  <w:style w:type="character" w:customStyle="1" w:styleId="30">
    <w:name w:val="Основной текст с отступом 3 Знак"/>
    <w:basedOn w:val="a0"/>
    <w:link w:val="3"/>
    <w:uiPriority w:val="99"/>
    <w:locked/>
    <w:rsid w:val="00AC269B"/>
    <w:rPr>
      <w:rFonts w:ascii="Times New Roman" w:hAnsi="Times New Roman" w:cs="Times New Roman"/>
      <w:sz w:val="16"/>
      <w:szCs w:val="16"/>
      <w:lang w:eastAsia="ru-RU"/>
    </w:rPr>
  </w:style>
  <w:style w:type="paragraph" w:customStyle="1" w:styleId="ConsPlusNormal">
    <w:name w:val="ConsPlusNormal"/>
    <w:link w:val="ConsPlusNormal0"/>
    <w:uiPriority w:val="99"/>
    <w:rsid w:val="00AC26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AC269B"/>
  </w:style>
  <w:style w:type="character" w:customStyle="1" w:styleId="10">
    <w:name w:val="Заголовок 1 Знак"/>
    <w:basedOn w:val="a0"/>
    <w:link w:val="1"/>
    <w:rsid w:val="000C6C56"/>
    <w:rPr>
      <w:rFonts w:ascii="Arial" w:eastAsia="Times New Roman" w:hAnsi="Arial" w:cs="Arial"/>
      <w:b/>
      <w:bCs/>
      <w:kern w:val="1"/>
      <w:sz w:val="32"/>
      <w:szCs w:val="32"/>
      <w:lang w:eastAsia="ar-SA"/>
    </w:rPr>
  </w:style>
  <w:style w:type="paragraph" w:customStyle="1" w:styleId="Head93">
    <w:name w:val="Head 9.3"/>
    <w:basedOn w:val="a"/>
    <w:next w:val="a"/>
    <w:rsid w:val="000C6C56"/>
    <w:pPr>
      <w:keepNext/>
      <w:widowControl w:val="0"/>
      <w:suppressAutoHyphens/>
      <w:spacing w:before="240" w:after="60"/>
      <w:ind w:firstLine="0"/>
      <w:jc w:val="center"/>
    </w:pPr>
    <w:rPr>
      <w:rFonts w:ascii="Times New Roman Bold" w:eastAsia="Times New Roman" w:hAnsi="Times New Roman Bold"/>
      <w:b/>
      <w:bCs/>
      <w:szCs w:val="28"/>
      <w:lang w:eastAsia="ar-SA"/>
    </w:rPr>
  </w:style>
  <w:style w:type="paragraph" w:styleId="a4">
    <w:name w:val="No Spacing"/>
    <w:link w:val="a5"/>
    <w:uiPriority w:val="99"/>
    <w:qFormat/>
    <w:rsid w:val="000C6C56"/>
    <w:rPr>
      <w:sz w:val="22"/>
      <w:szCs w:val="22"/>
      <w:lang w:eastAsia="en-US"/>
    </w:rPr>
  </w:style>
  <w:style w:type="character" w:customStyle="1" w:styleId="a5">
    <w:name w:val="Без интервала Знак"/>
    <w:basedOn w:val="a0"/>
    <w:link w:val="a4"/>
    <w:uiPriority w:val="99"/>
    <w:rsid w:val="000C6C56"/>
    <w:rPr>
      <w:sz w:val="22"/>
      <w:szCs w:val="22"/>
      <w:lang w:val="ru-RU" w:eastAsia="en-US" w:bidi="ar-SA"/>
    </w:rPr>
  </w:style>
  <w:style w:type="paragraph" w:styleId="a6">
    <w:name w:val="List Paragraph"/>
    <w:basedOn w:val="a"/>
    <w:uiPriority w:val="99"/>
    <w:qFormat/>
    <w:rsid w:val="00927372"/>
    <w:pPr>
      <w:widowControl w:val="0"/>
      <w:suppressAutoHyphens/>
      <w:ind w:left="708" w:firstLine="0"/>
      <w:jc w:val="left"/>
    </w:pPr>
    <w:rPr>
      <w:rFonts w:ascii="Arial" w:eastAsia="Lucida Sans Unicode" w:hAnsi="Arial"/>
      <w:kern w:val="1"/>
      <w:sz w:val="20"/>
      <w:szCs w:val="24"/>
      <w:lang w:eastAsia="ar-SA"/>
    </w:rPr>
  </w:style>
  <w:style w:type="character" w:customStyle="1" w:styleId="FontStyle34">
    <w:name w:val="Font Style34"/>
    <w:basedOn w:val="a0"/>
    <w:rsid w:val="00927372"/>
    <w:rPr>
      <w:rFonts w:ascii="Times New Roman" w:hAnsi="Times New Roman" w:cs="Times New Roman"/>
      <w:sz w:val="22"/>
      <w:szCs w:val="22"/>
    </w:rPr>
  </w:style>
  <w:style w:type="paragraph" w:customStyle="1" w:styleId="ConsPlusNonformat">
    <w:name w:val="ConsPlusNonformat"/>
    <w:uiPriority w:val="99"/>
    <w:rsid w:val="009D2E7E"/>
    <w:pPr>
      <w:widowControl w:val="0"/>
      <w:autoSpaceDE w:val="0"/>
      <w:autoSpaceDN w:val="0"/>
      <w:adjustRightInd w:val="0"/>
    </w:pPr>
    <w:rPr>
      <w:rFonts w:ascii="Courier New" w:hAnsi="Courier New" w:cs="Courier New"/>
    </w:rPr>
  </w:style>
  <w:style w:type="character" w:customStyle="1" w:styleId="ConsPlusNormal0">
    <w:name w:val="ConsPlusNormal Знак"/>
    <w:basedOn w:val="a0"/>
    <w:link w:val="ConsPlusNormal"/>
    <w:uiPriority w:val="99"/>
    <w:locked/>
    <w:rsid w:val="007F3670"/>
    <w:rPr>
      <w:rFonts w:ascii="Arial" w:eastAsia="Times New Roman" w:hAnsi="Arial" w:cs="Arial"/>
      <w:lang w:val="ru-RU" w:eastAsia="ru-RU" w:bidi="ar-SA"/>
    </w:rPr>
  </w:style>
  <w:style w:type="paragraph" w:customStyle="1" w:styleId="11">
    <w:name w:val="Обычный1"/>
    <w:basedOn w:val="a"/>
    <w:rsid w:val="007F3670"/>
    <w:pPr>
      <w:spacing w:before="135" w:after="150"/>
      <w:ind w:firstLine="0"/>
      <w:jc w:val="left"/>
    </w:pPr>
    <w:rPr>
      <w:rFonts w:ascii="Tahoma" w:eastAsia="Times New Roman" w:hAnsi="Tahoma" w:cs="Tahoma"/>
      <w:color w:val="000000"/>
      <w:sz w:val="17"/>
      <w:szCs w:val="17"/>
      <w:lang w:eastAsia="ru-RU"/>
    </w:rPr>
  </w:style>
  <w:style w:type="paragraph" w:customStyle="1" w:styleId="ConsNormal">
    <w:name w:val="ConsNormal"/>
    <w:rsid w:val="007F3670"/>
    <w:pPr>
      <w:widowControl w:val="0"/>
      <w:autoSpaceDE w:val="0"/>
      <w:autoSpaceDN w:val="0"/>
      <w:adjustRightInd w:val="0"/>
      <w:ind w:left="709" w:right="19772" w:firstLine="720"/>
      <w:jc w:val="both"/>
    </w:pPr>
    <w:rPr>
      <w:rFonts w:ascii="Arial" w:eastAsia="Times New Roman" w:hAnsi="Arial" w:cs="Arial"/>
    </w:rPr>
  </w:style>
  <w:style w:type="paragraph" w:customStyle="1" w:styleId="a7">
    <w:name w:val="Пункт"/>
    <w:basedOn w:val="2"/>
    <w:uiPriority w:val="99"/>
    <w:rsid w:val="000E6F72"/>
    <w:pPr>
      <w:numPr>
        <w:ilvl w:val="1"/>
      </w:numPr>
      <w:suppressLineNumbers/>
      <w:tabs>
        <w:tab w:val="num" w:pos="432"/>
        <w:tab w:val="num" w:pos="720"/>
        <w:tab w:val="num" w:pos="1492"/>
      </w:tabs>
      <w:spacing w:after="60" w:line="480" w:lineRule="auto"/>
      <w:ind w:left="432" w:hanging="432"/>
      <w:contextualSpacing w:val="0"/>
    </w:pPr>
    <w:rPr>
      <w:rFonts w:eastAsia="Times New Roman"/>
      <w:sz w:val="24"/>
      <w:szCs w:val="24"/>
      <w:lang w:eastAsia="ru-RU"/>
    </w:rPr>
  </w:style>
  <w:style w:type="paragraph" w:styleId="2">
    <w:name w:val="List Number 2"/>
    <w:basedOn w:val="a"/>
    <w:uiPriority w:val="99"/>
    <w:semiHidden/>
    <w:unhideWhenUsed/>
    <w:rsid w:val="000E6F72"/>
    <w:pPr>
      <w:tabs>
        <w:tab w:val="num" w:pos="720"/>
      </w:tabs>
      <w:ind w:left="720" w:hanging="720"/>
      <w:contextualSpacing/>
    </w:pPr>
  </w:style>
  <w:style w:type="character" w:styleId="a8">
    <w:name w:val="line number"/>
    <w:basedOn w:val="a0"/>
    <w:rsid w:val="00973702"/>
  </w:style>
  <w:style w:type="paragraph" w:styleId="a9">
    <w:name w:val="Normal (Web)"/>
    <w:aliases w:val=" Знак2,Знак2"/>
    <w:basedOn w:val="a"/>
    <w:link w:val="aa"/>
    <w:uiPriority w:val="99"/>
    <w:rsid w:val="005C41E3"/>
    <w:pPr>
      <w:spacing w:before="100" w:beforeAutospacing="1" w:after="100" w:afterAutospacing="1"/>
      <w:ind w:firstLine="0"/>
      <w:jc w:val="left"/>
    </w:pPr>
    <w:rPr>
      <w:rFonts w:eastAsia="Times New Roman"/>
      <w:sz w:val="24"/>
      <w:szCs w:val="24"/>
      <w:lang w:eastAsia="ru-RU"/>
    </w:rPr>
  </w:style>
  <w:style w:type="paragraph" w:styleId="ab">
    <w:name w:val="Balloon Text"/>
    <w:basedOn w:val="a"/>
    <w:link w:val="ac"/>
    <w:uiPriority w:val="99"/>
    <w:semiHidden/>
    <w:unhideWhenUsed/>
    <w:rsid w:val="002A2D31"/>
    <w:rPr>
      <w:rFonts w:ascii="Tahoma" w:hAnsi="Tahoma" w:cs="Tahoma"/>
      <w:sz w:val="16"/>
      <w:szCs w:val="16"/>
    </w:rPr>
  </w:style>
  <w:style w:type="character" w:customStyle="1" w:styleId="ac">
    <w:name w:val="Текст выноски Знак"/>
    <w:basedOn w:val="a0"/>
    <w:link w:val="ab"/>
    <w:uiPriority w:val="99"/>
    <w:semiHidden/>
    <w:rsid w:val="002A2D31"/>
    <w:rPr>
      <w:rFonts w:ascii="Tahoma" w:hAnsi="Tahoma" w:cs="Tahoma"/>
      <w:sz w:val="16"/>
      <w:szCs w:val="16"/>
      <w:lang w:eastAsia="en-US"/>
    </w:rPr>
  </w:style>
  <w:style w:type="character" w:customStyle="1" w:styleId="aa">
    <w:name w:val="Обычный (веб) Знак"/>
    <w:aliases w:val=" Знак2 Знак,Знак2 Знак"/>
    <w:link w:val="a9"/>
    <w:uiPriority w:val="99"/>
    <w:locked/>
    <w:rsid w:val="000E19CA"/>
    <w:rPr>
      <w:rFonts w:ascii="Times New Roman" w:eastAsia="Times New Roman" w:hAnsi="Times New Roman"/>
      <w:sz w:val="24"/>
      <w:szCs w:val="24"/>
    </w:rPr>
  </w:style>
  <w:style w:type="paragraph" w:customStyle="1" w:styleId="western">
    <w:name w:val="western"/>
    <w:basedOn w:val="a"/>
    <w:uiPriority w:val="99"/>
    <w:rsid w:val="000E19CA"/>
    <w:pPr>
      <w:spacing w:before="100" w:beforeAutospacing="1" w:after="100" w:afterAutospacing="1"/>
      <w:ind w:firstLine="0"/>
      <w:jc w:val="left"/>
    </w:pPr>
    <w:rPr>
      <w:rFonts w:eastAsia="Times New Roman"/>
      <w:sz w:val="24"/>
      <w:szCs w:val="24"/>
      <w:lang w:eastAsia="ru-RU"/>
    </w:rPr>
  </w:style>
  <w:style w:type="paragraph" w:customStyle="1" w:styleId="ConsTitle">
    <w:name w:val="ConsTitle"/>
    <w:rsid w:val="00B91128"/>
    <w:pPr>
      <w:widowControl w:val="0"/>
      <w:ind w:right="19772"/>
    </w:pPr>
    <w:rPr>
      <w:rFonts w:ascii="Arial" w:eastAsia="Times New Roman" w:hAnsi="Arial"/>
      <w:b/>
      <w:sz w:val="16"/>
    </w:rPr>
  </w:style>
</w:styles>
</file>

<file path=word/webSettings.xml><?xml version="1.0" encoding="utf-8"?>
<w:webSettings xmlns:r="http://schemas.openxmlformats.org/officeDocument/2006/relationships" xmlns:w="http://schemas.openxmlformats.org/wordprocessingml/2006/main">
  <w:divs>
    <w:div w:id="194468763">
      <w:bodyDiv w:val="1"/>
      <w:marLeft w:val="0"/>
      <w:marRight w:val="0"/>
      <w:marTop w:val="0"/>
      <w:marBottom w:val="0"/>
      <w:divBdr>
        <w:top w:val="none" w:sz="0" w:space="0" w:color="auto"/>
        <w:left w:val="none" w:sz="0" w:space="0" w:color="auto"/>
        <w:bottom w:val="none" w:sz="0" w:space="0" w:color="auto"/>
        <w:right w:val="none" w:sz="0" w:space="0" w:color="auto"/>
      </w:divBdr>
    </w:div>
    <w:div w:id="234122345">
      <w:bodyDiv w:val="1"/>
      <w:marLeft w:val="0"/>
      <w:marRight w:val="0"/>
      <w:marTop w:val="0"/>
      <w:marBottom w:val="0"/>
      <w:divBdr>
        <w:top w:val="none" w:sz="0" w:space="0" w:color="auto"/>
        <w:left w:val="none" w:sz="0" w:space="0" w:color="auto"/>
        <w:bottom w:val="none" w:sz="0" w:space="0" w:color="auto"/>
        <w:right w:val="none" w:sz="0" w:space="0" w:color="auto"/>
      </w:divBdr>
    </w:div>
    <w:div w:id="488903581">
      <w:bodyDiv w:val="1"/>
      <w:marLeft w:val="0"/>
      <w:marRight w:val="0"/>
      <w:marTop w:val="0"/>
      <w:marBottom w:val="0"/>
      <w:divBdr>
        <w:top w:val="none" w:sz="0" w:space="0" w:color="auto"/>
        <w:left w:val="none" w:sz="0" w:space="0" w:color="auto"/>
        <w:bottom w:val="none" w:sz="0" w:space="0" w:color="auto"/>
        <w:right w:val="none" w:sz="0" w:space="0" w:color="auto"/>
      </w:divBdr>
    </w:div>
    <w:div w:id="594021071">
      <w:bodyDiv w:val="1"/>
      <w:marLeft w:val="0"/>
      <w:marRight w:val="0"/>
      <w:marTop w:val="0"/>
      <w:marBottom w:val="0"/>
      <w:divBdr>
        <w:top w:val="none" w:sz="0" w:space="0" w:color="auto"/>
        <w:left w:val="none" w:sz="0" w:space="0" w:color="auto"/>
        <w:bottom w:val="none" w:sz="0" w:space="0" w:color="auto"/>
        <w:right w:val="none" w:sz="0" w:space="0" w:color="auto"/>
      </w:divBdr>
    </w:div>
    <w:div w:id="665282021">
      <w:bodyDiv w:val="1"/>
      <w:marLeft w:val="0"/>
      <w:marRight w:val="0"/>
      <w:marTop w:val="0"/>
      <w:marBottom w:val="0"/>
      <w:divBdr>
        <w:top w:val="none" w:sz="0" w:space="0" w:color="auto"/>
        <w:left w:val="none" w:sz="0" w:space="0" w:color="auto"/>
        <w:bottom w:val="none" w:sz="0" w:space="0" w:color="auto"/>
        <w:right w:val="none" w:sz="0" w:space="0" w:color="auto"/>
      </w:divBdr>
    </w:div>
    <w:div w:id="783697612">
      <w:bodyDiv w:val="1"/>
      <w:marLeft w:val="0"/>
      <w:marRight w:val="0"/>
      <w:marTop w:val="0"/>
      <w:marBottom w:val="0"/>
      <w:divBdr>
        <w:top w:val="none" w:sz="0" w:space="0" w:color="auto"/>
        <w:left w:val="none" w:sz="0" w:space="0" w:color="auto"/>
        <w:bottom w:val="none" w:sz="0" w:space="0" w:color="auto"/>
        <w:right w:val="none" w:sz="0" w:space="0" w:color="auto"/>
      </w:divBdr>
    </w:div>
    <w:div w:id="796029216">
      <w:bodyDiv w:val="1"/>
      <w:marLeft w:val="0"/>
      <w:marRight w:val="0"/>
      <w:marTop w:val="0"/>
      <w:marBottom w:val="0"/>
      <w:divBdr>
        <w:top w:val="none" w:sz="0" w:space="0" w:color="auto"/>
        <w:left w:val="none" w:sz="0" w:space="0" w:color="auto"/>
        <w:bottom w:val="none" w:sz="0" w:space="0" w:color="auto"/>
        <w:right w:val="none" w:sz="0" w:space="0" w:color="auto"/>
      </w:divBdr>
    </w:div>
    <w:div w:id="880357934">
      <w:bodyDiv w:val="1"/>
      <w:marLeft w:val="0"/>
      <w:marRight w:val="0"/>
      <w:marTop w:val="0"/>
      <w:marBottom w:val="0"/>
      <w:divBdr>
        <w:top w:val="none" w:sz="0" w:space="0" w:color="auto"/>
        <w:left w:val="none" w:sz="0" w:space="0" w:color="auto"/>
        <w:bottom w:val="none" w:sz="0" w:space="0" w:color="auto"/>
        <w:right w:val="none" w:sz="0" w:space="0" w:color="auto"/>
      </w:divBdr>
    </w:div>
    <w:div w:id="886796129">
      <w:bodyDiv w:val="1"/>
      <w:marLeft w:val="0"/>
      <w:marRight w:val="0"/>
      <w:marTop w:val="0"/>
      <w:marBottom w:val="0"/>
      <w:divBdr>
        <w:top w:val="none" w:sz="0" w:space="0" w:color="auto"/>
        <w:left w:val="none" w:sz="0" w:space="0" w:color="auto"/>
        <w:bottom w:val="none" w:sz="0" w:space="0" w:color="auto"/>
        <w:right w:val="none" w:sz="0" w:space="0" w:color="auto"/>
      </w:divBdr>
    </w:div>
    <w:div w:id="892229774">
      <w:bodyDiv w:val="1"/>
      <w:marLeft w:val="0"/>
      <w:marRight w:val="0"/>
      <w:marTop w:val="0"/>
      <w:marBottom w:val="0"/>
      <w:divBdr>
        <w:top w:val="none" w:sz="0" w:space="0" w:color="auto"/>
        <w:left w:val="none" w:sz="0" w:space="0" w:color="auto"/>
        <w:bottom w:val="none" w:sz="0" w:space="0" w:color="auto"/>
        <w:right w:val="none" w:sz="0" w:space="0" w:color="auto"/>
      </w:divBdr>
    </w:div>
    <w:div w:id="1331328789">
      <w:bodyDiv w:val="1"/>
      <w:marLeft w:val="0"/>
      <w:marRight w:val="0"/>
      <w:marTop w:val="0"/>
      <w:marBottom w:val="0"/>
      <w:divBdr>
        <w:top w:val="none" w:sz="0" w:space="0" w:color="auto"/>
        <w:left w:val="none" w:sz="0" w:space="0" w:color="auto"/>
        <w:bottom w:val="none" w:sz="0" w:space="0" w:color="auto"/>
        <w:right w:val="none" w:sz="0" w:space="0" w:color="auto"/>
      </w:divBdr>
    </w:div>
    <w:div w:id="1459836110">
      <w:marLeft w:val="0"/>
      <w:marRight w:val="0"/>
      <w:marTop w:val="0"/>
      <w:marBottom w:val="0"/>
      <w:divBdr>
        <w:top w:val="none" w:sz="0" w:space="0" w:color="auto"/>
        <w:left w:val="none" w:sz="0" w:space="0" w:color="auto"/>
        <w:bottom w:val="none" w:sz="0" w:space="0" w:color="auto"/>
        <w:right w:val="none" w:sz="0" w:space="0" w:color="auto"/>
      </w:divBdr>
    </w:div>
    <w:div w:id="1746144360">
      <w:bodyDiv w:val="1"/>
      <w:marLeft w:val="0"/>
      <w:marRight w:val="0"/>
      <w:marTop w:val="0"/>
      <w:marBottom w:val="0"/>
      <w:divBdr>
        <w:top w:val="none" w:sz="0" w:space="0" w:color="auto"/>
        <w:left w:val="none" w:sz="0" w:space="0" w:color="auto"/>
        <w:bottom w:val="none" w:sz="0" w:space="0" w:color="auto"/>
        <w:right w:val="none" w:sz="0" w:space="0" w:color="auto"/>
      </w:divBdr>
    </w:div>
    <w:div w:id="1879659406">
      <w:bodyDiv w:val="1"/>
      <w:marLeft w:val="0"/>
      <w:marRight w:val="0"/>
      <w:marTop w:val="0"/>
      <w:marBottom w:val="0"/>
      <w:divBdr>
        <w:top w:val="none" w:sz="0" w:space="0" w:color="auto"/>
        <w:left w:val="none" w:sz="0" w:space="0" w:color="auto"/>
        <w:bottom w:val="none" w:sz="0" w:space="0" w:color="auto"/>
        <w:right w:val="none" w:sz="0" w:space="0" w:color="auto"/>
      </w:divBdr>
    </w:div>
    <w:div w:id="19516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C7C34D447411FEE2D37CD1E69A5D426405225DA191708DE32765DD7FA78970952F0DCBAC9D43F3D863ABD575E850ABBBAF2EF335943H" TargetMode="External"/><Relationship Id="rId13" Type="http://schemas.openxmlformats.org/officeDocument/2006/relationships/hyperlink" Target="consultantplus://offline/ref=6107F76DDB338B93AA361D05434085B11BF899009B87ADAE1E0BA1125152C8AB1CA95A130225441407C905BF34F14FB49C268283C2B4S566H" TargetMode="External"/><Relationship Id="rId18" Type="http://schemas.openxmlformats.org/officeDocument/2006/relationships/hyperlink" Target="consultantplus://offline/ref=656A252A188987E5610D23D7F77132DA1EDB8388F8B9DEE5E54B6A521AF0A0B2B30121C25A82991C9DB3D166708AE0AF8E9A282B95F0A7DCzCN5I" TargetMode="External"/><Relationship Id="rId26" Type="http://schemas.openxmlformats.org/officeDocument/2006/relationships/hyperlink" Target="consultantplus://offline/ref=E1D3ACE8FB34B76197DAAC31A5326CB59604D302EF9F1B9844ABF796ABF07743DF749993B9E0D51585DC3D65E9BB92ED03473943ODf0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52C8864C74DAF2270B861C1E809F5A07DA896182CE47524D8757B32826D0B8D88CEB28EE450C449DF1ED60154A7D37EE3AEC84BFA2AD822T7Q3I" TargetMode="External"/><Relationship Id="rId34" Type="http://schemas.openxmlformats.org/officeDocument/2006/relationships/hyperlink" Target="consultantplus://offline/ref=CBDB8004C46AA8BCB118E8D29C340E1C439C89FC6A0F4F2096E7C6A4CCBEBEE93295A9A6D37D90E7H84CN" TargetMode="External"/><Relationship Id="rId7" Type="http://schemas.openxmlformats.org/officeDocument/2006/relationships/hyperlink" Target="mailto:Zalukokoage@kbr.ru" TargetMode="External"/><Relationship Id="rId12" Type="http://schemas.openxmlformats.org/officeDocument/2006/relationships/hyperlink" Target="consultantplus://offline/ref=6107F76DDB338B93AA361D05434085B11BF899009B87ADAE1E0BA1125152C8AB1CA95A130227421407C905BF34F14FB49C268283C2B4S566H" TargetMode="External"/><Relationship Id="rId17" Type="http://schemas.openxmlformats.org/officeDocument/2006/relationships/hyperlink" Target="consultantplus://offline/ref=656A252A188987E5610D23D7F77132DA1EDB8388F8B9DEE5E54B6A521AF0A0B2B30121C25A82991C93B3D166708AE0AF8E9A282B95F0A7DCzCN5I" TargetMode="External"/><Relationship Id="rId25" Type="http://schemas.openxmlformats.org/officeDocument/2006/relationships/hyperlink" Target="consultantplus://offline/ref=E1D3ACE8FB34B76197DAAC31A5326CB59604D302EF9F1B9844ABF796ABF07743DF749995BDEB8240C5826435AAF09FEF1A5B3942CE01990EO9f6I" TargetMode="External"/><Relationship Id="rId33" Type="http://schemas.openxmlformats.org/officeDocument/2006/relationships/hyperlink" Target="consultantplus://offline/ref=F644C85F1FB781414E97A3089AB66EB6D4AF286D8D34A3F8854F3CCE6D12F7FD9D1A1095C5E0CDEC016C6BFE20F683C13AFBF1B9r6fAJ" TargetMode="External"/><Relationship Id="rId38" Type="http://schemas.openxmlformats.org/officeDocument/2006/relationships/hyperlink" Target="consultantplus://offline/ref=442C5E612D8AB3406692C181C3E94D452E256B0F0E542C75C030612905972EAD78A34E91C3A9c649N" TargetMode="External"/><Relationship Id="rId2" Type="http://schemas.openxmlformats.org/officeDocument/2006/relationships/numbering" Target="numbering.xml"/><Relationship Id="rId16" Type="http://schemas.openxmlformats.org/officeDocument/2006/relationships/hyperlink" Target="consultantplus://offline/ref=1EF8D586D746F89228D9BCAF525CB04139E9160718500428616537066FD7E04CB1CBCC630FF856FBr9i0N" TargetMode="External"/><Relationship Id="rId20" Type="http://schemas.openxmlformats.org/officeDocument/2006/relationships/hyperlink" Target="consultantplus://offline/ref=D52C8864C74DAF2270B861C1E809F5A07DA896182CE47524D8757B32826D0B8D88CEB28EE450C44AD41ED60154A7D37EE3AEC84BFA2AD822T7Q3I" TargetMode="External"/><Relationship Id="rId29" Type="http://schemas.openxmlformats.org/officeDocument/2006/relationships/hyperlink" Target="consultantplus://offline/ref=BB5152B76074033945CDB55BEE0FD4077C5FDBD4AB8EE946898DF6B750ECCBA9654F77BEF4F95755C31F376AE6B9344FA371FB0E0EC9014FXDKBJ" TargetMode="External"/><Relationship Id="rId1" Type="http://schemas.openxmlformats.org/officeDocument/2006/relationships/customXml" Target="../customXml/item1.xml"/><Relationship Id="rId6" Type="http://schemas.openxmlformats.org/officeDocument/2006/relationships/hyperlink" Target="mailto:Zalukokoage@kbr.ru" TargetMode="External"/><Relationship Id="rId11" Type="http://schemas.openxmlformats.org/officeDocument/2006/relationships/hyperlink" Target="consultantplus://offline/ref=6107F76DDB338B93AA361D05434085B11BF899009B87ADAE1E0BA1125152C8AB1CA95A1002234E16549315BB7DA545AB9B3B9C82DCB45677S46FH" TargetMode="External"/><Relationship Id="rId24" Type="http://schemas.openxmlformats.org/officeDocument/2006/relationships/hyperlink" Target="http://sberbank-ast.ru/" TargetMode="External"/><Relationship Id="rId32" Type="http://schemas.openxmlformats.org/officeDocument/2006/relationships/hyperlink" Target="consultantplus://offline/ref=BB5152B76074033945CDB55BEE0FD4077C59DBDCA98EE946898DF6B750ECCBA9654F77BBF0F8525E9045276EAFED3E50A46CE50F10C9X0K1J" TargetMode="External"/><Relationship Id="rId37" Type="http://schemas.openxmlformats.org/officeDocument/2006/relationships/hyperlink" Target="consultantplus://offline/ref=CBDB8004C46AA8BCB118E8D29C340E1C439C89FC6A0F4F2096E7C6A4CCBEBEE93295A9A5D374H94E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10300147C3386BADDC4B0B59AD4D723A400143AE310522D263790BDA81C0B04F3A2EEAF15BD911034932A314A9A129B03A147B80E73j567H" TargetMode="External"/><Relationship Id="rId23" Type="http://schemas.openxmlformats.org/officeDocument/2006/relationships/hyperlink" Target="consultantplus://offline/ref=A77EDEEF720A4341F5B30E511104EC459628D1581A0507E1814A97E79542AD21705ECB0267114D2B628DDE710F1C739F11E13CBB77542AA5bBSFI" TargetMode="External"/><Relationship Id="rId28" Type="http://schemas.openxmlformats.org/officeDocument/2006/relationships/hyperlink" Target="consultantplus://offline/ref=F9E0886B6B3A73F46C9A0A03704806A50F127C0A0E46FD77D3963ABFE38F6F04503CC0E484A9AC5773E2633F56AFAC64912E2BCE34CF39D1R0jCI" TargetMode="External"/><Relationship Id="rId36" Type="http://schemas.openxmlformats.org/officeDocument/2006/relationships/hyperlink" Target="consultantplus://offline/ref=CBDB8004C46AA8BCB118E8D29C340E1C439C89FC6A0F4F2096E7C6A4CCBEBEE93295A9A5D37BH94AN" TargetMode="External"/><Relationship Id="rId10" Type="http://schemas.openxmlformats.org/officeDocument/2006/relationships/hyperlink" Target="consultantplus://offline/ref=E47B509AD901C37433C22BE8E9D9D104B0D7F8CC4BA95B7A594695DDD68E5EE7771F67774E2578F3E30ADEA33020A996B6BEFB93FD1EM155H" TargetMode="External"/><Relationship Id="rId19" Type="http://schemas.openxmlformats.org/officeDocument/2006/relationships/hyperlink" Target="consultantplus://offline/ref=656A252A188987E5610D23D7F77132DA1EDB8388F8B9DEE5E54B6A521AF0A0B2B30121C25A839D1F9CB3D166708AE0AF8E9A282B95F0A7DCzCN5I" TargetMode="External"/><Relationship Id="rId31" Type="http://schemas.openxmlformats.org/officeDocument/2006/relationships/hyperlink" Target="consultantplus://offline/ref=BB5152B76074033945CDB55BEE0FD4077C5FD9DDA480E946898DF6B750ECCBA9654F77BEF4F95757C71F376AE6B9344FA371FB0E0EC9014FXDKBJ" TargetMode="External"/><Relationship Id="rId4" Type="http://schemas.openxmlformats.org/officeDocument/2006/relationships/settings" Target="settings.xml"/><Relationship Id="rId9" Type="http://schemas.openxmlformats.org/officeDocument/2006/relationships/hyperlink" Target="consultantplus://offline/ref=E47B509AD901C37433C22BE8E9D9D104B0D7F8CC4BA95B7A594695DDD68E5EE7771F67774E277FF3E30ADEA33020A996B6BEFB93FD1EM155H" TargetMode="External"/><Relationship Id="rId14" Type="http://schemas.openxmlformats.org/officeDocument/2006/relationships/hyperlink" Target="consultantplus://offline/ref=6107F76DDB338B93AA361D05434085B11BF899009B87ADAE1E0BA1125152C8AB1CA95A13022A401407C905BF34F14FB49C268283C2B4S566H" TargetMode="External"/><Relationship Id="rId22" Type="http://schemas.openxmlformats.org/officeDocument/2006/relationships/hyperlink" Target="consultantplus://offline/ref=A9DA8FA1403ED62936A8F45BDA2AD0CCD9E565D0F385C854F5248619E1CD0BC0956CACA82761C30DFC8EC98AD2DF4BA06ABD2810C8D4EAB9eERDI" TargetMode="External"/><Relationship Id="rId27" Type="http://schemas.openxmlformats.org/officeDocument/2006/relationships/hyperlink" Target="consultantplus://offline/ref=E1D3ACE8FB34B76197DAAC31A5326CB59604D302EF9F1B9844ABF796ABF07743DF749995BCE2834F95D87431E3A495F01D462743D001O9f9I" TargetMode="External"/><Relationship Id="rId30" Type="http://schemas.openxmlformats.org/officeDocument/2006/relationships/hyperlink" Target="consultantplus://offline/ref=BB5152B76074033945CDB55BEE0FD4077C5AD4D6AC85E946898DF6B750ECCBA9654F77BEF4F95754C71F376AE6B9344FA371FB0E0EC9014FXDKBJ" TargetMode="External"/><Relationship Id="rId35" Type="http://schemas.openxmlformats.org/officeDocument/2006/relationships/hyperlink" Target="consultantplus://offline/ref=CBDB8004C46AA8BCB118E8D29C340E1C439C89FC6A0F4F2096E7C6A4CCBEBEE93295A9A5D379H94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E963-DA33-4D14-BFAD-64E1869B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20</Pages>
  <Words>8289</Words>
  <Characters>47252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 Александр Викторович</dc:creator>
  <cp:keywords/>
  <dc:description/>
  <cp:lastModifiedBy>User</cp:lastModifiedBy>
  <cp:revision>96</cp:revision>
  <cp:lastPrinted>2020-03-18T08:54:00Z</cp:lastPrinted>
  <dcterms:created xsi:type="dcterms:W3CDTF">2017-02-15T12:55:00Z</dcterms:created>
  <dcterms:modified xsi:type="dcterms:W3CDTF">2020-12-14T08:59:00Z</dcterms:modified>
</cp:coreProperties>
</file>