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F65" w:rsidRDefault="00E20F65" w:rsidP="00E20F65">
      <w:pPr>
        <w:spacing w:after="0" w:line="240" w:lineRule="auto"/>
        <w:jc w:val="right"/>
        <w:rPr>
          <w:rFonts w:ascii="Times New Roman" w:hAnsi="Times New Roman" w:cs="Times New Roman"/>
          <w:sz w:val="24"/>
          <w:szCs w:val="24"/>
        </w:rPr>
      </w:pPr>
    </w:p>
    <w:p w:rsidR="00E20F65" w:rsidRDefault="00E20F65" w:rsidP="006922CB">
      <w:pPr>
        <w:spacing w:after="0" w:line="240" w:lineRule="auto"/>
        <w:jc w:val="center"/>
        <w:rPr>
          <w:rFonts w:ascii="Times New Roman" w:hAnsi="Times New Roman" w:cs="Times New Roman"/>
          <w:sz w:val="24"/>
          <w:szCs w:val="24"/>
        </w:rPr>
      </w:pPr>
    </w:p>
    <w:p w:rsidR="00591B37" w:rsidRPr="00591B37" w:rsidRDefault="00591B37" w:rsidP="006922CB">
      <w:pPr>
        <w:spacing w:after="0" w:line="240" w:lineRule="auto"/>
        <w:jc w:val="center"/>
        <w:rPr>
          <w:rFonts w:ascii="Times New Roman" w:hAnsi="Times New Roman" w:cs="Times New Roman"/>
          <w:sz w:val="24"/>
          <w:szCs w:val="24"/>
        </w:rPr>
      </w:pPr>
      <w:r w:rsidRPr="00591B37">
        <w:rPr>
          <w:rFonts w:ascii="Times New Roman" w:hAnsi="Times New Roman" w:cs="Times New Roman"/>
          <w:sz w:val="24"/>
          <w:szCs w:val="24"/>
        </w:rPr>
        <w:t>ПОРЯДОК</w:t>
      </w:r>
      <w:r w:rsidRPr="00591B37">
        <w:rPr>
          <w:rFonts w:ascii="Times New Roman" w:hAnsi="Times New Roman" w:cs="Times New Roman"/>
          <w:sz w:val="24"/>
          <w:szCs w:val="24"/>
        </w:rPr>
        <w:br/>
        <w:t>рассмотрения и оценки заявок на участие в конкурсе</w:t>
      </w:r>
    </w:p>
    <w:p w:rsidR="00591B37" w:rsidRPr="00591B37" w:rsidRDefault="00591B37" w:rsidP="006922CB">
      <w:pPr>
        <w:spacing w:after="0" w:line="240" w:lineRule="auto"/>
        <w:rPr>
          <w:rFonts w:ascii="Times New Roman" w:hAnsi="Times New Roman" w:cs="Times New Roman"/>
          <w:sz w:val="24"/>
          <w:szCs w:val="24"/>
        </w:rPr>
      </w:pPr>
      <w:r w:rsidRPr="00591B37">
        <w:rPr>
          <w:rFonts w:ascii="Times New Roman" w:hAnsi="Times New Roman" w:cs="Times New Roman"/>
          <w:sz w:val="24"/>
          <w:szCs w:val="24"/>
        </w:rPr>
        <w:t>     </w:t>
      </w:r>
    </w:p>
    <w:p w:rsidR="00591B37" w:rsidRDefault="00591B37" w:rsidP="006922CB">
      <w:pPr>
        <w:spacing w:after="0" w:line="240" w:lineRule="auto"/>
        <w:rPr>
          <w:rFonts w:ascii="Times New Roman" w:hAnsi="Times New Roman" w:cs="Times New Roman"/>
          <w:b/>
          <w:bCs/>
          <w:sz w:val="24"/>
          <w:szCs w:val="24"/>
        </w:rPr>
      </w:pPr>
      <w:r w:rsidRPr="00591B37">
        <w:rPr>
          <w:rFonts w:ascii="Times New Roman" w:hAnsi="Times New Roman" w:cs="Times New Roman"/>
          <w:b/>
          <w:bCs/>
          <w:sz w:val="24"/>
          <w:szCs w:val="24"/>
        </w:rPr>
        <w:br/>
        <w:t>I. Информация о заказчике и закупке товаров, работ, услуг для обеспечения государственных и муниципальных нужд (далее - закупка)</w:t>
      </w:r>
    </w:p>
    <w:tbl>
      <w:tblPr>
        <w:tblStyle w:val="a4"/>
        <w:tblW w:w="0" w:type="auto"/>
        <w:tblLook w:val="04A0"/>
      </w:tblPr>
      <w:tblGrid>
        <w:gridCol w:w="4928"/>
        <w:gridCol w:w="7229"/>
        <w:gridCol w:w="2629"/>
      </w:tblGrid>
      <w:tr w:rsidR="00DF2D1B" w:rsidRPr="00925555" w:rsidTr="00DF2D1B">
        <w:tc>
          <w:tcPr>
            <w:tcW w:w="4928" w:type="dxa"/>
          </w:tcPr>
          <w:p w:rsidR="00DF2D1B" w:rsidRPr="00925555" w:rsidRDefault="00925555" w:rsidP="003D0E5B">
            <w:pPr>
              <w:rPr>
                <w:rFonts w:ascii="Times New Roman" w:hAnsi="Times New Roman" w:cs="Times New Roman"/>
                <w:bCs/>
                <w:sz w:val="24"/>
                <w:szCs w:val="24"/>
              </w:rPr>
            </w:pPr>
            <w:r w:rsidRPr="00925555">
              <w:rPr>
                <w:rFonts w:ascii="Times New Roman" w:hAnsi="Times New Roman" w:cs="Times New Roman"/>
                <w:bCs/>
                <w:sz w:val="24"/>
                <w:szCs w:val="24"/>
              </w:rPr>
              <w:t>Полное наименование</w:t>
            </w:r>
            <w:r w:rsidR="003736CA">
              <w:rPr>
                <w:rFonts w:ascii="Times New Roman" w:hAnsi="Times New Roman" w:cs="Times New Roman"/>
                <w:bCs/>
                <w:sz w:val="24"/>
                <w:szCs w:val="24"/>
              </w:rPr>
              <w:t xml:space="preserve"> юридического лица, которому переданы полномочия муниципального Заказчика</w:t>
            </w:r>
          </w:p>
        </w:tc>
        <w:tc>
          <w:tcPr>
            <w:tcW w:w="7229" w:type="dxa"/>
          </w:tcPr>
          <w:p w:rsidR="00DF2D1B" w:rsidRPr="00925555" w:rsidRDefault="004B70C7" w:rsidP="006922CB">
            <w:pPr>
              <w:rPr>
                <w:rFonts w:ascii="Times New Roman" w:hAnsi="Times New Roman" w:cs="Times New Roman"/>
                <w:bCs/>
                <w:sz w:val="24"/>
                <w:szCs w:val="24"/>
              </w:rPr>
            </w:pPr>
            <w:r>
              <w:rPr>
                <w:rFonts w:ascii="Times New Roman" w:hAnsi="Times New Roman" w:cs="Times New Roman"/>
                <w:bCs/>
                <w:sz w:val="24"/>
                <w:szCs w:val="24"/>
              </w:rPr>
              <w:t>Местная администрация городского поселения Залукокоаже Зольского муниципального района Кабардино-Балкарской Республики</w:t>
            </w:r>
          </w:p>
        </w:tc>
        <w:tc>
          <w:tcPr>
            <w:tcW w:w="2629" w:type="dxa"/>
          </w:tcPr>
          <w:p w:rsidR="00DF2D1B" w:rsidRPr="00925555" w:rsidRDefault="00DF2D1B" w:rsidP="006922CB">
            <w:pPr>
              <w:rPr>
                <w:rFonts w:ascii="Times New Roman" w:hAnsi="Times New Roman" w:cs="Times New Roman"/>
                <w:bCs/>
                <w:sz w:val="24"/>
                <w:szCs w:val="24"/>
              </w:rPr>
            </w:pPr>
          </w:p>
        </w:tc>
      </w:tr>
      <w:tr w:rsidR="00505F55" w:rsidRPr="00925555" w:rsidTr="00DF2D1B">
        <w:tc>
          <w:tcPr>
            <w:tcW w:w="4928" w:type="dxa"/>
          </w:tcPr>
          <w:p w:rsidR="00505F55" w:rsidRPr="00925555" w:rsidRDefault="00505F55" w:rsidP="006922CB">
            <w:pPr>
              <w:rPr>
                <w:rFonts w:ascii="Times New Roman" w:hAnsi="Times New Roman" w:cs="Times New Roman"/>
                <w:bCs/>
                <w:sz w:val="24"/>
                <w:szCs w:val="24"/>
              </w:rPr>
            </w:pPr>
            <w:r>
              <w:rPr>
                <w:rFonts w:ascii="Times New Roman" w:hAnsi="Times New Roman" w:cs="Times New Roman"/>
                <w:bCs/>
                <w:sz w:val="24"/>
                <w:szCs w:val="24"/>
              </w:rPr>
              <w:t>ИНН</w:t>
            </w:r>
          </w:p>
        </w:tc>
        <w:tc>
          <w:tcPr>
            <w:tcW w:w="7229" w:type="dxa"/>
          </w:tcPr>
          <w:p w:rsidR="00505F55" w:rsidRPr="00925555" w:rsidRDefault="00505F55" w:rsidP="006922CB">
            <w:pPr>
              <w:rPr>
                <w:rFonts w:ascii="Times New Roman" w:hAnsi="Times New Roman" w:cs="Times New Roman"/>
                <w:bCs/>
                <w:sz w:val="24"/>
                <w:szCs w:val="24"/>
              </w:rPr>
            </w:pPr>
          </w:p>
        </w:tc>
        <w:tc>
          <w:tcPr>
            <w:tcW w:w="2629" w:type="dxa"/>
          </w:tcPr>
          <w:p w:rsidR="00505F55" w:rsidRPr="00925555" w:rsidRDefault="004B70C7" w:rsidP="006922CB">
            <w:pPr>
              <w:rPr>
                <w:rFonts w:ascii="Times New Roman" w:hAnsi="Times New Roman" w:cs="Times New Roman"/>
                <w:bCs/>
                <w:sz w:val="24"/>
                <w:szCs w:val="24"/>
              </w:rPr>
            </w:pPr>
            <w:r>
              <w:rPr>
                <w:rFonts w:ascii="Times New Roman" w:hAnsi="Times New Roman" w:cs="Times New Roman"/>
                <w:bCs/>
                <w:sz w:val="24"/>
                <w:szCs w:val="24"/>
              </w:rPr>
              <w:t>0702002680</w:t>
            </w:r>
          </w:p>
        </w:tc>
      </w:tr>
      <w:tr w:rsidR="00270350" w:rsidRPr="00925555" w:rsidTr="00DF2D1B">
        <w:tc>
          <w:tcPr>
            <w:tcW w:w="4928" w:type="dxa"/>
          </w:tcPr>
          <w:p w:rsidR="00270350" w:rsidRDefault="00270350" w:rsidP="006922CB">
            <w:pPr>
              <w:rPr>
                <w:rFonts w:ascii="Times New Roman" w:hAnsi="Times New Roman" w:cs="Times New Roman"/>
                <w:bCs/>
                <w:sz w:val="24"/>
                <w:szCs w:val="24"/>
              </w:rPr>
            </w:pPr>
            <w:r>
              <w:rPr>
                <w:rFonts w:ascii="Times New Roman" w:hAnsi="Times New Roman" w:cs="Times New Roman"/>
                <w:bCs/>
                <w:sz w:val="24"/>
                <w:szCs w:val="24"/>
              </w:rPr>
              <w:t>КПП</w:t>
            </w:r>
          </w:p>
        </w:tc>
        <w:tc>
          <w:tcPr>
            <w:tcW w:w="7229" w:type="dxa"/>
          </w:tcPr>
          <w:p w:rsidR="00270350" w:rsidRPr="00925555" w:rsidRDefault="00270350" w:rsidP="006922CB">
            <w:pPr>
              <w:rPr>
                <w:rFonts w:ascii="Times New Roman" w:hAnsi="Times New Roman" w:cs="Times New Roman"/>
                <w:bCs/>
                <w:sz w:val="24"/>
                <w:szCs w:val="24"/>
              </w:rPr>
            </w:pPr>
          </w:p>
        </w:tc>
        <w:tc>
          <w:tcPr>
            <w:tcW w:w="2629" w:type="dxa"/>
          </w:tcPr>
          <w:p w:rsidR="00270350" w:rsidRDefault="004B70C7" w:rsidP="006922CB">
            <w:pPr>
              <w:rPr>
                <w:rFonts w:ascii="Times New Roman" w:hAnsi="Times New Roman" w:cs="Times New Roman"/>
                <w:bCs/>
                <w:sz w:val="24"/>
                <w:szCs w:val="24"/>
              </w:rPr>
            </w:pPr>
            <w:r>
              <w:rPr>
                <w:rFonts w:ascii="Times New Roman" w:hAnsi="Times New Roman" w:cs="Times New Roman"/>
                <w:bCs/>
                <w:sz w:val="24"/>
                <w:szCs w:val="24"/>
              </w:rPr>
              <w:t>070201001</w:t>
            </w:r>
          </w:p>
        </w:tc>
      </w:tr>
      <w:tr w:rsidR="00270350" w:rsidRPr="00925555" w:rsidTr="00DF2D1B">
        <w:tc>
          <w:tcPr>
            <w:tcW w:w="4928" w:type="dxa"/>
          </w:tcPr>
          <w:p w:rsidR="00270350" w:rsidRDefault="00270350" w:rsidP="006922CB">
            <w:pPr>
              <w:rPr>
                <w:rFonts w:ascii="Times New Roman" w:hAnsi="Times New Roman" w:cs="Times New Roman"/>
                <w:bCs/>
                <w:sz w:val="24"/>
                <w:szCs w:val="24"/>
              </w:rPr>
            </w:pPr>
            <w:r>
              <w:rPr>
                <w:rFonts w:ascii="Times New Roman" w:hAnsi="Times New Roman" w:cs="Times New Roman"/>
                <w:bCs/>
                <w:sz w:val="24"/>
                <w:szCs w:val="24"/>
              </w:rPr>
              <w:t>Место нахождения, телефон, адрес электронной почты</w:t>
            </w:r>
            <w:r w:rsidR="003D0E5B">
              <w:rPr>
                <w:rFonts w:ascii="Times New Roman" w:hAnsi="Times New Roman" w:cs="Times New Roman"/>
                <w:bCs/>
                <w:sz w:val="24"/>
                <w:szCs w:val="24"/>
              </w:rPr>
              <w:t xml:space="preserve"> по ОКТМО</w:t>
            </w:r>
          </w:p>
        </w:tc>
        <w:tc>
          <w:tcPr>
            <w:tcW w:w="7229" w:type="dxa"/>
          </w:tcPr>
          <w:p w:rsidR="00B81E89" w:rsidRDefault="004B70C7" w:rsidP="006922CB">
            <w:pPr>
              <w:rPr>
                <w:rFonts w:ascii="Times New Roman" w:hAnsi="Times New Roman" w:cs="Times New Roman"/>
                <w:bCs/>
                <w:sz w:val="24"/>
                <w:szCs w:val="24"/>
              </w:rPr>
            </w:pPr>
            <w:r>
              <w:rPr>
                <w:rFonts w:ascii="Times New Roman" w:hAnsi="Times New Roman" w:cs="Times New Roman"/>
                <w:bCs/>
                <w:sz w:val="24"/>
                <w:szCs w:val="24"/>
              </w:rPr>
              <w:t>Кабардино-Балкарская Республика, Зольский район, г.п</w:t>
            </w:r>
            <w:proofErr w:type="gramStart"/>
            <w:r>
              <w:rPr>
                <w:rFonts w:ascii="Times New Roman" w:hAnsi="Times New Roman" w:cs="Times New Roman"/>
                <w:bCs/>
                <w:sz w:val="24"/>
                <w:szCs w:val="24"/>
              </w:rPr>
              <w:t>.З</w:t>
            </w:r>
            <w:proofErr w:type="gramEnd"/>
            <w:r>
              <w:rPr>
                <w:rFonts w:ascii="Times New Roman" w:hAnsi="Times New Roman" w:cs="Times New Roman"/>
                <w:bCs/>
                <w:sz w:val="24"/>
                <w:szCs w:val="24"/>
              </w:rPr>
              <w:t>алукокоаже, ул. Калмыкова, 20</w:t>
            </w:r>
          </w:p>
          <w:p w:rsidR="00270350" w:rsidRPr="00417CA3" w:rsidRDefault="00B81E89" w:rsidP="006922CB">
            <w:pPr>
              <w:rPr>
                <w:rFonts w:ascii="Times New Roman" w:hAnsi="Times New Roman" w:cs="Times New Roman"/>
                <w:bCs/>
                <w:sz w:val="24"/>
                <w:szCs w:val="24"/>
                <w:lang w:val="en-US"/>
              </w:rPr>
            </w:pPr>
            <w:r>
              <w:rPr>
                <w:rFonts w:ascii="Times New Roman" w:hAnsi="Times New Roman" w:cs="Times New Roman"/>
                <w:bCs/>
                <w:sz w:val="24"/>
                <w:szCs w:val="24"/>
                <w:lang w:val="en-US"/>
              </w:rPr>
              <w:t>g</w:t>
            </w:r>
            <w:r w:rsidR="00417CA3">
              <w:rPr>
                <w:rFonts w:ascii="Times New Roman" w:hAnsi="Times New Roman" w:cs="Times New Roman"/>
                <w:bCs/>
                <w:sz w:val="24"/>
                <w:szCs w:val="24"/>
                <w:lang w:val="en-US"/>
              </w:rPr>
              <w:t>pzalukokoazhe@mail.ru</w:t>
            </w:r>
          </w:p>
        </w:tc>
        <w:tc>
          <w:tcPr>
            <w:tcW w:w="2629" w:type="dxa"/>
          </w:tcPr>
          <w:p w:rsidR="00270350" w:rsidRPr="00646187" w:rsidRDefault="00270350" w:rsidP="006922CB">
            <w:pPr>
              <w:rPr>
                <w:rFonts w:ascii="Times New Roman" w:hAnsi="Times New Roman" w:cs="Times New Roman"/>
                <w:bCs/>
                <w:sz w:val="24"/>
                <w:szCs w:val="24"/>
              </w:rPr>
            </w:pPr>
          </w:p>
          <w:p w:rsidR="005E7D0B" w:rsidRPr="005E7D0B" w:rsidRDefault="00417CA3" w:rsidP="006922CB">
            <w:pPr>
              <w:rPr>
                <w:rFonts w:ascii="Times New Roman" w:hAnsi="Times New Roman" w:cs="Times New Roman"/>
                <w:bCs/>
                <w:sz w:val="24"/>
                <w:szCs w:val="24"/>
                <w:lang w:val="en-US"/>
              </w:rPr>
            </w:pPr>
            <w:r>
              <w:rPr>
                <w:rFonts w:ascii="Times New Roman" w:hAnsi="Times New Roman" w:cs="Times New Roman"/>
                <w:bCs/>
                <w:sz w:val="24"/>
                <w:szCs w:val="24"/>
                <w:lang w:val="en-US"/>
              </w:rPr>
              <w:t>83615151</w:t>
            </w:r>
          </w:p>
        </w:tc>
      </w:tr>
      <w:tr w:rsidR="005E7D0B" w:rsidRPr="00925555" w:rsidTr="00DF2D1B">
        <w:tc>
          <w:tcPr>
            <w:tcW w:w="4928" w:type="dxa"/>
          </w:tcPr>
          <w:p w:rsidR="005E7D0B" w:rsidRPr="005E7D0B" w:rsidRDefault="005E7D0B" w:rsidP="006922CB">
            <w:pPr>
              <w:rPr>
                <w:rFonts w:ascii="Times New Roman" w:hAnsi="Times New Roman" w:cs="Times New Roman"/>
                <w:bCs/>
                <w:sz w:val="24"/>
                <w:szCs w:val="24"/>
              </w:rPr>
            </w:pPr>
            <w:proofErr w:type="spellStart"/>
            <w:r>
              <w:rPr>
                <w:rFonts w:ascii="Times New Roman" w:hAnsi="Times New Roman" w:cs="Times New Roman"/>
                <w:bCs/>
                <w:sz w:val="24"/>
                <w:szCs w:val="24"/>
                <w:lang w:val="en-US"/>
              </w:rPr>
              <w:t>Наименование</w:t>
            </w:r>
            <w:proofErr w:type="spellEnd"/>
            <w:r>
              <w:rPr>
                <w:rFonts w:ascii="Times New Roman" w:hAnsi="Times New Roman" w:cs="Times New Roman"/>
                <w:bCs/>
                <w:sz w:val="24"/>
                <w:szCs w:val="24"/>
                <w:lang w:val="en-US"/>
              </w:rPr>
              <w:t xml:space="preserve"> </w:t>
            </w:r>
            <w:r>
              <w:rPr>
                <w:rFonts w:ascii="Times New Roman" w:hAnsi="Times New Roman" w:cs="Times New Roman"/>
                <w:bCs/>
                <w:sz w:val="24"/>
                <w:szCs w:val="24"/>
              </w:rPr>
              <w:t>объекта закупки</w:t>
            </w:r>
          </w:p>
        </w:tc>
        <w:tc>
          <w:tcPr>
            <w:tcW w:w="7229" w:type="dxa"/>
          </w:tcPr>
          <w:p w:rsidR="00EE2E34" w:rsidRPr="00EE2E34" w:rsidRDefault="00EE2E34" w:rsidP="00EE2E34">
            <w:pPr>
              <w:rPr>
                <w:rFonts w:ascii="Times New Roman" w:hAnsi="Times New Roman" w:cs="Times New Roman"/>
                <w:bCs/>
                <w:sz w:val="24"/>
                <w:szCs w:val="24"/>
              </w:rPr>
            </w:pPr>
            <w:r w:rsidRPr="00EE2E34">
              <w:rPr>
                <w:rFonts w:ascii="Times New Roman" w:hAnsi="Times New Roman" w:cs="Times New Roman"/>
                <w:bCs/>
                <w:sz w:val="24"/>
                <w:szCs w:val="24"/>
              </w:rPr>
              <w:t>Выполн</w:t>
            </w:r>
            <w:r w:rsidR="00E20F65">
              <w:rPr>
                <w:rFonts w:ascii="Times New Roman" w:hAnsi="Times New Roman" w:cs="Times New Roman"/>
                <w:bCs/>
                <w:sz w:val="24"/>
                <w:szCs w:val="24"/>
              </w:rPr>
              <w:t xml:space="preserve">ение </w:t>
            </w:r>
            <w:r w:rsidRPr="00EE2E34">
              <w:rPr>
                <w:rFonts w:ascii="Times New Roman" w:hAnsi="Times New Roman" w:cs="Times New Roman"/>
                <w:bCs/>
                <w:sz w:val="24"/>
                <w:szCs w:val="24"/>
              </w:rPr>
              <w:t xml:space="preserve"> комплекс</w:t>
            </w:r>
            <w:r w:rsidR="00E20F65">
              <w:rPr>
                <w:rFonts w:ascii="Times New Roman" w:hAnsi="Times New Roman" w:cs="Times New Roman"/>
                <w:bCs/>
                <w:sz w:val="24"/>
                <w:szCs w:val="24"/>
              </w:rPr>
              <w:t>а</w:t>
            </w:r>
            <w:r w:rsidRPr="00EE2E34">
              <w:rPr>
                <w:rFonts w:ascii="Times New Roman" w:hAnsi="Times New Roman" w:cs="Times New Roman"/>
                <w:bCs/>
                <w:sz w:val="24"/>
                <w:szCs w:val="24"/>
              </w:rPr>
              <w:t xml:space="preserve"> </w:t>
            </w:r>
            <w:r w:rsidR="000B3D23" w:rsidRPr="00D15C04">
              <w:rPr>
                <w:rFonts w:ascii="Times New Roman" w:hAnsi="Times New Roman" w:cs="Times New Roman"/>
                <w:color w:val="000000"/>
                <w:sz w:val="24"/>
                <w:szCs w:val="24"/>
              </w:rPr>
              <w:t>работ по ремонту объекта «</w:t>
            </w:r>
            <w:r w:rsidR="000B3D23" w:rsidRPr="00D15C04">
              <w:rPr>
                <w:rFonts w:ascii="Times New Roman" w:hAnsi="Times New Roman" w:cs="Times New Roman"/>
                <w:sz w:val="24"/>
                <w:szCs w:val="24"/>
              </w:rPr>
              <w:t>Ремонт</w:t>
            </w:r>
            <w:r w:rsidR="00417CA3">
              <w:rPr>
                <w:rFonts w:ascii="Times New Roman" w:hAnsi="Times New Roman" w:cs="Times New Roman"/>
                <w:sz w:val="24"/>
                <w:szCs w:val="24"/>
              </w:rPr>
              <w:t xml:space="preserve"> ул. Комсомольская </w:t>
            </w:r>
            <w:r w:rsidR="000445E6">
              <w:rPr>
                <w:rFonts w:ascii="Times New Roman" w:hAnsi="Times New Roman" w:cs="Times New Roman"/>
                <w:sz w:val="24"/>
                <w:szCs w:val="24"/>
              </w:rPr>
              <w:t>(</w:t>
            </w:r>
            <w:r w:rsidR="00417CA3">
              <w:rPr>
                <w:rFonts w:ascii="Times New Roman" w:hAnsi="Times New Roman" w:cs="Times New Roman"/>
                <w:sz w:val="24"/>
                <w:szCs w:val="24"/>
              </w:rPr>
              <w:t xml:space="preserve">от ул. </w:t>
            </w:r>
            <w:proofErr w:type="spellStart"/>
            <w:r w:rsidR="00417CA3">
              <w:rPr>
                <w:rFonts w:ascii="Times New Roman" w:hAnsi="Times New Roman" w:cs="Times New Roman"/>
                <w:sz w:val="24"/>
                <w:szCs w:val="24"/>
              </w:rPr>
              <w:t>Хакирова</w:t>
            </w:r>
            <w:proofErr w:type="spellEnd"/>
            <w:r w:rsidR="000445E6">
              <w:rPr>
                <w:rFonts w:ascii="Times New Roman" w:hAnsi="Times New Roman" w:cs="Times New Roman"/>
                <w:sz w:val="24"/>
                <w:szCs w:val="24"/>
              </w:rPr>
              <w:t>) в г.п</w:t>
            </w:r>
            <w:proofErr w:type="gramStart"/>
            <w:r w:rsidR="000445E6">
              <w:rPr>
                <w:rFonts w:ascii="Times New Roman" w:hAnsi="Times New Roman" w:cs="Times New Roman"/>
                <w:sz w:val="24"/>
                <w:szCs w:val="24"/>
              </w:rPr>
              <w:t>.З</w:t>
            </w:r>
            <w:proofErr w:type="gramEnd"/>
            <w:r w:rsidR="000445E6">
              <w:rPr>
                <w:rFonts w:ascii="Times New Roman" w:hAnsi="Times New Roman" w:cs="Times New Roman"/>
                <w:sz w:val="24"/>
                <w:szCs w:val="24"/>
              </w:rPr>
              <w:t xml:space="preserve">алукокоаже </w:t>
            </w:r>
            <w:r w:rsidR="009D037E">
              <w:rPr>
                <w:rFonts w:ascii="Times New Roman" w:hAnsi="Times New Roman" w:cs="Times New Roman"/>
                <w:sz w:val="24"/>
                <w:szCs w:val="24"/>
              </w:rPr>
              <w:t>Зольского муниципального района КБР</w:t>
            </w:r>
            <w:r w:rsidR="000B3D23" w:rsidRPr="00D15C04">
              <w:rPr>
                <w:rFonts w:ascii="Times New Roman" w:hAnsi="Times New Roman" w:cs="Times New Roman"/>
                <w:sz w:val="24"/>
                <w:szCs w:val="24"/>
              </w:rPr>
              <w:t>»</w:t>
            </w:r>
            <w:r w:rsidRPr="00EE2E34">
              <w:rPr>
                <w:rFonts w:ascii="Times New Roman" w:hAnsi="Times New Roman" w:cs="Times New Roman"/>
                <w:bCs/>
                <w:sz w:val="24"/>
                <w:szCs w:val="24"/>
              </w:rPr>
              <w:t xml:space="preserve">. </w:t>
            </w:r>
          </w:p>
          <w:p w:rsidR="005E7D0B" w:rsidRPr="000B3D23" w:rsidRDefault="00DD404B" w:rsidP="00DE3AE2">
            <w:pPr>
              <w:rPr>
                <w:rFonts w:ascii="Times New Roman" w:hAnsi="Times New Roman" w:cs="Times New Roman"/>
                <w:bCs/>
                <w:sz w:val="24"/>
                <w:szCs w:val="24"/>
              </w:rPr>
            </w:pPr>
            <w:r w:rsidRPr="000B3D23">
              <w:rPr>
                <w:rFonts w:ascii="Times New Roman" w:hAnsi="Times New Roman" w:cs="Times New Roman"/>
                <w:bCs/>
                <w:sz w:val="24"/>
                <w:szCs w:val="24"/>
              </w:rPr>
              <w:t xml:space="preserve">ИКЗ: </w:t>
            </w:r>
            <w:r w:rsidR="000B3D23" w:rsidRPr="000B3D23">
              <w:rPr>
                <w:rFonts w:ascii="Times New Roman" w:hAnsi="Times New Roman" w:cs="Times New Roman"/>
                <w:sz w:val="24"/>
                <w:szCs w:val="24"/>
              </w:rPr>
              <w:t>223</w:t>
            </w:r>
            <w:r w:rsidR="00DE3AE2">
              <w:rPr>
                <w:rFonts w:ascii="Times New Roman" w:hAnsi="Times New Roman" w:cs="Times New Roman"/>
                <w:sz w:val="24"/>
                <w:szCs w:val="24"/>
              </w:rPr>
              <w:t>070200268007020100100090004211243</w:t>
            </w:r>
          </w:p>
        </w:tc>
        <w:tc>
          <w:tcPr>
            <w:tcW w:w="2629" w:type="dxa"/>
          </w:tcPr>
          <w:p w:rsidR="005E7D0B" w:rsidRPr="00E20F65" w:rsidRDefault="005E7D0B" w:rsidP="006922CB">
            <w:pPr>
              <w:rPr>
                <w:rFonts w:ascii="Times New Roman" w:hAnsi="Times New Roman" w:cs="Times New Roman"/>
                <w:bCs/>
                <w:sz w:val="24"/>
                <w:szCs w:val="24"/>
              </w:rPr>
            </w:pPr>
          </w:p>
        </w:tc>
      </w:tr>
    </w:tbl>
    <w:p w:rsidR="00DF2D1B" w:rsidRDefault="00DF2D1B" w:rsidP="006922CB">
      <w:pPr>
        <w:spacing w:after="0" w:line="240" w:lineRule="auto"/>
        <w:rPr>
          <w:rFonts w:ascii="Times New Roman" w:hAnsi="Times New Roman" w:cs="Times New Roman"/>
          <w:b/>
          <w:bCs/>
          <w:sz w:val="24"/>
          <w:szCs w:val="24"/>
        </w:rPr>
      </w:pPr>
    </w:p>
    <w:p w:rsidR="00DF2D1B" w:rsidRPr="00591B37" w:rsidRDefault="00DF2D1B" w:rsidP="006922CB">
      <w:pPr>
        <w:spacing w:after="0" w:line="240" w:lineRule="auto"/>
        <w:rPr>
          <w:rFonts w:ascii="Times New Roman" w:hAnsi="Times New Roman" w:cs="Times New Roman"/>
          <w:b/>
          <w:bCs/>
          <w:sz w:val="24"/>
          <w:szCs w:val="24"/>
        </w:rPr>
      </w:pPr>
    </w:p>
    <w:p w:rsidR="00591B37" w:rsidRDefault="00591B37" w:rsidP="00934449">
      <w:pPr>
        <w:spacing w:after="0" w:line="240" w:lineRule="auto"/>
        <w:rPr>
          <w:rFonts w:ascii="Times New Roman" w:hAnsi="Times New Roman" w:cs="Times New Roman"/>
          <w:b/>
          <w:bCs/>
          <w:sz w:val="24"/>
          <w:szCs w:val="24"/>
        </w:rPr>
      </w:pPr>
      <w:r w:rsidRPr="00591B37">
        <w:rPr>
          <w:rFonts w:ascii="Times New Roman" w:hAnsi="Times New Roman" w:cs="Times New Roman"/>
          <w:b/>
          <w:bCs/>
          <w:sz w:val="24"/>
          <w:szCs w:val="24"/>
        </w:rPr>
        <w:t xml:space="preserve">II. Критерии и показатели оценки заявок на участие в закупке </w:t>
      </w:r>
    </w:p>
    <w:p w:rsidR="002671B3" w:rsidRDefault="002671B3" w:rsidP="00934449">
      <w:pPr>
        <w:spacing w:after="0" w:line="240" w:lineRule="auto"/>
        <w:rPr>
          <w:rFonts w:ascii="Times New Roman" w:hAnsi="Times New Roman" w:cs="Times New Roman"/>
          <w:b/>
          <w:bCs/>
          <w:sz w:val="24"/>
          <w:szCs w:val="24"/>
        </w:rPr>
      </w:pPr>
    </w:p>
    <w:tbl>
      <w:tblPr>
        <w:tblStyle w:val="a4"/>
        <w:tblW w:w="14708" w:type="dxa"/>
        <w:tblLayout w:type="fixed"/>
        <w:tblLook w:val="04A0"/>
      </w:tblPr>
      <w:tblGrid>
        <w:gridCol w:w="675"/>
        <w:gridCol w:w="1985"/>
        <w:gridCol w:w="846"/>
        <w:gridCol w:w="1422"/>
        <w:gridCol w:w="1417"/>
        <w:gridCol w:w="1701"/>
        <w:gridCol w:w="1417"/>
        <w:gridCol w:w="5245"/>
      </w:tblGrid>
      <w:tr w:rsidR="005D0661" w:rsidRPr="005D0661" w:rsidTr="00347295">
        <w:tc>
          <w:tcPr>
            <w:tcW w:w="675" w:type="dxa"/>
          </w:tcPr>
          <w:p w:rsidR="005D0661" w:rsidRPr="005D0661" w:rsidRDefault="005D0661" w:rsidP="00934449">
            <w:pPr>
              <w:rPr>
                <w:rFonts w:ascii="Times New Roman" w:hAnsi="Times New Roman" w:cs="Times New Roman"/>
                <w:bCs/>
                <w:sz w:val="24"/>
                <w:szCs w:val="24"/>
              </w:rPr>
            </w:pPr>
            <w:r w:rsidRPr="005D0661">
              <w:rPr>
                <w:rFonts w:ascii="Times New Roman" w:hAnsi="Times New Roman" w:cs="Times New Roman"/>
                <w:bCs/>
                <w:sz w:val="24"/>
                <w:szCs w:val="24"/>
              </w:rPr>
              <w:t>№</w:t>
            </w:r>
          </w:p>
        </w:tc>
        <w:tc>
          <w:tcPr>
            <w:tcW w:w="1985" w:type="dxa"/>
          </w:tcPr>
          <w:p w:rsidR="005D0661" w:rsidRPr="005D0661" w:rsidRDefault="005D0661" w:rsidP="00934449">
            <w:pPr>
              <w:rPr>
                <w:rFonts w:ascii="Times New Roman" w:hAnsi="Times New Roman" w:cs="Times New Roman"/>
                <w:bCs/>
                <w:sz w:val="24"/>
                <w:szCs w:val="24"/>
              </w:rPr>
            </w:pPr>
            <w:r w:rsidRPr="005D0661">
              <w:rPr>
                <w:rFonts w:ascii="Times New Roman" w:hAnsi="Times New Roman" w:cs="Times New Roman"/>
                <w:bCs/>
                <w:sz w:val="24"/>
                <w:szCs w:val="24"/>
              </w:rPr>
              <w:t xml:space="preserve">Критерии </w:t>
            </w:r>
            <w:r>
              <w:rPr>
                <w:rFonts w:ascii="Times New Roman" w:hAnsi="Times New Roman" w:cs="Times New Roman"/>
                <w:bCs/>
                <w:sz w:val="24"/>
                <w:szCs w:val="24"/>
              </w:rPr>
              <w:t>оценки</w:t>
            </w:r>
          </w:p>
        </w:tc>
        <w:tc>
          <w:tcPr>
            <w:tcW w:w="846" w:type="dxa"/>
          </w:tcPr>
          <w:p w:rsidR="0014371D" w:rsidRDefault="005D0661" w:rsidP="00934449">
            <w:pPr>
              <w:rPr>
                <w:rFonts w:ascii="Times New Roman" w:hAnsi="Times New Roman" w:cs="Times New Roman"/>
                <w:bCs/>
                <w:sz w:val="24"/>
                <w:szCs w:val="24"/>
              </w:rPr>
            </w:pPr>
            <w:r>
              <w:rPr>
                <w:rFonts w:ascii="Times New Roman" w:hAnsi="Times New Roman" w:cs="Times New Roman"/>
                <w:bCs/>
                <w:sz w:val="24"/>
                <w:szCs w:val="24"/>
              </w:rPr>
              <w:t>Значимость критерия оценки,</w:t>
            </w:r>
          </w:p>
          <w:p w:rsidR="005D0661" w:rsidRPr="005D0661" w:rsidRDefault="005D0661" w:rsidP="00934449">
            <w:pPr>
              <w:rPr>
                <w:rFonts w:ascii="Times New Roman" w:hAnsi="Times New Roman" w:cs="Times New Roman"/>
                <w:bCs/>
                <w:sz w:val="24"/>
                <w:szCs w:val="24"/>
              </w:rPr>
            </w:pPr>
            <w:r>
              <w:rPr>
                <w:rFonts w:ascii="Times New Roman" w:hAnsi="Times New Roman" w:cs="Times New Roman"/>
                <w:bCs/>
                <w:sz w:val="24"/>
                <w:szCs w:val="24"/>
              </w:rPr>
              <w:t>процентов</w:t>
            </w:r>
          </w:p>
        </w:tc>
        <w:tc>
          <w:tcPr>
            <w:tcW w:w="1422" w:type="dxa"/>
          </w:tcPr>
          <w:p w:rsidR="005D0661" w:rsidRPr="005D0661" w:rsidRDefault="0014371D" w:rsidP="00934449">
            <w:pPr>
              <w:rPr>
                <w:rFonts w:ascii="Times New Roman" w:hAnsi="Times New Roman" w:cs="Times New Roman"/>
                <w:bCs/>
                <w:sz w:val="24"/>
                <w:szCs w:val="24"/>
              </w:rPr>
            </w:pPr>
            <w:r>
              <w:rPr>
                <w:rFonts w:ascii="Times New Roman" w:hAnsi="Times New Roman" w:cs="Times New Roman"/>
                <w:bCs/>
                <w:sz w:val="24"/>
                <w:szCs w:val="24"/>
              </w:rPr>
              <w:t>Показатель оценки</w:t>
            </w:r>
          </w:p>
        </w:tc>
        <w:tc>
          <w:tcPr>
            <w:tcW w:w="1417" w:type="dxa"/>
          </w:tcPr>
          <w:p w:rsidR="005D0661" w:rsidRDefault="00F27A07" w:rsidP="00934449">
            <w:pPr>
              <w:rPr>
                <w:rFonts w:ascii="Times New Roman" w:hAnsi="Times New Roman" w:cs="Times New Roman"/>
                <w:bCs/>
                <w:sz w:val="24"/>
                <w:szCs w:val="24"/>
              </w:rPr>
            </w:pPr>
            <w:r>
              <w:rPr>
                <w:rFonts w:ascii="Times New Roman" w:hAnsi="Times New Roman" w:cs="Times New Roman"/>
                <w:bCs/>
                <w:sz w:val="24"/>
                <w:szCs w:val="24"/>
              </w:rPr>
              <w:t>Значимость показателя оценки,</w:t>
            </w:r>
          </w:p>
          <w:p w:rsidR="00F27A07" w:rsidRPr="005D0661" w:rsidRDefault="00F27A07" w:rsidP="00934449">
            <w:pPr>
              <w:rPr>
                <w:rFonts w:ascii="Times New Roman" w:hAnsi="Times New Roman" w:cs="Times New Roman"/>
                <w:bCs/>
                <w:sz w:val="24"/>
                <w:szCs w:val="24"/>
              </w:rPr>
            </w:pPr>
            <w:r>
              <w:rPr>
                <w:rFonts w:ascii="Times New Roman" w:hAnsi="Times New Roman" w:cs="Times New Roman"/>
                <w:bCs/>
                <w:sz w:val="24"/>
                <w:szCs w:val="24"/>
              </w:rPr>
              <w:t>процентов</w:t>
            </w:r>
          </w:p>
        </w:tc>
        <w:tc>
          <w:tcPr>
            <w:tcW w:w="1701" w:type="dxa"/>
          </w:tcPr>
          <w:p w:rsidR="005D0661" w:rsidRPr="005D0661" w:rsidRDefault="00F27A07" w:rsidP="00934449">
            <w:pPr>
              <w:rPr>
                <w:rFonts w:ascii="Times New Roman" w:hAnsi="Times New Roman" w:cs="Times New Roman"/>
                <w:bCs/>
                <w:sz w:val="24"/>
                <w:szCs w:val="24"/>
              </w:rPr>
            </w:pPr>
            <w:r>
              <w:rPr>
                <w:rFonts w:ascii="Times New Roman" w:hAnsi="Times New Roman" w:cs="Times New Roman"/>
                <w:bCs/>
                <w:sz w:val="24"/>
                <w:szCs w:val="24"/>
              </w:rPr>
              <w:t>Показатели оценки</w:t>
            </w:r>
            <w:r w:rsidR="00543776">
              <w:rPr>
                <w:rFonts w:ascii="Times New Roman" w:hAnsi="Times New Roman" w:cs="Times New Roman"/>
                <w:bCs/>
                <w:sz w:val="24"/>
                <w:szCs w:val="24"/>
              </w:rPr>
              <w:t>, детализирующие</w:t>
            </w:r>
            <w:r w:rsidR="00BD3F19">
              <w:rPr>
                <w:rFonts w:ascii="Times New Roman" w:hAnsi="Times New Roman" w:cs="Times New Roman"/>
                <w:bCs/>
                <w:sz w:val="24"/>
                <w:szCs w:val="24"/>
              </w:rPr>
              <w:t xml:space="preserve"> показатель оценки</w:t>
            </w:r>
          </w:p>
        </w:tc>
        <w:tc>
          <w:tcPr>
            <w:tcW w:w="1417" w:type="dxa"/>
          </w:tcPr>
          <w:p w:rsidR="005D0661" w:rsidRDefault="004A0D80" w:rsidP="00934449">
            <w:pPr>
              <w:rPr>
                <w:rFonts w:ascii="Times New Roman" w:hAnsi="Times New Roman" w:cs="Times New Roman"/>
                <w:bCs/>
                <w:sz w:val="24"/>
                <w:szCs w:val="24"/>
              </w:rPr>
            </w:pPr>
            <w:r>
              <w:rPr>
                <w:rFonts w:ascii="Times New Roman" w:hAnsi="Times New Roman" w:cs="Times New Roman"/>
                <w:bCs/>
                <w:sz w:val="24"/>
                <w:szCs w:val="24"/>
              </w:rPr>
              <w:t>Значимость показателя, детализирующего показатель</w:t>
            </w:r>
            <w:r w:rsidR="005A6AB8">
              <w:rPr>
                <w:rFonts w:ascii="Times New Roman" w:hAnsi="Times New Roman" w:cs="Times New Roman"/>
                <w:bCs/>
                <w:sz w:val="24"/>
                <w:szCs w:val="24"/>
              </w:rPr>
              <w:t xml:space="preserve"> оценки,</w:t>
            </w:r>
          </w:p>
          <w:p w:rsidR="005A6AB8" w:rsidRPr="005D0661" w:rsidRDefault="005A6AB8" w:rsidP="00934449">
            <w:pPr>
              <w:rPr>
                <w:rFonts w:ascii="Times New Roman" w:hAnsi="Times New Roman" w:cs="Times New Roman"/>
                <w:bCs/>
                <w:sz w:val="24"/>
                <w:szCs w:val="24"/>
              </w:rPr>
            </w:pPr>
            <w:r>
              <w:rPr>
                <w:rFonts w:ascii="Times New Roman" w:hAnsi="Times New Roman" w:cs="Times New Roman"/>
                <w:bCs/>
                <w:sz w:val="24"/>
                <w:szCs w:val="24"/>
              </w:rPr>
              <w:t>Процентов</w:t>
            </w:r>
          </w:p>
        </w:tc>
        <w:tc>
          <w:tcPr>
            <w:tcW w:w="5245" w:type="dxa"/>
          </w:tcPr>
          <w:p w:rsidR="005D0661" w:rsidRPr="005D0661" w:rsidRDefault="005A6AB8" w:rsidP="00934449">
            <w:pPr>
              <w:rPr>
                <w:rFonts w:ascii="Times New Roman" w:hAnsi="Times New Roman" w:cs="Times New Roman"/>
                <w:bCs/>
                <w:sz w:val="24"/>
                <w:szCs w:val="24"/>
              </w:rPr>
            </w:pPr>
            <w:r>
              <w:rPr>
                <w:rFonts w:ascii="Times New Roman" w:hAnsi="Times New Roman" w:cs="Times New Roman"/>
                <w:bCs/>
                <w:sz w:val="24"/>
                <w:szCs w:val="24"/>
              </w:rPr>
              <w:t>Формула оценки или шкала оценки</w:t>
            </w:r>
          </w:p>
        </w:tc>
      </w:tr>
      <w:tr w:rsidR="005A6AB8" w:rsidRPr="005D0661" w:rsidTr="00347295">
        <w:tc>
          <w:tcPr>
            <w:tcW w:w="675" w:type="dxa"/>
          </w:tcPr>
          <w:p w:rsidR="005A6AB8" w:rsidRPr="005D0661" w:rsidRDefault="005A6AB8" w:rsidP="00934449">
            <w:pPr>
              <w:rPr>
                <w:rFonts w:ascii="Times New Roman" w:hAnsi="Times New Roman" w:cs="Times New Roman"/>
                <w:bCs/>
                <w:sz w:val="24"/>
                <w:szCs w:val="24"/>
              </w:rPr>
            </w:pPr>
            <w:r>
              <w:rPr>
                <w:rFonts w:ascii="Times New Roman" w:hAnsi="Times New Roman" w:cs="Times New Roman"/>
                <w:bCs/>
                <w:sz w:val="24"/>
                <w:szCs w:val="24"/>
              </w:rPr>
              <w:t>1.</w:t>
            </w:r>
          </w:p>
        </w:tc>
        <w:tc>
          <w:tcPr>
            <w:tcW w:w="1985" w:type="dxa"/>
          </w:tcPr>
          <w:p w:rsidR="005A6AB8" w:rsidRPr="005D0661" w:rsidRDefault="001C324B" w:rsidP="00934449">
            <w:pPr>
              <w:rPr>
                <w:rFonts w:ascii="Times New Roman" w:hAnsi="Times New Roman" w:cs="Times New Roman"/>
                <w:bCs/>
                <w:sz w:val="24"/>
                <w:szCs w:val="24"/>
              </w:rPr>
            </w:pPr>
            <w:r w:rsidRPr="00FD67C7">
              <w:rPr>
                <w:rFonts w:ascii="Times New Roman" w:hAnsi="Times New Roman" w:cs="Times New Roman"/>
                <w:bCs/>
                <w:sz w:val="24"/>
                <w:szCs w:val="24"/>
              </w:rPr>
              <w:t>"цена контракта, сумма цен единиц товара, работы, услуги"</w:t>
            </w:r>
          </w:p>
        </w:tc>
        <w:tc>
          <w:tcPr>
            <w:tcW w:w="846" w:type="dxa"/>
          </w:tcPr>
          <w:p w:rsidR="005A6AB8" w:rsidRDefault="005A6AB8" w:rsidP="00934449">
            <w:pPr>
              <w:rPr>
                <w:rFonts w:ascii="Times New Roman" w:hAnsi="Times New Roman" w:cs="Times New Roman"/>
                <w:bCs/>
                <w:sz w:val="24"/>
                <w:szCs w:val="24"/>
              </w:rPr>
            </w:pPr>
            <w:r>
              <w:rPr>
                <w:rFonts w:ascii="Times New Roman" w:hAnsi="Times New Roman" w:cs="Times New Roman"/>
                <w:bCs/>
                <w:sz w:val="24"/>
                <w:szCs w:val="24"/>
              </w:rPr>
              <w:t>60</w:t>
            </w:r>
          </w:p>
        </w:tc>
        <w:tc>
          <w:tcPr>
            <w:tcW w:w="1422" w:type="dxa"/>
          </w:tcPr>
          <w:p w:rsidR="005A6AB8" w:rsidRDefault="005A6AB8" w:rsidP="00934449">
            <w:pPr>
              <w:rPr>
                <w:rFonts w:ascii="Times New Roman" w:hAnsi="Times New Roman" w:cs="Times New Roman"/>
                <w:bCs/>
                <w:sz w:val="24"/>
                <w:szCs w:val="24"/>
              </w:rPr>
            </w:pPr>
          </w:p>
        </w:tc>
        <w:tc>
          <w:tcPr>
            <w:tcW w:w="1417" w:type="dxa"/>
          </w:tcPr>
          <w:p w:rsidR="005A6AB8" w:rsidRDefault="005A6AB8" w:rsidP="00934449">
            <w:pPr>
              <w:rPr>
                <w:rFonts w:ascii="Times New Roman" w:hAnsi="Times New Roman" w:cs="Times New Roman"/>
                <w:bCs/>
                <w:sz w:val="24"/>
                <w:szCs w:val="24"/>
              </w:rPr>
            </w:pPr>
          </w:p>
        </w:tc>
        <w:tc>
          <w:tcPr>
            <w:tcW w:w="1701" w:type="dxa"/>
          </w:tcPr>
          <w:p w:rsidR="005A6AB8" w:rsidRDefault="005A6AB8" w:rsidP="00934449">
            <w:pPr>
              <w:rPr>
                <w:rFonts w:ascii="Times New Roman" w:hAnsi="Times New Roman" w:cs="Times New Roman"/>
                <w:bCs/>
                <w:sz w:val="24"/>
                <w:szCs w:val="24"/>
              </w:rPr>
            </w:pPr>
          </w:p>
        </w:tc>
        <w:tc>
          <w:tcPr>
            <w:tcW w:w="1417" w:type="dxa"/>
          </w:tcPr>
          <w:p w:rsidR="005A6AB8" w:rsidRDefault="005A6AB8" w:rsidP="00934449">
            <w:pPr>
              <w:rPr>
                <w:rFonts w:ascii="Times New Roman" w:hAnsi="Times New Roman" w:cs="Times New Roman"/>
                <w:bCs/>
                <w:sz w:val="24"/>
                <w:szCs w:val="24"/>
              </w:rPr>
            </w:pPr>
          </w:p>
        </w:tc>
        <w:tc>
          <w:tcPr>
            <w:tcW w:w="5245" w:type="dxa"/>
          </w:tcPr>
          <w:p w:rsidR="00052851" w:rsidRPr="00052851" w:rsidRDefault="00DD4234" w:rsidP="00052851">
            <w:pPr>
              <w:rPr>
                <w:rFonts w:ascii="Times New Roman" w:hAnsi="Times New Roman" w:cs="Times New Roman"/>
                <w:bCs/>
                <w:sz w:val="24"/>
                <w:szCs w:val="24"/>
              </w:rPr>
            </w:pPr>
            <w:r>
              <w:rPr>
                <w:rFonts w:ascii="Times New Roman" w:hAnsi="Times New Roman" w:cs="Times New Roman"/>
                <w:bCs/>
                <w:sz w:val="24"/>
                <w:szCs w:val="24"/>
              </w:rPr>
              <w:t>-</w:t>
            </w:r>
            <w:r w:rsidR="00052851" w:rsidRPr="00052851">
              <w:rPr>
                <w:rFonts w:ascii="Times New Roman" w:hAnsi="Times New Roman" w:cs="Times New Roman"/>
                <w:bCs/>
                <w:sz w:val="24"/>
                <w:szCs w:val="24"/>
              </w:rPr>
              <w:t xml:space="preserve">Значение количества баллов по </w:t>
            </w:r>
            <w:r>
              <w:rPr>
                <w:rFonts w:ascii="Times New Roman" w:hAnsi="Times New Roman" w:cs="Times New Roman"/>
                <w:bCs/>
                <w:sz w:val="24"/>
                <w:szCs w:val="24"/>
              </w:rPr>
              <w:t xml:space="preserve">данному </w:t>
            </w:r>
            <w:r w:rsidR="00052851" w:rsidRPr="00052851">
              <w:rPr>
                <w:rFonts w:ascii="Times New Roman" w:hAnsi="Times New Roman" w:cs="Times New Roman"/>
                <w:bCs/>
                <w:sz w:val="24"/>
                <w:szCs w:val="24"/>
              </w:rPr>
              <w:t>критерию оценки, присваиваемое заявке, которая подлежит оценк</w:t>
            </w:r>
            <w:r w:rsidR="00D3077E">
              <w:rPr>
                <w:rFonts w:ascii="Times New Roman" w:hAnsi="Times New Roman" w:cs="Times New Roman"/>
                <w:bCs/>
                <w:sz w:val="24"/>
                <w:szCs w:val="24"/>
              </w:rPr>
              <w:t>е по указанному критерию оценки</w:t>
            </w:r>
            <w:r w:rsidR="00052851" w:rsidRPr="00052851">
              <w:rPr>
                <w:rFonts w:ascii="Times New Roman" w:hAnsi="Times New Roman" w:cs="Times New Roman"/>
                <w:bCs/>
                <w:sz w:val="24"/>
                <w:szCs w:val="24"/>
              </w:rPr>
              <w:t xml:space="preserve"> </w:t>
            </w:r>
            <w:proofErr w:type="gramStart"/>
            <w:r w:rsidR="00716508">
              <w:rPr>
                <w:rFonts w:ascii="Times New Roman" w:hAnsi="Times New Roman" w:cs="Times New Roman"/>
                <w:bCs/>
                <w:sz w:val="24"/>
                <w:szCs w:val="24"/>
              </w:rPr>
              <w:t xml:space="preserve">( </w:t>
            </w:r>
            <w:proofErr w:type="gramEnd"/>
            <w:r w:rsidR="00716508">
              <w:rPr>
                <w:rFonts w:ascii="Times New Roman" w:hAnsi="Times New Roman" w:cs="Times New Roman"/>
                <w:bCs/>
                <w:sz w:val="24"/>
                <w:szCs w:val="24"/>
              </w:rPr>
              <w:t>БЦ</w:t>
            </w:r>
            <w:proofErr w:type="spellStart"/>
            <w:r w:rsidR="00716508">
              <w:rPr>
                <w:rFonts w:ascii="Times New Roman" w:hAnsi="Times New Roman" w:cs="Times New Roman"/>
                <w:bCs/>
                <w:sz w:val="24"/>
                <w:szCs w:val="24"/>
                <w:vertAlign w:val="subscript"/>
                <w:lang w:val="en-US"/>
              </w:rPr>
              <w:t>i</w:t>
            </w:r>
            <w:proofErr w:type="spellEnd"/>
            <w:r w:rsidR="00716508">
              <w:rPr>
                <w:rFonts w:ascii="Times New Roman" w:hAnsi="Times New Roman" w:cs="Times New Roman"/>
                <w:bCs/>
                <w:sz w:val="24"/>
                <w:szCs w:val="24"/>
              </w:rPr>
              <w:t>)</w:t>
            </w:r>
            <w:r w:rsidR="00052851" w:rsidRPr="00052851">
              <w:rPr>
                <w:rFonts w:ascii="Times New Roman" w:hAnsi="Times New Roman" w:cs="Times New Roman"/>
                <w:bCs/>
                <w:sz w:val="24"/>
                <w:szCs w:val="24"/>
              </w:rPr>
              <w:t xml:space="preserve"> определяется по формуле:</w:t>
            </w:r>
          </w:p>
          <w:p w:rsidR="00052851" w:rsidRPr="00052851" w:rsidRDefault="00052851" w:rsidP="00052851">
            <w:pPr>
              <w:rPr>
                <w:rFonts w:ascii="Times New Roman" w:hAnsi="Times New Roman" w:cs="Times New Roman"/>
                <w:bCs/>
                <w:sz w:val="24"/>
                <w:szCs w:val="24"/>
              </w:rPr>
            </w:pPr>
            <w:r w:rsidRPr="00052851">
              <w:rPr>
                <w:rFonts w:ascii="Times New Roman" w:hAnsi="Times New Roman" w:cs="Times New Roman"/>
                <w:bCs/>
                <w:noProof/>
                <w:sz w:val="24"/>
                <w:szCs w:val="24"/>
                <w:lang w:eastAsia="ru-RU"/>
              </w:rPr>
              <w:lastRenderedPageBreak/>
              <w:drawing>
                <wp:inline distT="0" distB="0" distL="0" distR="0">
                  <wp:extent cx="1828800" cy="447675"/>
                  <wp:effectExtent l="19050" t="0" r="0" b="0"/>
                  <wp:docPr id="1" name="Рисунок 237" descr="https://api.docs.cntd.ru/img/72/77/58/91/7/7f447f21-b277-430d-9324-a0043b65d184/P0054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api.docs.cntd.ru/img/72/77/58/91/7/7f447f21-b277-430d-9324-a0043b65d184/P00540000.png"/>
                          <pic:cNvPicPr>
                            <a:picLocks noChangeAspect="1" noChangeArrowheads="1"/>
                          </pic:cNvPicPr>
                        </pic:nvPicPr>
                        <pic:blipFill>
                          <a:blip r:embed="rId5"/>
                          <a:srcRect/>
                          <a:stretch>
                            <a:fillRect/>
                          </a:stretch>
                        </pic:blipFill>
                        <pic:spPr bwMode="auto">
                          <a:xfrm>
                            <a:off x="0" y="0"/>
                            <a:ext cx="1828800" cy="447675"/>
                          </a:xfrm>
                          <a:prstGeom prst="rect">
                            <a:avLst/>
                          </a:prstGeom>
                          <a:noFill/>
                          <a:ln w="9525">
                            <a:noFill/>
                            <a:miter lim="800000"/>
                            <a:headEnd/>
                            <a:tailEnd/>
                          </a:ln>
                        </pic:spPr>
                      </pic:pic>
                    </a:graphicData>
                  </a:graphic>
                </wp:inline>
              </w:drawing>
            </w:r>
            <w:r w:rsidRPr="00052851">
              <w:rPr>
                <w:rFonts w:ascii="Times New Roman" w:hAnsi="Times New Roman" w:cs="Times New Roman"/>
                <w:bCs/>
                <w:sz w:val="24"/>
                <w:szCs w:val="24"/>
              </w:rPr>
              <w:t>,</w:t>
            </w:r>
          </w:p>
          <w:p w:rsidR="00052851" w:rsidRPr="00052851" w:rsidRDefault="00052851" w:rsidP="00052851">
            <w:pPr>
              <w:rPr>
                <w:rFonts w:ascii="Times New Roman" w:hAnsi="Times New Roman" w:cs="Times New Roman"/>
                <w:bCs/>
                <w:sz w:val="24"/>
                <w:szCs w:val="24"/>
              </w:rPr>
            </w:pPr>
          </w:p>
          <w:p w:rsidR="00052851" w:rsidRPr="00052851" w:rsidRDefault="00052851" w:rsidP="00052851">
            <w:pPr>
              <w:rPr>
                <w:rFonts w:ascii="Times New Roman" w:hAnsi="Times New Roman" w:cs="Times New Roman"/>
                <w:bCs/>
                <w:sz w:val="24"/>
                <w:szCs w:val="24"/>
              </w:rPr>
            </w:pPr>
            <w:r w:rsidRPr="00052851">
              <w:rPr>
                <w:rFonts w:ascii="Times New Roman" w:hAnsi="Times New Roman" w:cs="Times New Roman"/>
                <w:bCs/>
                <w:sz w:val="24"/>
                <w:szCs w:val="24"/>
              </w:rPr>
              <w:t>где:</w:t>
            </w:r>
          </w:p>
          <w:p w:rsidR="00052851" w:rsidRPr="00052851" w:rsidRDefault="00D15C97" w:rsidP="00052851">
            <w:pPr>
              <w:rPr>
                <w:rFonts w:ascii="Times New Roman" w:hAnsi="Times New Roman" w:cs="Times New Roman"/>
                <w:bCs/>
                <w:sz w:val="24"/>
                <w:szCs w:val="24"/>
              </w:rPr>
            </w:pPr>
            <w:r w:rsidRPr="00D15C97">
              <w:rPr>
                <w:rFonts w:ascii="Times New Roman" w:hAnsi="Times New Roman" w:cs="Times New Roman"/>
                <w:bCs/>
                <w:sz w:val="24"/>
                <w:szCs w:val="24"/>
              </w:rPr>
              <w:pict>
                <v:shape id="_x0000_i1025" type="#_x0000_t75" alt="" style="width:15.65pt;height:17.55pt"/>
              </w:pict>
            </w:r>
            <w:r w:rsidR="00052851" w:rsidRPr="00052851">
              <w:rPr>
                <w:rFonts w:ascii="Times New Roman" w:hAnsi="Times New Roman" w:cs="Times New Roman"/>
                <w:bCs/>
                <w:sz w:val="24"/>
                <w:szCs w:val="24"/>
              </w:rPr>
              <w:t>Ц</w:t>
            </w:r>
            <w:proofErr w:type="gramStart"/>
            <w:r w:rsidR="00052851" w:rsidRPr="00052851">
              <w:rPr>
                <w:rFonts w:ascii="Times New Roman" w:hAnsi="Times New Roman" w:cs="Times New Roman"/>
                <w:bCs/>
                <w:sz w:val="24"/>
                <w:szCs w:val="24"/>
                <w:vertAlign w:val="subscript"/>
                <w:lang w:val="en-US"/>
              </w:rPr>
              <w:t>I</w:t>
            </w:r>
            <w:proofErr w:type="gramEnd"/>
            <w:r w:rsidR="00052851" w:rsidRPr="00052851">
              <w:rPr>
                <w:rFonts w:ascii="Times New Roman" w:hAnsi="Times New Roman" w:cs="Times New Roman"/>
                <w:bCs/>
                <w:sz w:val="24"/>
                <w:szCs w:val="24"/>
                <w:vertAlign w:val="subscript"/>
              </w:rPr>
              <w:t xml:space="preserve"> -</w:t>
            </w:r>
            <w:r w:rsidR="00052851" w:rsidRPr="00052851">
              <w:rPr>
                <w:rFonts w:ascii="Times New Roman" w:hAnsi="Times New Roman" w:cs="Times New Roman"/>
                <w:bCs/>
                <w:sz w:val="24"/>
                <w:szCs w:val="24"/>
              </w:rPr>
              <w:t xml:space="preserve"> предложение участника закупки о цене контракта (далее - ценовое предложение);</w:t>
            </w:r>
          </w:p>
          <w:p w:rsidR="00052851" w:rsidRPr="00052851" w:rsidRDefault="00D15C97" w:rsidP="00052851">
            <w:pPr>
              <w:rPr>
                <w:rFonts w:ascii="Times New Roman" w:hAnsi="Times New Roman" w:cs="Times New Roman"/>
                <w:bCs/>
                <w:sz w:val="24"/>
                <w:szCs w:val="24"/>
              </w:rPr>
            </w:pPr>
            <w:r w:rsidRPr="00D15C97">
              <w:rPr>
                <w:rFonts w:ascii="Times New Roman" w:hAnsi="Times New Roman" w:cs="Times New Roman"/>
                <w:bCs/>
                <w:sz w:val="24"/>
                <w:szCs w:val="24"/>
              </w:rPr>
              <w:pict>
                <v:shape id="_x0000_i1026" type="#_x0000_t75" alt="" style="width:18.15pt;height:18.15pt"/>
              </w:pict>
            </w:r>
            <w:r w:rsidR="00052851" w:rsidRPr="00052851">
              <w:rPr>
                <w:rFonts w:ascii="Times New Roman" w:hAnsi="Times New Roman" w:cs="Times New Roman"/>
                <w:bCs/>
                <w:sz w:val="24"/>
                <w:szCs w:val="24"/>
              </w:rPr>
              <w:t xml:space="preserve"> Ц</w:t>
            </w:r>
            <w:r w:rsidR="00052851" w:rsidRPr="00052851">
              <w:rPr>
                <w:rFonts w:ascii="Times New Roman" w:hAnsi="Times New Roman" w:cs="Times New Roman"/>
                <w:bCs/>
                <w:sz w:val="24"/>
                <w:szCs w:val="24"/>
                <w:vertAlign w:val="subscript"/>
              </w:rPr>
              <w:t>Л</w:t>
            </w:r>
            <w:r w:rsidR="00052851" w:rsidRPr="00052851">
              <w:rPr>
                <w:rFonts w:ascii="Times New Roman" w:hAnsi="Times New Roman" w:cs="Times New Roman"/>
                <w:bCs/>
                <w:sz w:val="24"/>
                <w:szCs w:val="24"/>
              </w:rPr>
              <w:t xml:space="preserve"> -  наилучшее ценовое предложение из числа предложенных участниками закупки, заявки (части заявки) которых подлежат оценке по </w:t>
            </w:r>
            <w:r w:rsidR="00BB5C5D">
              <w:rPr>
                <w:rFonts w:ascii="Times New Roman" w:hAnsi="Times New Roman" w:cs="Times New Roman"/>
                <w:bCs/>
                <w:sz w:val="24"/>
                <w:szCs w:val="24"/>
              </w:rPr>
              <w:t xml:space="preserve">данному </w:t>
            </w:r>
            <w:r w:rsidR="00052851" w:rsidRPr="00052851">
              <w:rPr>
                <w:rFonts w:ascii="Times New Roman" w:hAnsi="Times New Roman" w:cs="Times New Roman"/>
                <w:bCs/>
                <w:sz w:val="24"/>
                <w:szCs w:val="24"/>
              </w:rPr>
              <w:t>критерию оценки.</w:t>
            </w:r>
          </w:p>
          <w:p w:rsidR="00BB5C5D" w:rsidRDefault="00BB5C5D" w:rsidP="00052851">
            <w:pPr>
              <w:rPr>
                <w:rFonts w:ascii="Times New Roman" w:hAnsi="Times New Roman" w:cs="Times New Roman"/>
                <w:bCs/>
                <w:sz w:val="24"/>
                <w:szCs w:val="24"/>
              </w:rPr>
            </w:pPr>
          </w:p>
          <w:p w:rsidR="00052851" w:rsidRPr="00052851" w:rsidRDefault="00BB5C5D" w:rsidP="00052851">
            <w:pPr>
              <w:rPr>
                <w:rFonts w:ascii="Times New Roman" w:hAnsi="Times New Roman" w:cs="Times New Roman"/>
                <w:bCs/>
                <w:sz w:val="24"/>
                <w:szCs w:val="24"/>
              </w:rPr>
            </w:pPr>
            <w:r>
              <w:rPr>
                <w:rFonts w:ascii="Times New Roman" w:hAnsi="Times New Roman" w:cs="Times New Roman"/>
                <w:bCs/>
                <w:sz w:val="24"/>
                <w:szCs w:val="24"/>
              </w:rPr>
              <w:t>-</w:t>
            </w:r>
            <w:r w:rsidR="00052851" w:rsidRPr="00052851">
              <w:rPr>
                <w:rFonts w:ascii="Times New Roman" w:hAnsi="Times New Roman" w:cs="Times New Roman"/>
                <w:bCs/>
                <w:sz w:val="24"/>
                <w:szCs w:val="24"/>
              </w:rPr>
              <w:t xml:space="preserve"> Если при проведении процедуры подачи предложений о цене контракта подано ценовое предложение, предусматривающее снижение цены контракта ниже нуля, значение количества баллов по </w:t>
            </w:r>
            <w:r w:rsidR="0067079F">
              <w:rPr>
                <w:rFonts w:ascii="Times New Roman" w:hAnsi="Times New Roman" w:cs="Times New Roman"/>
                <w:bCs/>
                <w:sz w:val="24"/>
                <w:szCs w:val="24"/>
              </w:rPr>
              <w:t xml:space="preserve">данному </w:t>
            </w:r>
            <w:r w:rsidR="00052851" w:rsidRPr="00052851">
              <w:rPr>
                <w:rFonts w:ascii="Times New Roman" w:hAnsi="Times New Roman" w:cs="Times New Roman"/>
                <w:bCs/>
                <w:sz w:val="24"/>
                <w:szCs w:val="24"/>
              </w:rPr>
              <w:t xml:space="preserve">критерию оценки  </w:t>
            </w:r>
            <w:proofErr w:type="gramStart"/>
            <w:r w:rsidR="00AF1D8B">
              <w:rPr>
                <w:rFonts w:ascii="Times New Roman" w:hAnsi="Times New Roman" w:cs="Times New Roman"/>
                <w:bCs/>
                <w:sz w:val="24"/>
                <w:szCs w:val="24"/>
              </w:rPr>
              <w:t xml:space="preserve">( </w:t>
            </w:r>
            <w:proofErr w:type="gramEnd"/>
            <w:r w:rsidR="00AF1D8B">
              <w:rPr>
                <w:rFonts w:ascii="Times New Roman" w:hAnsi="Times New Roman" w:cs="Times New Roman"/>
                <w:bCs/>
                <w:sz w:val="24"/>
                <w:szCs w:val="24"/>
              </w:rPr>
              <w:t>БЦ</w:t>
            </w:r>
            <w:proofErr w:type="spellStart"/>
            <w:r w:rsidR="00AF1D8B">
              <w:rPr>
                <w:rFonts w:ascii="Times New Roman" w:hAnsi="Times New Roman" w:cs="Times New Roman"/>
                <w:bCs/>
                <w:sz w:val="24"/>
                <w:szCs w:val="24"/>
                <w:vertAlign w:val="subscript"/>
                <w:lang w:val="en-US"/>
              </w:rPr>
              <w:t>i</w:t>
            </w:r>
            <w:proofErr w:type="spellEnd"/>
            <w:r w:rsidR="00AF1D8B">
              <w:rPr>
                <w:rFonts w:ascii="Times New Roman" w:hAnsi="Times New Roman" w:cs="Times New Roman"/>
                <w:bCs/>
                <w:sz w:val="24"/>
                <w:szCs w:val="24"/>
              </w:rPr>
              <w:t>)</w:t>
            </w:r>
            <w:r w:rsidR="00AF1D8B" w:rsidRPr="00052851">
              <w:rPr>
                <w:rFonts w:ascii="Times New Roman" w:hAnsi="Times New Roman" w:cs="Times New Roman"/>
                <w:bCs/>
                <w:sz w:val="24"/>
                <w:szCs w:val="24"/>
              </w:rPr>
              <w:t xml:space="preserve"> </w:t>
            </w:r>
            <w:r w:rsidR="00052851" w:rsidRPr="00052851">
              <w:rPr>
                <w:rFonts w:ascii="Times New Roman" w:hAnsi="Times New Roman" w:cs="Times New Roman"/>
                <w:bCs/>
                <w:sz w:val="24"/>
                <w:szCs w:val="24"/>
              </w:rPr>
              <w:t>определяется в следующем порядке:</w:t>
            </w:r>
          </w:p>
          <w:p w:rsidR="00052851" w:rsidRPr="00052851" w:rsidRDefault="00052851" w:rsidP="00052851">
            <w:pPr>
              <w:rPr>
                <w:rFonts w:ascii="Times New Roman" w:hAnsi="Times New Roman" w:cs="Times New Roman"/>
                <w:bCs/>
                <w:sz w:val="24"/>
                <w:szCs w:val="24"/>
              </w:rPr>
            </w:pPr>
            <w:r w:rsidRPr="00052851">
              <w:rPr>
                <w:rFonts w:ascii="Times New Roman" w:hAnsi="Times New Roman" w:cs="Times New Roman"/>
                <w:bCs/>
                <w:sz w:val="24"/>
                <w:szCs w:val="24"/>
              </w:rPr>
              <w:t>а) для подлежащей оценке заявки участника закупки, ценовое предложение которого не предусматривает снижение цены контракта ниже нуля, по</w:t>
            </w:r>
            <w:r w:rsidR="00594E98">
              <w:rPr>
                <w:rFonts w:ascii="Times New Roman" w:hAnsi="Times New Roman" w:cs="Times New Roman"/>
                <w:bCs/>
                <w:sz w:val="24"/>
                <w:szCs w:val="24"/>
              </w:rPr>
              <w:t xml:space="preserve"> данному</w:t>
            </w:r>
            <w:r w:rsidRPr="00052851">
              <w:rPr>
                <w:rFonts w:ascii="Times New Roman" w:hAnsi="Times New Roman" w:cs="Times New Roman"/>
                <w:bCs/>
                <w:sz w:val="24"/>
                <w:szCs w:val="24"/>
              </w:rPr>
              <w:t xml:space="preserve"> критерию оценки  значение количества баллов по указанному критерию оценки</w:t>
            </w:r>
            <w:r w:rsidR="00AF1D8B">
              <w:rPr>
                <w:rFonts w:ascii="Times New Roman" w:hAnsi="Times New Roman" w:cs="Times New Roman"/>
                <w:bCs/>
                <w:sz w:val="24"/>
                <w:szCs w:val="24"/>
              </w:rPr>
              <w:t xml:space="preserve"> </w:t>
            </w:r>
            <w:proofErr w:type="gramStart"/>
            <w:r w:rsidR="00AF1D8B">
              <w:rPr>
                <w:rFonts w:ascii="Times New Roman" w:hAnsi="Times New Roman" w:cs="Times New Roman"/>
                <w:bCs/>
                <w:sz w:val="24"/>
                <w:szCs w:val="24"/>
              </w:rPr>
              <w:t xml:space="preserve">( </w:t>
            </w:r>
            <w:proofErr w:type="gramEnd"/>
            <w:r w:rsidR="00AF1D8B">
              <w:rPr>
                <w:rFonts w:ascii="Times New Roman" w:hAnsi="Times New Roman" w:cs="Times New Roman"/>
                <w:bCs/>
                <w:sz w:val="24"/>
                <w:szCs w:val="24"/>
              </w:rPr>
              <w:t>БЦ</w:t>
            </w:r>
            <w:proofErr w:type="spellStart"/>
            <w:r w:rsidR="00AF1D8B">
              <w:rPr>
                <w:rFonts w:ascii="Times New Roman" w:hAnsi="Times New Roman" w:cs="Times New Roman"/>
                <w:bCs/>
                <w:sz w:val="24"/>
                <w:szCs w:val="24"/>
                <w:vertAlign w:val="subscript"/>
                <w:lang w:val="en-US"/>
              </w:rPr>
              <w:t>i</w:t>
            </w:r>
            <w:proofErr w:type="spellEnd"/>
            <w:r w:rsidR="00AF1D8B">
              <w:rPr>
                <w:rFonts w:ascii="Times New Roman" w:hAnsi="Times New Roman" w:cs="Times New Roman"/>
                <w:bCs/>
                <w:sz w:val="24"/>
                <w:szCs w:val="24"/>
              </w:rPr>
              <w:t>)</w:t>
            </w:r>
            <w:r w:rsidR="00AF1D8B" w:rsidRPr="00052851">
              <w:rPr>
                <w:rFonts w:ascii="Times New Roman" w:hAnsi="Times New Roman" w:cs="Times New Roman"/>
                <w:bCs/>
                <w:sz w:val="24"/>
                <w:szCs w:val="24"/>
              </w:rPr>
              <w:t xml:space="preserve"> </w:t>
            </w:r>
            <w:r w:rsidRPr="00052851">
              <w:rPr>
                <w:rFonts w:ascii="Times New Roman" w:hAnsi="Times New Roman" w:cs="Times New Roman"/>
                <w:bCs/>
                <w:sz w:val="24"/>
                <w:szCs w:val="24"/>
              </w:rPr>
              <w:t>определяется по формуле:</w:t>
            </w:r>
          </w:p>
          <w:p w:rsidR="00052851" w:rsidRPr="00052851" w:rsidRDefault="00052851" w:rsidP="00052851">
            <w:pPr>
              <w:rPr>
                <w:rFonts w:ascii="Times New Roman" w:hAnsi="Times New Roman" w:cs="Times New Roman"/>
                <w:bCs/>
                <w:sz w:val="24"/>
                <w:szCs w:val="24"/>
              </w:rPr>
            </w:pPr>
            <w:r w:rsidRPr="00052851">
              <w:rPr>
                <w:rFonts w:ascii="Times New Roman" w:hAnsi="Times New Roman" w:cs="Times New Roman"/>
                <w:bCs/>
                <w:noProof/>
                <w:sz w:val="24"/>
                <w:szCs w:val="24"/>
                <w:lang w:eastAsia="ru-RU"/>
              </w:rPr>
              <w:drawing>
                <wp:inline distT="0" distB="0" distL="0" distR="0">
                  <wp:extent cx="2286000" cy="447675"/>
                  <wp:effectExtent l="19050" t="0" r="0" b="0"/>
                  <wp:docPr id="2" name="Рисунок 242" descr="https://api.docs.cntd.ru/img/72/77/58/91/7/7f447f21-b277-430d-9324-a0043b65d184/P005A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api.docs.cntd.ru/img/72/77/58/91/7/7f447f21-b277-430d-9324-a0043b65d184/P005A0000.png"/>
                          <pic:cNvPicPr>
                            <a:picLocks noChangeAspect="1" noChangeArrowheads="1"/>
                          </pic:cNvPicPr>
                        </pic:nvPicPr>
                        <pic:blipFill>
                          <a:blip r:embed="rId6"/>
                          <a:srcRect/>
                          <a:stretch>
                            <a:fillRect/>
                          </a:stretch>
                        </pic:blipFill>
                        <pic:spPr bwMode="auto">
                          <a:xfrm>
                            <a:off x="0" y="0"/>
                            <a:ext cx="2286000" cy="447675"/>
                          </a:xfrm>
                          <a:prstGeom prst="rect">
                            <a:avLst/>
                          </a:prstGeom>
                          <a:noFill/>
                          <a:ln w="9525">
                            <a:noFill/>
                            <a:miter lim="800000"/>
                            <a:headEnd/>
                            <a:tailEnd/>
                          </a:ln>
                        </pic:spPr>
                      </pic:pic>
                    </a:graphicData>
                  </a:graphic>
                </wp:inline>
              </w:drawing>
            </w:r>
            <w:r w:rsidRPr="00052851">
              <w:rPr>
                <w:rFonts w:ascii="Times New Roman" w:hAnsi="Times New Roman" w:cs="Times New Roman"/>
                <w:bCs/>
                <w:sz w:val="24"/>
                <w:szCs w:val="24"/>
              </w:rPr>
              <w:t>,</w:t>
            </w:r>
          </w:p>
          <w:p w:rsidR="00052851" w:rsidRPr="00052851" w:rsidRDefault="00052851" w:rsidP="00052851">
            <w:pPr>
              <w:rPr>
                <w:rFonts w:ascii="Times New Roman" w:hAnsi="Times New Roman" w:cs="Times New Roman"/>
                <w:bCs/>
                <w:sz w:val="24"/>
                <w:szCs w:val="24"/>
              </w:rPr>
            </w:pPr>
            <w:r w:rsidRPr="00052851">
              <w:rPr>
                <w:rFonts w:ascii="Times New Roman" w:hAnsi="Times New Roman" w:cs="Times New Roman"/>
                <w:bCs/>
                <w:sz w:val="24"/>
                <w:szCs w:val="24"/>
              </w:rPr>
              <w:t xml:space="preserve">где </w:t>
            </w:r>
            <w:r w:rsidR="00D15C97" w:rsidRPr="00D15C97">
              <w:rPr>
                <w:rFonts w:ascii="Times New Roman" w:hAnsi="Times New Roman" w:cs="Times New Roman"/>
                <w:bCs/>
                <w:sz w:val="24"/>
                <w:szCs w:val="24"/>
              </w:rPr>
              <w:pict>
                <v:shape id="_x0000_i1027" type="#_x0000_t75" alt="" style="width:26.9pt;height:18.15pt"/>
              </w:pict>
            </w:r>
            <w:proofErr w:type="spellStart"/>
            <w:r w:rsidRPr="00052851">
              <w:rPr>
                <w:rFonts w:ascii="Times New Roman" w:hAnsi="Times New Roman" w:cs="Times New Roman"/>
                <w:bCs/>
                <w:sz w:val="24"/>
                <w:szCs w:val="24"/>
              </w:rPr>
              <w:t>Ц</w:t>
            </w:r>
            <w:r w:rsidRPr="00052851">
              <w:rPr>
                <w:rFonts w:ascii="Times New Roman" w:hAnsi="Times New Roman" w:cs="Times New Roman"/>
                <w:bCs/>
                <w:sz w:val="24"/>
                <w:szCs w:val="24"/>
                <w:vertAlign w:val="subscript"/>
              </w:rPr>
              <w:t>нач</w:t>
            </w:r>
            <w:proofErr w:type="spellEnd"/>
            <w:r w:rsidRPr="00052851">
              <w:rPr>
                <w:rFonts w:ascii="Times New Roman" w:hAnsi="Times New Roman" w:cs="Times New Roman"/>
                <w:bCs/>
                <w:sz w:val="24"/>
                <w:szCs w:val="24"/>
              </w:rPr>
              <w:t xml:space="preserve"> - начальная (максимальная) цена контракта;</w:t>
            </w:r>
          </w:p>
          <w:p w:rsidR="00052851" w:rsidRPr="00052851" w:rsidRDefault="00052851" w:rsidP="00052851">
            <w:pPr>
              <w:rPr>
                <w:rFonts w:ascii="Times New Roman" w:hAnsi="Times New Roman" w:cs="Times New Roman"/>
                <w:bCs/>
                <w:sz w:val="24"/>
                <w:szCs w:val="24"/>
              </w:rPr>
            </w:pPr>
            <w:r w:rsidRPr="00052851">
              <w:rPr>
                <w:rFonts w:ascii="Times New Roman" w:hAnsi="Times New Roman" w:cs="Times New Roman"/>
                <w:bCs/>
                <w:sz w:val="24"/>
                <w:szCs w:val="24"/>
              </w:rPr>
              <w:t xml:space="preserve">б) для подлежащей оценке заявки участника закупки, ценовое предложение которого предусматривает снижение цены контракта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gramStart"/>
            <w:r w:rsidR="00815852">
              <w:rPr>
                <w:rFonts w:ascii="Times New Roman" w:hAnsi="Times New Roman" w:cs="Times New Roman"/>
                <w:bCs/>
                <w:sz w:val="24"/>
                <w:szCs w:val="24"/>
              </w:rPr>
              <w:t xml:space="preserve">( </w:t>
            </w:r>
            <w:proofErr w:type="gramEnd"/>
            <w:r w:rsidR="00815852">
              <w:rPr>
                <w:rFonts w:ascii="Times New Roman" w:hAnsi="Times New Roman" w:cs="Times New Roman"/>
                <w:bCs/>
                <w:sz w:val="24"/>
                <w:szCs w:val="24"/>
              </w:rPr>
              <w:t>БЦ</w:t>
            </w:r>
            <w:proofErr w:type="spellStart"/>
            <w:r w:rsidR="00815852">
              <w:rPr>
                <w:rFonts w:ascii="Times New Roman" w:hAnsi="Times New Roman" w:cs="Times New Roman"/>
                <w:bCs/>
                <w:sz w:val="24"/>
                <w:szCs w:val="24"/>
                <w:vertAlign w:val="subscript"/>
                <w:lang w:val="en-US"/>
              </w:rPr>
              <w:t>i</w:t>
            </w:r>
            <w:proofErr w:type="spellEnd"/>
            <w:r w:rsidR="00815852">
              <w:rPr>
                <w:rFonts w:ascii="Times New Roman" w:hAnsi="Times New Roman" w:cs="Times New Roman"/>
                <w:bCs/>
                <w:sz w:val="24"/>
                <w:szCs w:val="24"/>
              </w:rPr>
              <w:t>)</w:t>
            </w:r>
            <w:r w:rsidR="00815852" w:rsidRPr="00052851">
              <w:rPr>
                <w:rFonts w:ascii="Times New Roman" w:hAnsi="Times New Roman" w:cs="Times New Roman"/>
                <w:bCs/>
                <w:sz w:val="24"/>
                <w:szCs w:val="24"/>
              </w:rPr>
              <w:t xml:space="preserve"> </w:t>
            </w:r>
            <w:r w:rsidRPr="00052851">
              <w:rPr>
                <w:rFonts w:ascii="Times New Roman" w:hAnsi="Times New Roman" w:cs="Times New Roman"/>
                <w:bCs/>
                <w:sz w:val="24"/>
                <w:szCs w:val="24"/>
              </w:rPr>
              <w:lastRenderedPageBreak/>
              <w:t>определяется по формуле:</w:t>
            </w:r>
          </w:p>
          <w:p w:rsidR="00052851" w:rsidRPr="00052851" w:rsidRDefault="00052851" w:rsidP="00052851">
            <w:pPr>
              <w:rPr>
                <w:rFonts w:ascii="Times New Roman" w:hAnsi="Times New Roman" w:cs="Times New Roman"/>
                <w:bCs/>
                <w:sz w:val="24"/>
                <w:szCs w:val="24"/>
              </w:rPr>
            </w:pPr>
            <w:r w:rsidRPr="00052851">
              <w:rPr>
                <w:rFonts w:ascii="Times New Roman" w:hAnsi="Times New Roman" w:cs="Times New Roman"/>
                <w:bCs/>
                <w:noProof/>
                <w:sz w:val="24"/>
                <w:szCs w:val="24"/>
                <w:lang w:eastAsia="ru-RU"/>
              </w:rPr>
              <w:drawing>
                <wp:inline distT="0" distB="0" distL="0" distR="0">
                  <wp:extent cx="1971675" cy="447675"/>
                  <wp:effectExtent l="19050" t="0" r="9525" b="0"/>
                  <wp:docPr id="3" name="Рисунок 245" descr="https://api.docs.cntd.ru/img/72/77/58/91/7/7f447f21-b277-430d-9324-a0043b65d184/P005E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api.docs.cntd.ru/img/72/77/58/91/7/7f447f21-b277-430d-9324-a0043b65d184/P005E0000.png"/>
                          <pic:cNvPicPr>
                            <a:picLocks noChangeAspect="1" noChangeArrowheads="1"/>
                          </pic:cNvPicPr>
                        </pic:nvPicPr>
                        <pic:blipFill>
                          <a:blip r:embed="rId7"/>
                          <a:srcRect/>
                          <a:stretch>
                            <a:fillRect/>
                          </a:stretch>
                        </pic:blipFill>
                        <pic:spPr bwMode="auto">
                          <a:xfrm>
                            <a:off x="0" y="0"/>
                            <a:ext cx="1971675" cy="447675"/>
                          </a:xfrm>
                          <a:prstGeom prst="rect">
                            <a:avLst/>
                          </a:prstGeom>
                          <a:noFill/>
                          <a:ln w="9525">
                            <a:noFill/>
                            <a:miter lim="800000"/>
                            <a:headEnd/>
                            <a:tailEnd/>
                          </a:ln>
                        </pic:spPr>
                      </pic:pic>
                    </a:graphicData>
                  </a:graphic>
                </wp:inline>
              </w:drawing>
            </w:r>
            <w:r w:rsidRPr="00052851">
              <w:rPr>
                <w:rFonts w:ascii="Times New Roman" w:hAnsi="Times New Roman" w:cs="Times New Roman"/>
                <w:bCs/>
                <w:sz w:val="24"/>
                <w:szCs w:val="24"/>
              </w:rPr>
              <w:t>.</w:t>
            </w:r>
          </w:p>
          <w:p w:rsidR="005A6AB8" w:rsidRDefault="005A6AB8" w:rsidP="00934449">
            <w:pPr>
              <w:rPr>
                <w:rFonts w:ascii="Times New Roman" w:hAnsi="Times New Roman" w:cs="Times New Roman"/>
                <w:bCs/>
                <w:sz w:val="24"/>
                <w:szCs w:val="24"/>
              </w:rPr>
            </w:pPr>
          </w:p>
        </w:tc>
      </w:tr>
      <w:tr w:rsidR="0065524F" w:rsidRPr="005D0661" w:rsidTr="00347295">
        <w:tc>
          <w:tcPr>
            <w:tcW w:w="675" w:type="dxa"/>
          </w:tcPr>
          <w:p w:rsidR="00347295" w:rsidRDefault="00347295" w:rsidP="00934449">
            <w:pPr>
              <w:rPr>
                <w:rFonts w:ascii="Times New Roman" w:hAnsi="Times New Roman" w:cs="Times New Roman"/>
                <w:bCs/>
                <w:sz w:val="24"/>
                <w:szCs w:val="24"/>
              </w:rPr>
            </w:pPr>
          </w:p>
          <w:p w:rsidR="0065524F" w:rsidRDefault="0065524F" w:rsidP="00934449">
            <w:pPr>
              <w:rPr>
                <w:rFonts w:ascii="Times New Roman" w:hAnsi="Times New Roman" w:cs="Times New Roman"/>
                <w:bCs/>
                <w:sz w:val="24"/>
                <w:szCs w:val="24"/>
              </w:rPr>
            </w:pPr>
            <w:r>
              <w:rPr>
                <w:rFonts w:ascii="Times New Roman" w:hAnsi="Times New Roman" w:cs="Times New Roman"/>
                <w:bCs/>
                <w:sz w:val="24"/>
                <w:szCs w:val="24"/>
              </w:rPr>
              <w:t>2.</w:t>
            </w:r>
          </w:p>
        </w:tc>
        <w:tc>
          <w:tcPr>
            <w:tcW w:w="1985" w:type="dxa"/>
          </w:tcPr>
          <w:p w:rsidR="00347295" w:rsidRDefault="00347295" w:rsidP="00934449">
            <w:pPr>
              <w:rPr>
                <w:rFonts w:ascii="Times New Roman" w:hAnsi="Times New Roman" w:cs="Times New Roman"/>
                <w:bCs/>
                <w:sz w:val="24"/>
                <w:szCs w:val="24"/>
              </w:rPr>
            </w:pPr>
          </w:p>
          <w:p w:rsidR="0065524F" w:rsidRPr="00FD67C7" w:rsidRDefault="00FB71FD" w:rsidP="00934449">
            <w:pPr>
              <w:rPr>
                <w:rFonts w:ascii="Times New Roman" w:hAnsi="Times New Roman" w:cs="Times New Roman"/>
                <w:bCs/>
                <w:sz w:val="24"/>
                <w:szCs w:val="24"/>
              </w:rPr>
            </w:pPr>
            <w:r>
              <w:rPr>
                <w:rFonts w:ascii="Times New Roman" w:hAnsi="Times New Roman" w:cs="Times New Roman"/>
                <w:bCs/>
                <w:sz w:val="24"/>
                <w:szCs w:val="24"/>
              </w:rPr>
              <w:t>Квалификация участников закупки, в том числе наличие у них</w:t>
            </w:r>
            <w:r w:rsidR="004C14F0">
              <w:rPr>
                <w:rFonts w:ascii="Times New Roman" w:hAnsi="Times New Roman" w:cs="Times New Roman"/>
                <w:bCs/>
                <w:sz w:val="24"/>
                <w:szCs w:val="24"/>
              </w:rPr>
              <w:t xml:space="preserve"> </w:t>
            </w:r>
            <w:r>
              <w:rPr>
                <w:rFonts w:ascii="Times New Roman" w:hAnsi="Times New Roman" w:cs="Times New Roman"/>
                <w:bCs/>
                <w:sz w:val="24"/>
                <w:szCs w:val="24"/>
              </w:rPr>
              <w:t>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w:t>
            </w:r>
            <w:r w:rsidR="00912F30">
              <w:rPr>
                <w:rFonts w:ascii="Times New Roman" w:hAnsi="Times New Roman" w:cs="Times New Roman"/>
                <w:bCs/>
                <w:sz w:val="24"/>
                <w:szCs w:val="24"/>
              </w:rPr>
              <w:t>вня</w:t>
            </w:r>
          </w:p>
        </w:tc>
        <w:tc>
          <w:tcPr>
            <w:tcW w:w="846" w:type="dxa"/>
          </w:tcPr>
          <w:p w:rsidR="00347295" w:rsidRDefault="00347295" w:rsidP="00934449">
            <w:pPr>
              <w:rPr>
                <w:rFonts w:ascii="Times New Roman" w:hAnsi="Times New Roman" w:cs="Times New Roman"/>
                <w:bCs/>
                <w:sz w:val="24"/>
                <w:szCs w:val="24"/>
              </w:rPr>
            </w:pPr>
          </w:p>
          <w:p w:rsidR="0065524F" w:rsidRDefault="004C14F0" w:rsidP="00934449">
            <w:pPr>
              <w:rPr>
                <w:rFonts w:ascii="Times New Roman" w:hAnsi="Times New Roman" w:cs="Times New Roman"/>
                <w:bCs/>
                <w:sz w:val="24"/>
                <w:szCs w:val="24"/>
              </w:rPr>
            </w:pPr>
            <w:r>
              <w:rPr>
                <w:rFonts w:ascii="Times New Roman" w:hAnsi="Times New Roman" w:cs="Times New Roman"/>
                <w:bCs/>
                <w:sz w:val="24"/>
                <w:szCs w:val="24"/>
              </w:rPr>
              <w:t>40</w:t>
            </w:r>
          </w:p>
        </w:tc>
        <w:tc>
          <w:tcPr>
            <w:tcW w:w="1422" w:type="dxa"/>
          </w:tcPr>
          <w:p w:rsidR="00543776" w:rsidRDefault="00543776" w:rsidP="00934449">
            <w:pPr>
              <w:rPr>
                <w:rFonts w:ascii="Times New Roman" w:hAnsi="Times New Roman" w:cs="Times New Roman"/>
                <w:bCs/>
                <w:sz w:val="24"/>
                <w:szCs w:val="24"/>
              </w:rPr>
            </w:pPr>
          </w:p>
          <w:p w:rsidR="00543776" w:rsidRDefault="00543776" w:rsidP="00934449">
            <w:pPr>
              <w:rPr>
                <w:rFonts w:ascii="Times New Roman" w:hAnsi="Times New Roman" w:cs="Times New Roman"/>
                <w:bCs/>
                <w:sz w:val="24"/>
                <w:szCs w:val="24"/>
              </w:rPr>
            </w:pPr>
            <w:r>
              <w:rPr>
                <w:rFonts w:ascii="Times New Roman" w:hAnsi="Times New Roman" w:cs="Times New Roman"/>
                <w:bCs/>
                <w:sz w:val="24"/>
                <w:szCs w:val="24"/>
              </w:rPr>
              <w:t xml:space="preserve">наличие опыта </w:t>
            </w:r>
            <w:r w:rsidR="007D28B0">
              <w:rPr>
                <w:rFonts w:ascii="Times New Roman" w:hAnsi="Times New Roman" w:cs="Times New Roman"/>
                <w:bCs/>
                <w:sz w:val="24"/>
                <w:szCs w:val="24"/>
              </w:rPr>
              <w:t xml:space="preserve">поставки товара, </w:t>
            </w:r>
            <w:r>
              <w:rPr>
                <w:rFonts w:ascii="Times New Roman" w:hAnsi="Times New Roman" w:cs="Times New Roman"/>
                <w:bCs/>
                <w:sz w:val="24"/>
                <w:szCs w:val="24"/>
              </w:rPr>
              <w:t>выполнения работы</w:t>
            </w:r>
            <w:r w:rsidR="007D28B0">
              <w:rPr>
                <w:rFonts w:ascii="Times New Roman" w:hAnsi="Times New Roman" w:cs="Times New Roman"/>
                <w:bCs/>
                <w:sz w:val="24"/>
                <w:szCs w:val="24"/>
              </w:rPr>
              <w:t>, оказания услуги, связанного с предметом контракта.</w:t>
            </w:r>
          </w:p>
          <w:p w:rsidR="00A4773F" w:rsidRDefault="00A4773F" w:rsidP="00934449">
            <w:pPr>
              <w:rPr>
                <w:rFonts w:ascii="Times New Roman" w:hAnsi="Times New Roman" w:cs="Times New Roman"/>
                <w:bCs/>
                <w:sz w:val="24"/>
                <w:szCs w:val="24"/>
              </w:rPr>
            </w:pPr>
          </w:p>
          <w:p w:rsidR="001E70C7" w:rsidRDefault="001E70C7" w:rsidP="00934449">
            <w:pPr>
              <w:rPr>
                <w:rFonts w:ascii="Times New Roman" w:hAnsi="Times New Roman" w:cs="Times New Roman"/>
                <w:bCs/>
                <w:sz w:val="24"/>
                <w:szCs w:val="24"/>
              </w:rPr>
            </w:pPr>
          </w:p>
          <w:p w:rsidR="001E70C7" w:rsidRDefault="001E70C7" w:rsidP="00934449">
            <w:pPr>
              <w:rPr>
                <w:rFonts w:ascii="Times New Roman" w:hAnsi="Times New Roman" w:cs="Times New Roman"/>
                <w:bCs/>
                <w:sz w:val="24"/>
                <w:szCs w:val="24"/>
              </w:rPr>
            </w:pPr>
          </w:p>
          <w:p w:rsidR="001E70C7" w:rsidRDefault="001E70C7" w:rsidP="00934449">
            <w:pPr>
              <w:rPr>
                <w:rFonts w:ascii="Times New Roman" w:hAnsi="Times New Roman" w:cs="Times New Roman"/>
                <w:bCs/>
                <w:sz w:val="24"/>
                <w:szCs w:val="24"/>
              </w:rPr>
            </w:pPr>
          </w:p>
          <w:p w:rsidR="001E70C7" w:rsidRDefault="001E70C7" w:rsidP="00934449">
            <w:pPr>
              <w:rPr>
                <w:rFonts w:ascii="Times New Roman" w:hAnsi="Times New Roman" w:cs="Times New Roman"/>
                <w:bCs/>
                <w:sz w:val="24"/>
                <w:szCs w:val="24"/>
              </w:rPr>
            </w:pPr>
          </w:p>
          <w:p w:rsidR="001E70C7" w:rsidRDefault="001E70C7" w:rsidP="00934449">
            <w:pPr>
              <w:rPr>
                <w:rFonts w:ascii="Times New Roman" w:hAnsi="Times New Roman" w:cs="Times New Roman"/>
                <w:bCs/>
                <w:sz w:val="24"/>
                <w:szCs w:val="24"/>
              </w:rPr>
            </w:pPr>
          </w:p>
          <w:p w:rsidR="001E70C7" w:rsidRDefault="001E70C7" w:rsidP="00934449">
            <w:pPr>
              <w:rPr>
                <w:rFonts w:ascii="Times New Roman" w:hAnsi="Times New Roman" w:cs="Times New Roman"/>
                <w:bCs/>
                <w:sz w:val="24"/>
                <w:szCs w:val="24"/>
              </w:rPr>
            </w:pPr>
          </w:p>
          <w:p w:rsidR="001E70C7" w:rsidRDefault="001E70C7" w:rsidP="00934449">
            <w:pPr>
              <w:rPr>
                <w:rFonts w:ascii="Times New Roman" w:hAnsi="Times New Roman" w:cs="Times New Roman"/>
                <w:bCs/>
                <w:sz w:val="24"/>
                <w:szCs w:val="24"/>
              </w:rPr>
            </w:pPr>
          </w:p>
          <w:p w:rsidR="001E70C7" w:rsidRDefault="001E70C7" w:rsidP="00934449">
            <w:pPr>
              <w:rPr>
                <w:rFonts w:ascii="Times New Roman" w:hAnsi="Times New Roman" w:cs="Times New Roman"/>
                <w:bCs/>
                <w:sz w:val="24"/>
                <w:szCs w:val="24"/>
              </w:rPr>
            </w:pPr>
          </w:p>
          <w:p w:rsidR="001E70C7" w:rsidRDefault="001E70C7" w:rsidP="00934449">
            <w:pPr>
              <w:rPr>
                <w:rFonts w:ascii="Times New Roman" w:hAnsi="Times New Roman" w:cs="Times New Roman"/>
                <w:bCs/>
                <w:sz w:val="24"/>
                <w:szCs w:val="24"/>
              </w:rPr>
            </w:pPr>
          </w:p>
          <w:p w:rsidR="001E70C7" w:rsidRDefault="001E70C7" w:rsidP="00934449">
            <w:pPr>
              <w:rPr>
                <w:rFonts w:ascii="Times New Roman" w:hAnsi="Times New Roman" w:cs="Times New Roman"/>
                <w:bCs/>
                <w:sz w:val="24"/>
                <w:szCs w:val="24"/>
              </w:rPr>
            </w:pPr>
          </w:p>
          <w:p w:rsidR="001E70C7" w:rsidRDefault="001E70C7" w:rsidP="00934449">
            <w:pPr>
              <w:rPr>
                <w:rFonts w:ascii="Times New Roman" w:hAnsi="Times New Roman" w:cs="Times New Roman"/>
                <w:bCs/>
                <w:sz w:val="24"/>
                <w:szCs w:val="24"/>
              </w:rPr>
            </w:pPr>
          </w:p>
          <w:p w:rsidR="00FB1868" w:rsidRDefault="00FB1868" w:rsidP="00934449">
            <w:pPr>
              <w:rPr>
                <w:rFonts w:ascii="Times New Roman" w:hAnsi="Times New Roman" w:cs="Times New Roman"/>
                <w:bCs/>
                <w:sz w:val="24"/>
                <w:szCs w:val="24"/>
              </w:rPr>
            </w:pPr>
          </w:p>
          <w:p w:rsidR="00FB1868" w:rsidRDefault="00FB1868" w:rsidP="00934449">
            <w:pPr>
              <w:rPr>
                <w:rFonts w:ascii="Times New Roman" w:hAnsi="Times New Roman" w:cs="Times New Roman"/>
                <w:bCs/>
                <w:sz w:val="24"/>
                <w:szCs w:val="24"/>
              </w:rPr>
            </w:pPr>
          </w:p>
          <w:p w:rsidR="00FB1868" w:rsidRDefault="00FB1868" w:rsidP="00934449">
            <w:pPr>
              <w:rPr>
                <w:rFonts w:ascii="Times New Roman" w:hAnsi="Times New Roman" w:cs="Times New Roman"/>
                <w:bCs/>
                <w:sz w:val="24"/>
                <w:szCs w:val="24"/>
              </w:rPr>
            </w:pPr>
          </w:p>
          <w:p w:rsidR="0072723A" w:rsidRDefault="0072723A" w:rsidP="00934449">
            <w:pPr>
              <w:rPr>
                <w:rFonts w:ascii="Times New Roman" w:hAnsi="Times New Roman" w:cs="Times New Roman"/>
                <w:bCs/>
                <w:sz w:val="24"/>
                <w:szCs w:val="24"/>
              </w:rPr>
            </w:pPr>
          </w:p>
          <w:p w:rsidR="0072723A" w:rsidRDefault="0072723A" w:rsidP="00934449">
            <w:pPr>
              <w:rPr>
                <w:rFonts w:ascii="Times New Roman" w:hAnsi="Times New Roman" w:cs="Times New Roman"/>
                <w:bCs/>
                <w:sz w:val="24"/>
                <w:szCs w:val="24"/>
              </w:rPr>
            </w:pPr>
          </w:p>
          <w:p w:rsidR="00A4773F" w:rsidRDefault="00A4773F" w:rsidP="00934449">
            <w:pPr>
              <w:rPr>
                <w:rFonts w:ascii="Times New Roman" w:hAnsi="Times New Roman" w:cs="Times New Roman"/>
                <w:bCs/>
                <w:sz w:val="24"/>
                <w:szCs w:val="24"/>
              </w:rPr>
            </w:pPr>
          </w:p>
        </w:tc>
        <w:tc>
          <w:tcPr>
            <w:tcW w:w="1417" w:type="dxa"/>
          </w:tcPr>
          <w:p w:rsidR="00213A5B" w:rsidRDefault="00213A5B" w:rsidP="00934449">
            <w:pPr>
              <w:rPr>
                <w:rFonts w:ascii="Times New Roman" w:hAnsi="Times New Roman" w:cs="Times New Roman"/>
                <w:bCs/>
                <w:sz w:val="24"/>
                <w:szCs w:val="24"/>
              </w:rPr>
            </w:pPr>
          </w:p>
          <w:p w:rsidR="0065524F" w:rsidRDefault="00213A5B" w:rsidP="00934449">
            <w:pPr>
              <w:rPr>
                <w:rFonts w:ascii="Times New Roman" w:hAnsi="Times New Roman" w:cs="Times New Roman"/>
                <w:bCs/>
                <w:sz w:val="24"/>
                <w:szCs w:val="24"/>
              </w:rPr>
            </w:pPr>
            <w:r>
              <w:rPr>
                <w:rFonts w:ascii="Times New Roman" w:hAnsi="Times New Roman" w:cs="Times New Roman"/>
                <w:bCs/>
                <w:sz w:val="24"/>
                <w:szCs w:val="24"/>
              </w:rPr>
              <w:t>100</w:t>
            </w:r>
          </w:p>
          <w:p w:rsidR="007D28B0" w:rsidRDefault="007D28B0" w:rsidP="00934449">
            <w:pPr>
              <w:rPr>
                <w:rFonts w:ascii="Times New Roman" w:hAnsi="Times New Roman" w:cs="Times New Roman"/>
                <w:bCs/>
                <w:sz w:val="24"/>
                <w:szCs w:val="24"/>
              </w:rPr>
            </w:pPr>
          </w:p>
          <w:p w:rsidR="007D28B0" w:rsidRDefault="007D28B0" w:rsidP="00934449">
            <w:pPr>
              <w:rPr>
                <w:rFonts w:ascii="Times New Roman" w:hAnsi="Times New Roman" w:cs="Times New Roman"/>
                <w:bCs/>
                <w:sz w:val="24"/>
                <w:szCs w:val="24"/>
              </w:rPr>
            </w:pPr>
          </w:p>
          <w:p w:rsidR="007D28B0" w:rsidRDefault="007D28B0" w:rsidP="00934449">
            <w:pPr>
              <w:rPr>
                <w:rFonts w:ascii="Times New Roman" w:hAnsi="Times New Roman" w:cs="Times New Roman"/>
                <w:bCs/>
                <w:sz w:val="24"/>
                <w:szCs w:val="24"/>
              </w:rPr>
            </w:pPr>
          </w:p>
          <w:p w:rsidR="007D28B0" w:rsidRDefault="007D28B0" w:rsidP="00934449">
            <w:pPr>
              <w:rPr>
                <w:rFonts w:ascii="Times New Roman" w:hAnsi="Times New Roman" w:cs="Times New Roman"/>
                <w:bCs/>
                <w:sz w:val="24"/>
                <w:szCs w:val="24"/>
              </w:rPr>
            </w:pPr>
          </w:p>
          <w:p w:rsidR="007D28B0" w:rsidRDefault="007D28B0" w:rsidP="00934449">
            <w:pPr>
              <w:rPr>
                <w:rFonts w:ascii="Times New Roman" w:hAnsi="Times New Roman" w:cs="Times New Roman"/>
                <w:bCs/>
                <w:sz w:val="24"/>
                <w:szCs w:val="24"/>
              </w:rPr>
            </w:pPr>
          </w:p>
          <w:p w:rsidR="007D28B0" w:rsidRDefault="007D28B0" w:rsidP="00934449">
            <w:pPr>
              <w:rPr>
                <w:rFonts w:ascii="Times New Roman" w:hAnsi="Times New Roman" w:cs="Times New Roman"/>
                <w:bCs/>
                <w:sz w:val="24"/>
                <w:szCs w:val="24"/>
              </w:rPr>
            </w:pPr>
          </w:p>
          <w:p w:rsidR="007D28B0" w:rsidRDefault="007D28B0" w:rsidP="00934449">
            <w:pPr>
              <w:rPr>
                <w:rFonts w:ascii="Times New Roman" w:hAnsi="Times New Roman" w:cs="Times New Roman"/>
                <w:bCs/>
                <w:sz w:val="24"/>
                <w:szCs w:val="24"/>
              </w:rPr>
            </w:pPr>
          </w:p>
          <w:p w:rsidR="007D28B0" w:rsidRDefault="007D28B0" w:rsidP="00934449">
            <w:pPr>
              <w:rPr>
                <w:rFonts w:ascii="Times New Roman" w:hAnsi="Times New Roman" w:cs="Times New Roman"/>
                <w:bCs/>
                <w:sz w:val="24"/>
                <w:szCs w:val="24"/>
              </w:rPr>
            </w:pPr>
          </w:p>
          <w:p w:rsidR="007D28B0" w:rsidRDefault="007D28B0" w:rsidP="00934449">
            <w:pPr>
              <w:rPr>
                <w:rFonts w:ascii="Times New Roman" w:hAnsi="Times New Roman" w:cs="Times New Roman"/>
                <w:bCs/>
                <w:sz w:val="24"/>
                <w:szCs w:val="24"/>
              </w:rPr>
            </w:pPr>
          </w:p>
          <w:p w:rsidR="007D28B0" w:rsidRDefault="007D28B0" w:rsidP="00934449">
            <w:pPr>
              <w:rPr>
                <w:rFonts w:ascii="Times New Roman" w:hAnsi="Times New Roman" w:cs="Times New Roman"/>
                <w:bCs/>
                <w:sz w:val="24"/>
                <w:szCs w:val="24"/>
              </w:rPr>
            </w:pPr>
          </w:p>
          <w:p w:rsidR="007D28B0" w:rsidRDefault="007D28B0" w:rsidP="00934449">
            <w:pPr>
              <w:rPr>
                <w:rFonts w:ascii="Times New Roman" w:hAnsi="Times New Roman" w:cs="Times New Roman"/>
                <w:bCs/>
                <w:sz w:val="24"/>
                <w:szCs w:val="24"/>
              </w:rPr>
            </w:pPr>
          </w:p>
          <w:p w:rsidR="007D28B0" w:rsidRDefault="007D28B0" w:rsidP="00934449">
            <w:pPr>
              <w:rPr>
                <w:rFonts w:ascii="Times New Roman" w:hAnsi="Times New Roman" w:cs="Times New Roman"/>
                <w:bCs/>
                <w:sz w:val="24"/>
                <w:szCs w:val="24"/>
              </w:rPr>
            </w:pPr>
          </w:p>
          <w:p w:rsidR="00A4773F" w:rsidRDefault="00A4773F" w:rsidP="00934449">
            <w:pPr>
              <w:rPr>
                <w:rFonts w:ascii="Times New Roman" w:hAnsi="Times New Roman" w:cs="Times New Roman"/>
                <w:bCs/>
                <w:sz w:val="24"/>
                <w:szCs w:val="24"/>
              </w:rPr>
            </w:pPr>
          </w:p>
          <w:p w:rsidR="00A4773F" w:rsidRDefault="00A4773F" w:rsidP="00934449">
            <w:pPr>
              <w:rPr>
                <w:rFonts w:ascii="Times New Roman" w:hAnsi="Times New Roman" w:cs="Times New Roman"/>
                <w:bCs/>
                <w:sz w:val="24"/>
                <w:szCs w:val="24"/>
              </w:rPr>
            </w:pPr>
          </w:p>
          <w:p w:rsidR="00A4773F" w:rsidRDefault="00A4773F" w:rsidP="00934449">
            <w:pPr>
              <w:rPr>
                <w:rFonts w:ascii="Times New Roman" w:hAnsi="Times New Roman" w:cs="Times New Roman"/>
                <w:bCs/>
                <w:sz w:val="24"/>
                <w:szCs w:val="24"/>
              </w:rPr>
            </w:pPr>
          </w:p>
          <w:p w:rsidR="00A4773F" w:rsidRDefault="00A4773F" w:rsidP="00934449">
            <w:pPr>
              <w:rPr>
                <w:rFonts w:ascii="Times New Roman" w:hAnsi="Times New Roman" w:cs="Times New Roman"/>
                <w:bCs/>
                <w:sz w:val="24"/>
                <w:szCs w:val="24"/>
              </w:rPr>
            </w:pPr>
          </w:p>
          <w:p w:rsidR="00A4773F" w:rsidRDefault="00A4773F" w:rsidP="00934449">
            <w:pPr>
              <w:rPr>
                <w:rFonts w:ascii="Times New Roman" w:hAnsi="Times New Roman" w:cs="Times New Roman"/>
                <w:bCs/>
                <w:sz w:val="24"/>
                <w:szCs w:val="24"/>
              </w:rPr>
            </w:pPr>
          </w:p>
          <w:p w:rsidR="00A4773F" w:rsidRDefault="00A4773F" w:rsidP="00934449">
            <w:pPr>
              <w:rPr>
                <w:rFonts w:ascii="Times New Roman" w:hAnsi="Times New Roman" w:cs="Times New Roman"/>
                <w:bCs/>
                <w:sz w:val="24"/>
                <w:szCs w:val="24"/>
              </w:rPr>
            </w:pPr>
          </w:p>
          <w:p w:rsidR="00A4773F" w:rsidRDefault="00A4773F" w:rsidP="00934449">
            <w:pPr>
              <w:rPr>
                <w:rFonts w:ascii="Times New Roman" w:hAnsi="Times New Roman" w:cs="Times New Roman"/>
                <w:bCs/>
                <w:sz w:val="24"/>
                <w:szCs w:val="24"/>
              </w:rPr>
            </w:pPr>
          </w:p>
          <w:p w:rsidR="00A4773F" w:rsidRDefault="00A4773F" w:rsidP="00934449">
            <w:pPr>
              <w:rPr>
                <w:rFonts w:ascii="Times New Roman" w:hAnsi="Times New Roman" w:cs="Times New Roman"/>
                <w:bCs/>
                <w:sz w:val="24"/>
                <w:szCs w:val="24"/>
              </w:rPr>
            </w:pPr>
          </w:p>
          <w:p w:rsidR="00A4773F" w:rsidRDefault="00A4773F" w:rsidP="00934449">
            <w:pPr>
              <w:rPr>
                <w:rFonts w:ascii="Times New Roman" w:hAnsi="Times New Roman" w:cs="Times New Roman"/>
                <w:bCs/>
                <w:sz w:val="24"/>
                <w:szCs w:val="24"/>
              </w:rPr>
            </w:pPr>
          </w:p>
          <w:p w:rsidR="001E70C7" w:rsidRDefault="001E70C7" w:rsidP="00934449">
            <w:pPr>
              <w:rPr>
                <w:rFonts w:ascii="Times New Roman" w:hAnsi="Times New Roman" w:cs="Times New Roman"/>
                <w:bCs/>
                <w:sz w:val="24"/>
                <w:szCs w:val="24"/>
              </w:rPr>
            </w:pPr>
          </w:p>
          <w:p w:rsidR="001E70C7" w:rsidRDefault="001E70C7" w:rsidP="00934449">
            <w:pPr>
              <w:rPr>
                <w:rFonts w:ascii="Times New Roman" w:hAnsi="Times New Roman" w:cs="Times New Roman"/>
                <w:bCs/>
                <w:sz w:val="24"/>
                <w:szCs w:val="24"/>
              </w:rPr>
            </w:pPr>
          </w:p>
          <w:p w:rsidR="001E70C7" w:rsidRDefault="001E70C7" w:rsidP="00934449">
            <w:pPr>
              <w:rPr>
                <w:rFonts w:ascii="Times New Roman" w:hAnsi="Times New Roman" w:cs="Times New Roman"/>
                <w:bCs/>
                <w:sz w:val="24"/>
                <w:szCs w:val="24"/>
              </w:rPr>
            </w:pPr>
          </w:p>
          <w:p w:rsidR="00A4773F" w:rsidRDefault="00A4773F" w:rsidP="00934449">
            <w:pPr>
              <w:rPr>
                <w:rFonts w:ascii="Times New Roman" w:hAnsi="Times New Roman" w:cs="Times New Roman"/>
                <w:bCs/>
                <w:sz w:val="24"/>
                <w:szCs w:val="24"/>
              </w:rPr>
            </w:pPr>
          </w:p>
        </w:tc>
        <w:tc>
          <w:tcPr>
            <w:tcW w:w="1701" w:type="dxa"/>
          </w:tcPr>
          <w:p w:rsidR="00FA149F" w:rsidRDefault="00FA149F" w:rsidP="00934449">
            <w:pPr>
              <w:rPr>
                <w:rFonts w:ascii="Times New Roman" w:hAnsi="Times New Roman" w:cs="Times New Roman"/>
                <w:bCs/>
                <w:sz w:val="24"/>
                <w:szCs w:val="24"/>
              </w:rPr>
            </w:pPr>
          </w:p>
          <w:p w:rsidR="00FA149F" w:rsidRDefault="00FA149F" w:rsidP="00934449">
            <w:pPr>
              <w:rPr>
                <w:rFonts w:ascii="Times New Roman" w:hAnsi="Times New Roman" w:cs="Times New Roman"/>
                <w:bCs/>
                <w:sz w:val="24"/>
                <w:szCs w:val="24"/>
              </w:rPr>
            </w:pPr>
            <w:r>
              <w:rPr>
                <w:rFonts w:ascii="Times New Roman" w:hAnsi="Times New Roman" w:cs="Times New Roman"/>
                <w:bCs/>
                <w:sz w:val="24"/>
                <w:szCs w:val="24"/>
              </w:rPr>
              <w:t>Общая цена исполненных участником закупки договоров.</w:t>
            </w:r>
          </w:p>
          <w:p w:rsidR="001A21EC" w:rsidRDefault="001A21EC" w:rsidP="00934449">
            <w:pPr>
              <w:rPr>
                <w:rFonts w:ascii="Times New Roman" w:hAnsi="Times New Roman" w:cs="Times New Roman"/>
                <w:bCs/>
                <w:sz w:val="24"/>
                <w:szCs w:val="24"/>
              </w:rPr>
            </w:pPr>
          </w:p>
          <w:p w:rsidR="001A21EC" w:rsidRDefault="001A21EC" w:rsidP="00934449">
            <w:pPr>
              <w:rPr>
                <w:rFonts w:ascii="Times New Roman" w:hAnsi="Times New Roman" w:cs="Times New Roman"/>
                <w:bCs/>
                <w:sz w:val="24"/>
                <w:szCs w:val="24"/>
              </w:rPr>
            </w:pPr>
          </w:p>
          <w:p w:rsidR="001A21EC" w:rsidRDefault="001A21EC" w:rsidP="00934449">
            <w:pPr>
              <w:rPr>
                <w:rFonts w:ascii="Times New Roman" w:hAnsi="Times New Roman" w:cs="Times New Roman"/>
                <w:bCs/>
                <w:sz w:val="24"/>
                <w:szCs w:val="24"/>
              </w:rPr>
            </w:pPr>
          </w:p>
          <w:p w:rsidR="001A21EC" w:rsidRDefault="001A21EC" w:rsidP="00934449">
            <w:pPr>
              <w:rPr>
                <w:rFonts w:ascii="Times New Roman" w:hAnsi="Times New Roman" w:cs="Times New Roman"/>
                <w:bCs/>
                <w:sz w:val="24"/>
                <w:szCs w:val="24"/>
              </w:rPr>
            </w:pPr>
          </w:p>
          <w:p w:rsidR="001A21EC" w:rsidRDefault="001A21EC" w:rsidP="00934449">
            <w:pPr>
              <w:rPr>
                <w:rFonts w:ascii="Times New Roman" w:hAnsi="Times New Roman" w:cs="Times New Roman"/>
                <w:bCs/>
                <w:sz w:val="24"/>
                <w:szCs w:val="24"/>
              </w:rPr>
            </w:pPr>
          </w:p>
          <w:p w:rsidR="001A21EC" w:rsidRDefault="001A21EC" w:rsidP="00934449">
            <w:pPr>
              <w:rPr>
                <w:rFonts w:ascii="Times New Roman" w:hAnsi="Times New Roman" w:cs="Times New Roman"/>
                <w:bCs/>
                <w:sz w:val="24"/>
                <w:szCs w:val="24"/>
              </w:rPr>
            </w:pPr>
          </w:p>
          <w:p w:rsidR="001A21EC" w:rsidRDefault="001A21EC" w:rsidP="00934449">
            <w:pPr>
              <w:rPr>
                <w:rFonts w:ascii="Times New Roman" w:hAnsi="Times New Roman" w:cs="Times New Roman"/>
                <w:bCs/>
                <w:sz w:val="24"/>
                <w:szCs w:val="24"/>
              </w:rPr>
            </w:pPr>
          </w:p>
          <w:p w:rsidR="001A21EC" w:rsidRDefault="001A21EC" w:rsidP="00934449">
            <w:pPr>
              <w:rPr>
                <w:rFonts w:ascii="Times New Roman" w:hAnsi="Times New Roman" w:cs="Times New Roman"/>
                <w:bCs/>
                <w:sz w:val="24"/>
                <w:szCs w:val="24"/>
              </w:rPr>
            </w:pPr>
          </w:p>
          <w:p w:rsidR="001A21EC" w:rsidRDefault="001A21EC" w:rsidP="00934449">
            <w:pPr>
              <w:rPr>
                <w:rFonts w:ascii="Times New Roman" w:hAnsi="Times New Roman" w:cs="Times New Roman"/>
                <w:bCs/>
                <w:sz w:val="24"/>
                <w:szCs w:val="24"/>
              </w:rPr>
            </w:pPr>
          </w:p>
          <w:p w:rsidR="001E70C7" w:rsidRDefault="001E70C7" w:rsidP="00934449">
            <w:pPr>
              <w:rPr>
                <w:rFonts w:ascii="Times New Roman" w:hAnsi="Times New Roman" w:cs="Times New Roman"/>
                <w:bCs/>
                <w:sz w:val="24"/>
                <w:szCs w:val="24"/>
              </w:rPr>
            </w:pPr>
          </w:p>
          <w:p w:rsidR="001E70C7" w:rsidRDefault="001E70C7" w:rsidP="00934449">
            <w:pPr>
              <w:rPr>
                <w:rFonts w:ascii="Times New Roman" w:hAnsi="Times New Roman" w:cs="Times New Roman"/>
                <w:bCs/>
                <w:sz w:val="24"/>
                <w:szCs w:val="24"/>
              </w:rPr>
            </w:pPr>
          </w:p>
          <w:p w:rsidR="001E70C7" w:rsidRDefault="001E70C7" w:rsidP="00934449">
            <w:pPr>
              <w:rPr>
                <w:rFonts w:ascii="Times New Roman" w:hAnsi="Times New Roman" w:cs="Times New Roman"/>
                <w:bCs/>
                <w:sz w:val="24"/>
                <w:szCs w:val="24"/>
              </w:rPr>
            </w:pPr>
          </w:p>
          <w:p w:rsidR="001E70C7" w:rsidRDefault="001E70C7" w:rsidP="00934449">
            <w:pPr>
              <w:rPr>
                <w:rFonts w:ascii="Times New Roman" w:hAnsi="Times New Roman" w:cs="Times New Roman"/>
                <w:bCs/>
                <w:sz w:val="24"/>
                <w:szCs w:val="24"/>
              </w:rPr>
            </w:pPr>
          </w:p>
          <w:p w:rsidR="001E70C7" w:rsidRDefault="001E70C7" w:rsidP="00934449">
            <w:pPr>
              <w:rPr>
                <w:rFonts w:ascii="Times New Roman" w:hAnsi="Times New Roman" w:cs="Times New Roman"/>
                <w:bCs/>
                <w:sz w:val="24"/>
                <w:szCs w:val="24"/>
              </w:rPr>
            </w:pPr>
          </w:p>
          <w:p w:rsidR="001E70C7" w:rsidRDefault="001E70C7" w:rsidP="00934449">
            <w:pPr>
              <w:rPr>
                <w:rFonts w:ascii="Times New Roman" w:hAnsi="Times New Roman" w:cs="Times New Roman"/>
                <w:bCs/>
                <w:sz w:val="24"/>
                <w:szCs w:val="24"/>
              </w:rPr>
            </w:pPr>
          </w:p>
          <w:p w:rsidR="001E70C7" w:rsidRDefault="001E70C7" w:rsidP="00934449">
            <w:pPr>
              <w:rPr>
                <w:rFonts w:ascii="Times New Roman" w:hAnsi="Times New Roman" w:cs="Times New Roman"/>
                <w:bCs/>
                <w:sz w:val="24"/>
                <w:szCs w:val="24"/>
              </w:rPr>
            </w:pPr>
          </w:p>
          <w:p w:rsidR="001E70C7" w:rsidRDefault="001E70C7" w:rsidP="00934449">
            <w:pPr>
              <w:rPr>
                <w:rFonts w:ascii="Times New Roman" w:hAnsi="Times New Roman" w:cs="Times New Roman"/>
                <w:bCs/>
                <w:sz w:val="24"/>
                <w:szCs w:val="24"/>
              </w:rPr>
            </w:pPr>
          </w:p>
          <w:p w:rsidR="001E70C7" w:rsidRDefault="001E70C7" w:rsidP="00934449">
            <w:pPr>
              <w:rPr>
                <w:rFonts w:ascii="Times New Roman" w:hAnsi="Times New Roman" w:cs="Times New Roman"/>
                <w:bCs/>
                <w:sz w:val="24"/>
                <w:szCs w:val="24"/>
              </w:rPr>
            </w:pPr>
          </w:p>
          <w:p w:rsidR="001E70C7" w:rsidRDefault="001E70C7" w:rsidP="00934449">
            <w:pPr>
              <w:rPr>
                <w:rFonts w:ascii="Times New Roman" w:hAnsi="Times New Roman" w:cs="Times New Roman"/>
                <w:bCs/>
                <w:sz w:val="24"/>
                <w:szCs w:val="24"/>
              </w:rPr>
            </w:pPr>
          </w:p>
          <w:p w:rsidR="001E70C7" w:rsidRDefault="001E70C7" w:rsidP="00934449">
            <w:pPr>
              <w:rPr>
                <w:rFonts w:ascii="Times New Roman" w:hAnsi="Times New Roman" w:cs="Times New Roman"/>
                <w:bCs/>
                <w:sz w:val="24"/>
                <w:szCs w:val="24"/>
              </w:rPr>
            </w:pPr>
          </w:p>
          <w:p w:rsidR="004613E3" w:rsidRDefault="004613E3" w:rsidP="00934449">
            <w:pPr>
              <w:rPr>
                <w:rFonts w:ascii="Times New Roman" w:hAnsi="Times New Roman" w:cs="Times New Roman"/>
                <w:bCs/>
                <w:sz w:val="24"/>
                <w:szCs w:val="24"/>
              </w:rPr>
            </w:pPr>
          </w:p>
        </w:tc>
        <w:tc>
          <w:tcPr>
            <w:tcW w:w="1417" w:type="dxa"/>
          </w:tcPr>
          <w:p w:rsidR="004613E3" w:rsidRDefault="004613E3" w:rsidP="00934449">
            <w:pPr>
              <w:rPr>
                <w:rFonts w:ascii="Times New Roman" w:hAnsi="Times New Roman" w:cs="Times New Roman"/>
                <w:bCs/>
                <w:sz w:val="24"/>
                <w:szCs w:val="24"/>
              </w:rPr>
            </w:pPr>
          </w:p>
          <w:p w:rsidR="004613E3" w:rsidRDefault="00EF328C" w:rsidP="00934449">
            <w:pPr>
              <w:rPr>
                <w:rFonts w:ascii="Times New Roman" w:hAnsi="Times New Roman" w:cs="Times New Roman"/>
                <w:bCs/>
                <w:sz w:val="24"/>
                <w:szCs w:val="24"/>
              </w:rPr>
            </w:pPr>
            <w:r>
              <w:rPr>
                <w:rFonts w:ascii="Times New Roman" w:hAnsi="Times New Roman" w:cs="Times New Roman"/>
                <w:bCs/>
                <w:sz w:val="24"/>
                <w:szCs w:val="24"/>
              </w:rPr>
              <w:t>100</w:t>
            </w:r>
          </w:p>
          <w:p w:rsidR="004613E3" w:rsidRDefault="004613E3" w:rsidP="00934449">
            <w:pPr>
              <w:rPr>
                <w:rFonts w:ascii="Times New Roman" w:hAnsi="Times New Roman" w:cs="Times New Roman"/>
                <w:bCs/>
                <w:sz w:val="24"/>
                <w:szCs w:val="24"/>
              </w:rPr>
            </w:pPr>
          </w:p>
          <w:p w:rsidR="004613E3" w:rsidRDefault="004613E3" w:rsidP="00934449">
            <w:pPr>
              <w:rPr>
                <w:rFonts w:ascii="Times New Roman" w:hAnsi="Times New Roman" w:cs="Times New Roman"/>
                <w:bCs/>
                <w:sz w:val="24"/>
                <w:szCs w:val="24"/>
              </w:rPr>
            </w:pPr>
          </w:p>
          <w:p w:rsidR="004613E3" w:rsidRDefault="004613E3" w:rsidP="00934449">
            <w:pPr>
              <w:rPr>
                <w:rFonts w:ascii="Times New Roman" w:hAnsi="Times New Roman" w:cs="Times New Roman"/>
                <w:bCs/>
                <w:sz w:val="24"/>
                <w:szCs w:val="24"/>
              </w:rPr>
            </w:pPr>
          </w:p>
          <w:p w:rsidR="004613E3" w:rsidRDefault="004613E3" w:rsidP="00934449">
            <w:pPr>
              <w:rPr>
                <w:rFonts w:ascii="Times New Roman" w:hAnsi="Times New Roman" w:cs="Times New Roman"/>
                <w:bCs/>
                <w:sz w:val="24"/>
                <w:szCs w:val="24"/>
              </w:rPr>
            </w:pPr>
          </w:p>
          <w:p w:rsidR="004613E3" w:rsidRDefault="004613E3" w:rsidP="00934449">
            <w:pPr>
              <w:rPr>
                <w:rFonts w:ascii="Times New Roman" w:hAnsi="Times New Roman" w:cs="Times New Roman"/>
                <w:bCs/>
                <w:sz w:val="24"/>
                <w:szCs w:val="24"/>
              </w:rPr>
            </w:pPr>
          </w:p>
          <w:p w:rsidR="004613E3" w:rsidRDefault="004613E3" w:rsidP="00934449">
            <w:pPr>
              <w:rPr>
                <w:rFonts w:ascii="Times New Roman" w:hAnsi="Times New Roman" w:cs="Times New Roman"/>
                <w:bCs/>
                <w:sz w:val="24"/>
                <w:szCs w:val="24"/>
              </w:rPr>
            </w:pPr>
          </w:p>
          <w:p w:rsidR="004613E3" w:rsidRDefault="004613E3" w:rsidP="00934449">
            <w:pPr>
              <w:rPr>
                <w:rFonts w:ascii="Times New Roman" w:hAnsi="Times New Roman" w:cs="Times New Roman"/>
                <w:bCs/>
                <w:sz w:val="24"/>
                <w:szCs w:val="24"/>
              </w:rPr>
            </w:pPr>
          </w:p>
          <w:p w:rsidR="004613E3" w:rsidRDefault="004613E3" w:rsidP="00934449">
            <w:pPr>
              <w:rPr>
                <w:rFonts w:ascii="Times New Roman" w:hAnsi="Times New Roman" w:cs="Times New Roman"/>
                <w:bCs/>
                <w:sz w:val="24"/>
                <w:szCs w:val="24"/>
              </w:rPr>
            </w:pPr>
          </w:p>
          <w:p w:rsidR="004613E3" w:rsidRDefault="004613E3" w:rsidP="00934449">
            <w:pPr>
              <w:rPr>
                <w:rFonts w:ascii="Times New Roman" w:hAnsi="Times New Roman" w:cs="Times New Roman"/>
                <w:bCs/>
                <w:sz w:val="24"/>
                <w:szCs w:val="24"/>
              </w:rPr>
            </w:pPr>
          </w:p>
          <w:p w:rsidR="004613E3" w:rsidRDefault="004613E3" w:rsidP="00934449">
            <w:pPr>
              <w:rPr>
                <w:rFonts w:ascii="Times New Roman" w:hAnsi="Times New Roman" w:cs="Times New Roman"/>
                <w:bCs/>
                <w:sz w:val="24"/>
                <w:szCs w:val="24"/>
              </w:rPr>
            </w:pPr>
          </w:p>
          <w:p w:rsidR="004613E3" w:rsidRDefault="004613E3" w:rsidP="00934449">
            <w:pPr>
              <w:rPr>
                <w:rFonts w:ascii="Times New Roman" w:hAnsi="Times New Roman" w:cs="Times New Roman"/>
                <w:bCs/>
                <w:sz w:val="24"/>
                <w:szCs w:val="24"/>
              </w:rPr>
            </w:pPr>
          </w:p>
          <w:p w:rsidR="004613E3" w:rsidRDefault="004613E3" w:rsidP="00934449">
            <w:pPr>
              <w:rPr>
                <w:rFonts w:ascii="Times New Roman" w:hAnsi="Times New Roman" w:cs="Times New Roman"/>
                <w:bCs/>
                <w:sz w:val="24"/>
                <w:szCs w:val="24"/>
              </w:rPr>
            </w:pPr>
          </w:p>
          <w:p w:rsidR="004613E3" w:rsidRDefault="004613E3" w:rsidP="00934449">
            <w:pPr>
              <w:rPr>
                <w:rFonts w:ascii="Times New Roman" w:hAnsi="Times New Roman" w:cs="Times New Roman"/>
                <w:bCs/>
                <w:sz w:val="24"/>
                <w:szCs w:val="24"/>
              </w:rPr>
            </w:pPr>
          </w:p>
          <w:p w:rsidR="004613E3" w:rsidRDefault="004613E3" w:rsidP="00934449">
            <w:pPr>
              <w:rPr>
                <w:rFonts w:ascii="Times New Roman" w:hAnsi="Times New Roman" w:cs="Times New Roman"/>
                <w:bCs/>
                <w:sz w:val="24"/>
                <w:szCs w:val="24"/>
              </w:rPr>
            </w:pPr>
          </w:p>
          <w:p w:rsidR="004613E3" w:rsidRDefault="004613E3" w:rsidP="00934449">
            <w:pPr>
              <w:rPr>
                <w:rFonts w:ascii="Times New Roman" w:hAnsi="Times New Roman" w:cs="Times New Roman"/>
                <w:bCs/>
                <w:sz w:val="24"/>
                <w:szCs w:val="24"/>
              </w:rPr>
            </w:pPr>
          </w:p>
          <w:p w:rsidR="004613E3" w:rsidRDefault="004613E3" w:rsidP="00934449">
            <w:pPr>
              <w:rPr>
                <w:rFonts w:ascii="Times New Roman" w:hAnsi="Times New Roman" w:cs="Times New Roman"/>
                <w:bCs/>
                <w:sz w:val="24"/>
                <w:szCs w:val="24"/>
              </w:rPr>
            </w:pPr>
          </w:p>
          <w:p w:rsidR="004613E3" w:rsidRDefault="004613E3" w:rsidP="00934449">
            <w:pPr>
              <w:rPr>
                <w:rFonts w:ascii="Times New Roman" w:hAnsi="Times New Roman" w:cs="Times New Roman"/>
                <w:bCs/>
                <w:sz w:val="24"/>
                <w:szCs w:val="24"/>
              </w:rPr>
            </w:pPr>
          </w:p>
          <w:p w:rsidR="004613E3" w:rsidRDefault="004613E3" w:rsidP="00934449">
            <w:pPr>
              <w:rPr>
                <w:rFonts w:ascii="Times New Roman" w:hAnsi="Times New Roman" w:cs="Times New Roman"/>
                <w:bCs/>
                <w:sz w:val="24"/>
                <w:szCs w:val="24"/>
              </w:rPr>
            </w:pPr>
          </w:p>
          <w:p w:rsidR="004613E3" w:rsidRDefault="004613E3" w:rsidP="00934449">
            <w:pPr>
              <w:rPr>
                <w:rFonts w:ascii="Times New Roman" w:hAnsi="Times New Roman" w:cs="Times New Roman"/>
                <w:bCs/>
                <w:sz w:val="24"/>
                <w:szCs w:val="24"/>
              </w:rPr>
            </w:pPr>
          </w:p>
          <w:p w:rsidR="004613E3" w:rsidRDefault="004613E3" w:rsidP="00934449">
            <w:pPr>
              <w:rPr>
                <w:rFonts w:ascii="Times New Roman" w:hAnsi="Times New Roman" w:cs="Times New Roman"/>
                <w:bCs/>
                <w:sz w:val="24"/>
                <w:szCs w:val="24"/>
              </w:rPr>
            </w:pPr>
          </w:p>
          <w:p w:rsidR="00FB1868" w:rsidRDefault="00FB1868" w:rsidP="00934449">
            <w:pPr>
              <w:rPr>
                <w:rFonts w:ascii="Times New Roman" w:hAnsi="Times New Roman" w:cs="Times New Roman"/>
                <w:bCs/>
                <w:sz w:val="24"/>
                <w:szCs w:val="24"/>
              </w:rPr>
            </w:pPr>
          </w:p>
          <w:p w:rsidR="00FB1868" w:rsidRDefault="00FB1868" w:rsidP="00934449">
            <w:pPr>
              <w:rPr>
                <w:rFonts w:ascii="Times New Roman" w:hAnsi="Times New Roman" w:cs="Times New Roman"/>
                <w:bCs/>
                <w:sz w:val="24"/>
                <w:szCs w:val="24"/>
              </w:rPr>
            </w:pPr>
          </w:p>
          <w:p w:rsidR="00FB1868" w:rsidRDefault="00FB1868" w:rsidP="00934449">
            <w:pPr>
              <w:rPr>
                <w:rFonts w:ascii="Times New Roman" w:hAnsi="Times New Roman" w:cs="Times New Roman"/>
                <w:bCs/>
                <w:sz w:val="24"/>
                <w:szCs w:val="24"/>
              </w:rPr>
            </w:pPr>
          </w:p>
          <w:p w:rsidR="00FB1868" w:rsidRDefault="00FB1868" w:rsidP="00934449">
            <w:pPr>
              <w:rPr>
                <w:rFonts w:ascii="Times New Roman" w:hAnsi="Times New Roman" w:cs="Times New Roman"/>
                <w:bCs/>
                <w:sz w:val="24"/>
                <w:szCs w:val="24"/>
              </w:rPr>
            </w:pPr>
          </w:p>
          <w:p w:rsidR="00FB1868" w:rsidRDefault="00FB1868" w:rsidP="00934449">
            <w:pPr>
              <w:rPr>
                <w:rFonts w:ascii="Times New Roman" w:hAnsi="Times New Roman" w:cs="Times New Roman"/>
                <w:bCs/>
                <w:sz w:val="24"/>
                <w:szCs w:val="24"/>
              </w:rPr>
            </w:pPr>
          </w:p>
          <w:p w:rsidR="00FB1868" w:rsidRDefault="00FB1868" w:rsidP="00934449">
            <w:pPr>
              <w:rPr>
                <w:rFonts w:ascii="Times New Roman" w:hAnsi="Times New Roman" w:cs="Times New Roman"/>
                <w:bCs/>
                <w:sz w:val="24"/>
                <w:szCs w:val="24"/>
              </w:rPr>
            </w:pPr>
          </w:p>
          <w:p w:rsidR="00235B32" w:rsidRDefault="00235B32" w:rsidP="00934449">
            <w:pPr>
              <w:rPr>
                <w:rFonts w:ascii="Times New Roman" w:hAnsi="Times New Roman" w:cs="Times New Roman"/>
                <w:bCs/>
                <w:sz w:val="24"/>
                <w:szCs w:val="24"/>
              </w:rPr>
            </w:pPr>
          </w:p>
        </w:tc>
        <w:tc>
          <w:tcPr>
            <w:tcW w:w="5245" w:type="dxa"/>
          </w:tcPr>
          <w:p w:rsidR="0065524F" w:rsidRDefault="0065524F" w:rsidP="00FD67C7">
            <w:pPr>
              <w:rPr>
                <w:rFonts w:ascii="Times New Roman" w:hAnsi="Times New Roman" w:cs="Times New Roman"/>
                <w:bCs/>
                <w:sz w:val="24"/>
                <w:szCs w:val="24"/>
              </w:rPr>
            </w:pPr>
          </w:p>
          <w:p w:rsidR="0074654B" w:rsidRDefault="00F1644E" w:rsidP="00083C46">
            <w:pPr>
              <w:rPr>
                <w:rFonts w:ascii="Times New Roman" w:hAnsi="Times New Roman" w:cs="Times New Roman"/>
                <w:bCs/>
                <w:sz w:val="24"/>
                <w:szCs w:val="24"/>
              </w:rPr>
            </w:pPr>
            <w:r>
              <w:rPr>
                <w:rFonts w:ascii="Times New Roman" w:hAnsi="Times New Roman" w:cs="Times New Roman"/>
                <w:bCs/>
                <w:sz w:val="24"/>
                <w:szCs w:val="24"/>
              </w:rPr>
              <w:t xml:space="preserve">Лучшим является </w:t>
            </w:r>
            <w:r w:rsidR="001F3AB0">
              <w:rPr>
                <w:rFonts w:ascii="Times New Roman" w:hAnsi="Times New Roman" w:cs="Times New Roman"/>
                <w:bCs/>
                <w:sz w:val="24"/>
                <w:szCs w:val="24"/>
              </w:rPr>
              <w:t xml:space="preserve">наибольшее значение </w:t>
            </w:r>
            <w:r w:rsidR="008D6AAC">
              <w:rPr>
                <w:rFonts w:ascii="Times New Roman" w:hAnsi="Times New Roman" w:cs="Times New Roman"/>
                <w:bCs/>
                <w:sz w:val="24"/>
                <w:szCs w:val="24"/>
              </w:rPr>
              <w:t>показателя</w:t>
            </w:r>
            <w:r w:rsidR="00BA68D9">
              <w:rPr>
                <w:rFonts w:ascii="Times New Roman" w:hAnsi="Times New Roman" w:cs="Times New Roman"/>
                <w:bCs/>
                <w:sz w:val="24"/>
                <w:szCs w:val="24"/>
              </w:rPr>
              <w:t>.</w:t>
            </w:r>
            <w:r w:rsidR="00DA50C2">
              <w:rPr>
                <w:rFonts w:ascii="Times New Roman" w:hAnsi="Times New Roman" w:cs="Times New Roman"/>
                <w:bCs/>
                <w:sz w:val="24"/>
                <w:szCs w:val="24"/>
              </w:rPr>
              <w:t xml:space="preserve"> </w:t>
            </w:r>
            <w:r w:rsidR="00BA68D9">
              <w:rPr>
                <w:rFonts w:ascii="Times New Roman" w:hAnsi="Times New Roman" w:cs="Times New Roman"/>
                <w:bCs/>
                <w:sz w:val="24"/>
                <w:szCs w:val="24"/>
              </w:rPr>
              <w:t>Значение количества баллов по детализирующему показателю</w:t>
            </w:r>
            <w:r w:rsidR="00083C46">
              <w:rPr>
                <w:rFonts w:ascii="Times New Roman" w:hAnsi="Times New Roman" w:cs="Times New Roman"/>
                <w:bCs/>
                <w:sz w:val="24"/>
                <w:szCs w:val="24"/>
              </w:rPr>
              <w:t xml:space="preserve"> ра</w:t>
            </w:r>
            <w:r w:rsidR="00B705A3">
              <w:rPr>
                <w:rFonts w:ascii="Times New Roman" w:hAnsi="Times New Roman" w:cs="Times New Roman"/>
                <w:bCs/>
                <w:sz w:val="24"/>
                <w:szCs w:val="24"/>
              </w:rPr>
              <w:t>с</w:t>
            </w:r>
            <w:r w:rsidR="00083C46">
              <w:rPr>
                <w:rFonts w:ascii="Times New Roman" w:hAnsi="Times New Roman" w:cs="Times New Roman"/>
                <w:bCs/>
                <w:sz w:val="24"/>
                <w:szCs w:val="24"/>
              </w:rPr>
              <w:t>считывается</w:t>
            </w:r>
            <w:r w:rsidR="00B705A3">
              <w:rPr>
                <w:rFonts w:ascii="Times New Roman" w:hAnsi="Times New Roman" w:cs="Times New Roman"/>
                <w:bCs/>
                <w:sz w:val="24"/>
                <w:szCs w:val="24"/>
              </w:rPr>
              <w:t xml:space="preserve"> по формуле</w:t>
            </w:r>
            <w:r w:rsidR="00C33C72">
              <w:rPr>
                <w:rFonts w:ascii="Times New Roman" w:hAnsi="Times New Roman" w:cs="Times New Roman"/>
                <w:bCs/>
                <w:sz w:val="24"/>
                <w:szCs w:val="24"/>
              </w:rPr>
              <w:t>:</w:t>
            </w:r>
          </w:p>
          <w:p w:rsidR="00C33C72" w:rsidRDefault="00C33C72" w:rsidP="00083C46">
            <w:pPr>
              <w:rPr>
                <w:rFonts w:ascii="Times New Roman" w:hAnsi="Times New Roman" w:cs="Times New Roman"/>
                <w:bCs/>
                <w:sz w:val="24"/>
                <w:szCs w:val="24"/>
              </w:rPr>
            </w:pPr>
            <w:r w:rsidRPr="00C33C72">
              <w:rPr>
                <w:rFonts w:ascii="Times New Roman" w:hAnsi="Times New Roman" w:cs="Times New Roman"/>
                <w:bCs/>
                <w:noProof/>
                <w:sz w:val="24"/>
                <w:szCs w:val="24"/>
                <w:lang w:eastAsia="ru-RU"/>
              </w:rPr>
              <w:drawing>
                <wp:inline distT="0" distB="0" distL="0" distR="0">
                  <wp:extent cx="2200275" cy="428625"/>
                  <wp:effectExtent l="19050" t="0" r="9525" b="0"/>
                  <wp:docPr id="506" name="Рисунок 506" descr="https://api.docs.cntd.ru/img/72/77/58/91/7/7f447f21-b277-430d-9324-a0043b65d184/P0096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s://api.docs.cntd.ru/img/72/77/58/91/7/7f447f21-b277-430d-9324-a0043b65d184/P00960000.png"/>
                          <pic:cNvPicPr>
                            <a:picLocks noChangeAspect="1" noChangeArrowheads="1"/>
                          </pic:cNvPicPr>
                        </pic:nvPicPr>
                        <pic:blipFill>
                          <a:blip r:embed="rId8"/>
                          <a:srcRect/>
                          <a:stretch>
                            <a:fillRect/>
                          </a:stretch>
                        </pic:blipFill>
                        <pic:spPr bwMode="auto">
                          <a:xfrm>
                            <a:off x="0" y="0"/>
                            <a:ext cx="2200275" cy="428625"/>
                          </a:xfrm>
                          <a:prstGeom prst="rect">
                            <a:avLst/>
                          </a:prstGeom>
                          <a:noFill/>
                          <a:ln w="9525">
                            <a:noFill/>
                            <a:miter lim="800000"/>
                            <a:headEnd/>
                            <a:tailEnd/>
                          </a:ln>
                        </pic:spPr>
                      </pic:pic>
                    </a:graphicData>
                  </a:graphic>
                </wp:inline>
              </w:drawing>
            </w:r>
          </w:p>
          <w:p w:rsidR="00F122DC" w:rsidRDefault="003856AA" w:rsidP="00614579">
            <w:pPr>
              <w:ind w:firstLine="317"/>
              <w:rPr>
                <w:rFonts w:ascii="Times New Roman" w:hAnsi="Times New Roman" w:cs="Times New Roman"/>
                <w:bCs/>
                <w:sz w:val="24"/>
                <w:szCs w:val="24"/>
              </w:rPr>
            </w:pPr>
            <w:r>
              <w:rPr>
                <w:rFonts w:ascii="Times New Roman" w:hAnsi="Times New Roman" w:cs="Times New Roman"/>
                <w:bCs/>
                <w:sz w:val="24"/>
                <w:szCs w:val="24"/>
              </w:rPr>
              <w:t>X</w:t>
            </w:r>
            <w:r>
              <w:rPr>
                <w:rFonts w:ascii="Times New Roman" w:hAnsi="Times New Roman" w:cs="Times New Roman"/>
                <w:bCs/>
                <w:sz w:val="24"/>
                <w:szCs w:val="24"/>
                <w:vertAlign w:val="subscript"/>
                <w:lang w:val="en-US"/>
              </w:rPr>
              <w:t>max</w:t>
            </w:r>
            <w:r w:rsidRPr="003856AA">
              <w:rPr>
                <w:rFonts w:ascii="Times New Roman" w:hAnsi="Times New Roman" w:cs="Times New Roman"/>
                <w:bCs/>
                <w:sz w:val="24"/>
                <w:szCs w:val="24"/>
                <w:vertAlign w:val="subscript"/>
              </w:rPr>
              <w:t xml:space="preserve"> -</w:t>
            </w:r>
            <w:r w:rsidRPr="003856AA">
              <w:rPr>
                <w:rFonts w:ascii="Times New Roman" w:hAnsi="Times New Roman" w:cs="Times New Roman"/>
                <w:bCs/>
                <w:sz w:val="24"/>
                <w:szCs w:val="24"/>
              </w:rPr>
              <w:t xml:space="preserve"> </w:t>
            </w:r>
            <w:r w:rsidR="00C33C72" w:rsidRPr="00C33C72">
              <w:rPr>
                <w:rFonts w:ascii="Times New Roman" w:hAnsi="Times New Roman" w:cs="Times New Roman"/>
                <w:bCs/>
                <w:sz w:val="24"/>
                <w:szCs w:val="24"/>
              </w:rPr>
              <w:t>максимальное значение</w:t>
            </w:r>
            <w:r w:rsidR="003B69AC">
              <w:rPr>
                <w:rFonts w:ascii="Times New Roman" w:hAnsi="Times New Roman" w:cs="Times New Roman"/>
                <w:bCs/>
                <w:sz w:val="24"/>
                <w:szCs w:val="24"/>
              </w:rPr>
              <w:t xml:space="preserve"> общей цены исполненных участником закупки договоров</w:t>
            </w:r>
            <w:r w:rsidR="00C33C72" w:rsidRPr="00C33C72">
              <w:rPr>
                <w:rFonts w:ascii="Times New Roman" w:hAnsi="Times New Roman" w:cs="Times New Roman"/>
                <w:bCs/>
                <w:sz w:val="24"/>
                <w:szCs w:val="24"/>
              </w:rPr>
              <w:t xml:space="preserve">, содержащееся в заявках (частях заявок), </w:t>
            </w:r>
          </w:p>
          <w:p w:rsidR="00C33C72" w:rsidRPr="00C33C72" w:rsidRDefault="00F122DC" w:rsidP="00C33C72">
            <w:pPr>
              <w:rPr>
                <w:rFonts w:ascii="Times New Roman" w:hAnsi="Times New Roman" w:cs="Times New Roman"/>
                <w:bCs/>
                <w:sz w:val="24"/>
                <w:szCs w:val="24"/>
              </w:rPr>
            </w:pPr>
            <w:r w:rsidRPr="00C33C72">
              <w:rPr>
                <w:rFonts w:ascii="Times New Roman" w:hAnsi="Times New Roman" w:cs="Times New Roman"/>
                <w:bCs/>
                <w:sz w:val="24"/>
                <w:szCs w:val="24"/>
              </w:rPr>
              <w:t xml:space="preserve">подлежащих в соответствии с </w:t>
            </w:r>
            <w:hyperlink r:id="rId9" w:anchor="64U0IK" w:history="1">
              <w:r w:rsidRPr="00C33C72">
                <w:rPr>
                  <w:rStyle w:val="a3"/>
                  <w:rFonts w:ascii="Times New Roman" w:hAnsi="Times New Roman" w:cs="Times New Roman"/>
                  <w:bCs/>
                  <w:sz w:val="24"/>
                  <w:szCs w:val="24"/>
                </w:rPr>
                <w:t>Федеральным законом</w:t>
              </w:r>
            </w:hyperlink>
            <w:r w:rsidRPr="00C33C72">
              <w:rPr>
                <w:rFonts w:ascii="Times New Roman" w:hAnsi="Times New Roman" w:cs="Times New Roman"/>
                <w:bCs/>
                <w:sz w:val="24"/>
                <w:szCs w:val="24"/>
              </w:rPr>
              <w:t xml:space="preserve"> оценке по</w:t>
            </w:r>
            <w:r w:rsidR="00646187">
              <w:rPr>
                <w:rFonts w:ascii="Times New Roman" w:hAnsi="Times New Roman" w:cs="Times New Roman"/>
                <w:bCs/>
                <w:sz w:val="24"/>
                <w:szCs w:val="24"/>
              </w:rPr>
              <w:t xml:space="preserve"> данному критерию</w:t>
            </w:r>
            <w:r w:rsidRPr="00C33C72">
              <w:rPr>
                <w:rFonts w:ascii="Times New Roman" w:hAnsi="Times New Roman" w:cs="Times New Roman"/>
                <w:bCs/>
                <w:sz w:val="24"/>
                <w:szCs w:val="24"/>
              </w:rPr>
              <w:t xml:space="preserve"> оценки</w:t>
            </w:r>
            <w:r w:rsidR="00C33C72" w:rsidRPr="00C33C72">
              <w:rPr>
                <w:rFonts w:ascii="Times New Roman" w:hAnsi="Times New Roman" w:cs="Times New Roman"/>
                <w:bCs/>
                <w:sz w:val="24"/>
                <w:szCs w:val="24"/>
              </w:rPr>
              <w:t>;</w:t>
            </w:r>
          </w:p>
          <w:p w:rsidR="00C33C72" w:rsidRPr="00C33C72" w:rsidRDefault="00D15C97" w:rsidP="00C33C72">
            <w:pPr>
              <w:rPr>
                <w:rFonts w:ascii="Times New Roman" w:hAnsi="Times New Roman" w:cs="Times New Roman"/>
                <w:bCs/>
                <w:sz w:val="24"/>
                <w:szCs w:val="24"/>
              </w:rPr>
            </w:pPr>
            <w:r w:rsidRPr="00D15C97">
              <w:rPr>
                <w:rFonts w:ascii="Times New Roman" w:hAnsi="Times New Roman" w:cs="Times New Roman"/>
                <w:bCs/>
                <w:sz w:val="24"/>
                <w:szCs w:val="24"/>
              </w:rPr>
              <w:pict>
                <v:shape id="_x0000_i1028" type="#_x0000_t75" alt="" style="width:15.65pt;height:17.55pt"/>
              </w:pict>
            </w:r>
            <w:r w:rsidR="00020D33" w:rsidRPr="00020D33">
              <w:rPr>
                <w:rFonts w:ascii="Times New Roman" w:hAnsi="Times New Roman" w:cs="Times New Roman"/>
                <w:bCs/>
                <w:sz w:val="24"/>
                <w:szCs w:val="24"/>
                <w:lang w:val="en-US"/>
              </w:rPr>
              <w:t>X</w:t>
            </w:r>
            <w:r w:rsidR="00020D33">
              <w:rPr>
                <w:rFonts w:ascii="Times New Roman" w:hAnsi="Times New Roman" w:cs="Times New Roman"/>
                <w:bCs/>
                <w:sz w:val="24"/>
                <w:szCs w:val="24"/>
                <w:lang w:val="en-US"/>
              </w:rPr>
              <w:t>i</w:t>
            </w:r>
            <w:r w:rsidR="00020D33" w:rsidRPr="00020D33">
              <w:rPr>
                <w:rFonts w:ascii="Times New Roman" w:hAnsi="Times New Roman" w:cs="Times New Roman"/>
                <w:bCs/>
                <w:sz w:val="24"/>
                <w:szCs w:val="24"/>
              </w:rPr>
              <w:t xml:space="preserve"> - </w:t>
            </w:r>
            <w:r w:rsidR="00020D33" w:rsidRPr="00C33C72">
              <w:rPr>
                <w:rFonts w:ascii="Times New Roman" w:hAnsi="Times New Roman" w:cs="Times New Roman"/>
                <w:bCs/>
                <w:sz w:val="24"/>
                <w:szCs w:val="24"/>
              </w:rPr>
              <w:t>значение</w:t>
            </w:r>
            <w:r w:rsidR="00020D33">
              <w:rPr>
                <w:rFonts w:ascii="Times New Roman" w:hAnsi="Times New Roman" w:cs="Times New Roman"/>
                <w:bCs/>
                <w:sz w:val="24"/>
                <w:szCs w:val="24"/>
              </w:rPr>
              <w:t xml:space="preserve"> общей цены исполненных участником закупки договоров</w:t>
            </w:r>
            <w:r w:rsidR="00C33C72" w:rsidRPr="00C33C72">
              <w:rPr>
                <w:rFonts w:ascii="Times New Roman" w:hAnsi="Times New Roman" w:cs="Times New Roman"/>
                <w:bCs/>
                <w:sz w:val="24"/>
                <w:szCs w:val="24"/>
              </w:rPr>
              <w:t xml:space="preserve">, содержащееся в предложении участника закупки, заявка (часть заявки) которого подлежит оценке по </w:t>
            </w:r>
            <w:r w:rsidR="001715B5" w:rsidRPr="001715B5">
              <w:rPr>
                <w:rFonts w:ascii="Times New Roman" w:hAnsi="Times New Roman" w:cs="Times New Roman"/>
                <w:bCs/>
                <w:sz w:val="24"/>
                <w:szCs w:val="24"/>
              </w:rPr>
              <w:t xml:space="preserve">данному </w:t>
            </w:r>
            <w:r w:rsidR="00C33C72" w:rsidRPr="00C33C72">
              <w:rPr>
                <w:rFonts w:ascii="Times New Roman" w:hAnsi="Times New Roman" w:cs="Times New Roman"/>
                <w:bCs/>
                <w:sz w:val="24"/>
                <w:szCs w:val="24"/>
              </w:rPr>
              <w:t>критерию оценки;</w:t>
            </w:r>
          </w:p>
          <w:p w:rsidR="00C33C72" w:rsidRDefault="00BB1787" w:rsidP="00614579">
            <w:pPr>
              <w:ind w:firstLine="317"/>
              <w:rPr>
                <w:rFonts w:ascii="Times New Roman" w:hAnsi="Times New Roman" w:cs="Times New Roman"/>
                <w:bCs/>
                <w:sz w:val="24"/>
                <w:szCs w:val="24"/>
              </w:rPr>
            </w:pPr>
            <w:proofErr w:type="spellStart"/>
            <w:r>
              <w:rPr>
                <w:rFonts w:ascii="Times New Roman" w:hAnsi="Times New Roman" w:cs="Times New Roman"/>
                <w:bCs/>
                <w:sz w:val="24"/>
                <w:szCs w:val="24"/>
                <w:lang w:val="en-US"/>
              </w:rPr>
              <w:t>X</w:t>
            </w:r>
            <w:r>
              <w:rPr>
                <w:rFonts w:ascii="Times New Roman" w:hAnsi="Times New Roman" w:cs="Times New Roman"/>
                <w:bCs/>
                <w:sz w:val="24"/>
                <w:szCs w:val="24"/>
                <w:vertAlign w:val="subscript"/>
                <w:lang w:val="en-US"/>
              </w:rPr>
              <w:t>min</w:t>
            </w:r>
            <w:proofErr w:type="spellEnd"/>
            <w:r w:rsidRPr="00BB1787">
              <w:rPr>
                <w:rFonts w:ascii="Times New Roman" w:hAnsi="Times New Roman" w:cs="Times New Roman"/>
                <w:bCs/>
                <w:sz w:val="24"/>
                <w:szCs w:val="24"/>
              </w:rPr>
              <w:t xml:space="preserve">- </w:t>
            </w:r>
            <w:r w:rsidR="00C33C72" w:rsidRPr="00C33C72">
              <w:rPr>
                <w:rFonts w:ascii="Times New Roman" w:hAnsi="Times New Roman" w:cs="Times New Roman"/>
                <w:bCs/>
                <w:sz w:val="24"/>
                <w:szCs w:val="24"/>
              </w:rPr>
              <w:t xml:space="preserve">минимальное значение </w:t>
            </w:r>
            <w:r>
              <w:rPr>
                <w:rFonts w:ascii="Times New Roman" w:hAnsi="Times New Roman" w:cs="Times New Roman"/>
                <w:bCs/>
                <w:sz w:val="24"/>
                <w:szCs w:val="24"/>
              </w:rPr>
              <w:t>общей цены исполненных участником закупки договоро</w:t>
            </w:r>
            <w:r w:rsidR="00614579">
              <w:rPr>
                <w:rFonts w:ascii="Times New Roman" w:hAnsi="Times New Roman" w:cs="Times New Roman"/>
                <w:bCs/>
                <w:sz w:val="24"/>
                <w:szCs w:val="24"/>
              </w:rPr>
              <w:t>в</w:t>
            </w:r>
            <w:r w:rsidR="00C33C72" w:rsidRPr="00C33C72">
              <w:rPr>
                <w:rFonts w:ascii="Times New Roman" w:hAnsi="Times New Roman" w:cs="Times New Roman"/>
                <w:bCs/>
                <w:sz w:val="24"/>
                <w:szCs w:val="24"/>
              </w:rPr>
              <w:t>, содержащееся в заявках (частях заявок)</w:t>
            </w:r>
            <w:r w:rsidR="00EA417F">
              <w:rPr>
                <w:rFonts w:ascii="Times New Roman" w:hAnsi="Times New Roman" w:cs="Times New Roman"/>
                <w:bCs/>
                <w:sz w:val="24"/>
                <w:szCs w:val="24"/>
              </w:rPr>
              <w:t xml:space="preserve"> участников</w:t>
            </w:r>
            <w:r w:rsidR="00C33C72" w:rsidRPr="00C33C72">
              <w:rPr>
                <w:rFonts w:ascii="Times New Roman" w:hAnsi="Times New Roman" w:cs="Times New Roman"/>
                <w:bCs/>
                <w:sz w:val="24"/>
                <w:szCs w:val="24"/>
              </w:rPr>
              <w:t xml:space="preserve">, подлежащих в соответствии с </w:t>
            </w:r>
            <w:hyperlink r:id="rId10" w:anchor="64U0IK" w:history="1">
              <w:r w:rsidR="00C33C72" w:rsidRPr="00C33C72">
                <w:rPr>
                  <w:rStyle w:val="a3"/>
                  <w:rFonts w:ascii="Times New Roman" w:hAnsi="Times New Roman" w:cs="Times New Roman"/>
                  <w:bCs/>
                  <w:sz w:val="24"/>
                  <w:szCs w:val="24"/>
                </w:rPr>
                <w:t>Федеральным законом</w:t>
              </w:r>
            </w:hyperlink>
            <w:r w:rsidR="00C33C72" w:rsidRPr="00C33C72">
              <w:rPr>
                <w:rFonts w:ascii="Times New Roman" w:hAnsi="Times New Roman" w:cs="Times New Roman"/>
                <w:bCs/>
                <w:sz w:val="24"/>
                <w:szCs w:val="24"/>
              </w:rPr>
              <w:t xml:space="preserve"> оценке по </w:t>
            </w:r>
            <w:r w:rsidR="00EA417F">
              <w:rPr>
                <w:rFonts w:ascii="Times New Roman" w:hAnsi="Times New Roman" w:cs="Times New Roman"/>
                <w:bCs/>
                <w:sz w:val="24"/>
                <w:szCs w:val="24"/>
              </w:rPr>
              <w:t>данному критерию</w:t>
            </w:r>
            <w:r w:rsidR="00614579">
              <w:rPr>
                <w:rFonts w:ascii="Times New Roman" w:hAnsi="Times New Roman" w:cs="Times New Roman"/>
                <w:bCs/>
                <w:sz w:val="24"/>
                <w:szCs w:val="24"/>
              </w:rPr>
              <w:t>.</w:t>
            </w:r>
          </w:p>
          <w:p w:rsidR="00614579" w:rsidRDefault="007B0A6C" w:rsidP="008D1AD7">
            <w:pPr>
              <w:ind w:firstLine="317"/>
              <w:jc w:val="both"/>
              <w:rPr>
                <w:rFonts w:ascii="Times New Roman" w:hAnsi="Times New Roman" w:cs="Times New Roman"/>
                <w:bCs/>
                <w:sz w:val="24"/>
                <w:szCs w:val="24"/>
              </w:rPr>
            </w:pPr>
            <w:r>
              <w:rPr>
                <w:rFonts w:ascii="Times New Roman" w:hAnsi="Times New Roman" w:cs="Times New Roman"/>
                <w:bCs/>
                <w:sz w:val="24"/>
                <w:szCs w:val="24"/>
              </w:rPr>
              <w:t>Оценка заявки по показателю оценки</w:t>
            </w:r>
            <w:r w:rsidR="008D1AD7">
              <w:rPr>
                <w:rFonts w:ascii="Times New Roman" w:hAnsi="Times New Roman" w:cs="Times New Roman"/>
                <w:bCs/>
                <w:sz w:val="24"/>
                <w:szCs w:val="24"/>
              </w:rPr>
              <w:t xml:space="preserve"> определяется путем суммирования среднего количества баллов, присвоенных всеми принимавшими участие в ее рассмотрении и оценки членами комиссии</w:t>
            </w:r>
            <w:r w:rsidR="000F18F5">
              <w:rPr>
                <w:rFonts w:ascii="Times New Roman" w:hAnsi="Times New Roman" w:cs="Times New Roman"/>
                <w:bCs/>
                <w:sz w:val="24"/>
                <w:szCs w:val="24"/>
              </w:rPr>
              <w:t xml:space="preserve">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w:t>
            </w:r>
            <w:r w:rsidR="000F18F5">
              <w:rPr>
                <w:rFonts w:ascii="Times New Roman" w:hAnsi="Times New Roman" w:cs="Times New Roman"/>
                <w:bCs/>
                <w:sz w:val="24"/>
                <w:szCs w:val="24"/>
              </w:rPr>
              <w:lastRenderedPageBreak/>
              <w:t xml:space="preserve">баллов определяется путем суммирования </w:t>
            </w:r>
            <w:r w:rsidR="002C1D4F">
              <w:rPr>
                <w:rFonts w:ascii="Times New Roman" w:hAnsi="Times New Roman" w:cs="Times New Roman"/>
                <w:bCs/>
                <w:sz w:val="24"/>
                <w:szCs w:val="24"/>
              </w:rPr>
              <w:t>количества баллов, присвоенных каждым  членом комиссии по осуществлению закупок, и последующего деления на количество таких членов.</w:t>
            </w:r>
          </w:p>
          <w:p w:rsidR="005A2DE4" w:rsidRPr="005A2DE4" w:rsidRDefault="005A2DE4" w:rsidP="005A2DE4">
            <w:pPr>
              <w:ind w:firstLine="317"/>
              <w:jc w:val="both"/>
              <w:rPr>
                <w:rFonts w:ascii="Times New Roman" w:hAnsi="Times New Roman" w:cs="Times New Roman"/>
                <w:bCs/>
                <w:sz w:val="24"/>
                <w:szCs w:val="24"/>
              </w:rPr>
            </w:pPr>
            <w:r>
              <w:rPr>
                <w:rFonts w:ascii="Times New Roman" w:hAnsi="Times New Roman" w:cs="Times New Roman"/>
                <w:bCs/>
                <w:sz w:val="24"/>
                <w:szCs w:val="24"/>
              </w:rPr>
              <w:t>О</w:t>
            </w:r>
            <w:r w:rsidRPr="005A2DE4">
              <w:rPr>
                <w:rFonts w:ascii="Times New Roman" w:hAnsi="Times New Roman" w:cs="Times New Roman"/>
                <w:bCs/>
                <w:sz w:val="24"/>
                <w:szCs w:val="24"/>
              </w:rPr>
              <w:t>ценка заявки (части заявки) по критерию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показателю оценки, умноженного на значимость соответствующего показателя оценки.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5A2DE4" w:rsidRDefault="005A2DE4" w:rsidP="008D1AD7">
            <w:pPr>
              <w:ind w:firstLine="317"/>
              <w:jc w:val="both"/>
              <w:rPr>
                <w:rFonts w:ascii="Times New Roman" w:hAnsi="Times New Roman" w:cs="Times New Roman"/>
                <w:bCs/>
                <w:sz w:val="24"/>
                <w:szCs w:val="24"/>
              </w:rPr>
            </w:pPr>
          </w:p>
          <w:p w:rsidR="00614579" w:rsidRPr="00FD67C7" w:rsidRDefault="00614579" w:rsidP="00614579">
            <w:pPr>
              <w:ind w:firstLine="317"/>
              <w:rPr>
                <w:rFonts w:ascii="Times New Roman" w:hAnsi="Times New Roman" w:cs="Times New Roman"/>
                <w:bCs/>
                <w:sz w:val="24"/>
                <w:szCs w:val="24"/>
              </w:rPr>
            </w:pPr>
          </w:p>
        </w:tc>
      </w:tr>
    </w:tbl>
    <w:p w:rsidR="002671B3" w:rsidRPr="00614579" w:rsidRDefault="002671B3" w:rsidP="00934449">
      <w:pPr>
        <w:spacing w:after="0" w:line="240" w:lineRule="auto"/>
        <w:rPr>
          <w:rFonts w:ascii="Times New Roman" w:hAnsi="Times New Roman" w:cs="Times New Roman"/>
          <w:b/>
          <w:bCs/>
          <w:sz w:val="24"/>
          <w:szCs w:val="24"/>
        </w:rPr>
      </w:pPr>
    </w:p>
    <w:p w:rsidR="006D40AF" w:rsidRPr="006D40AF" w:rsidRDefault="006D40AF" w:rsidP="006D40AF">
      <w:pPr>
        <w:spacing w:after="0" w:line="240" w:lineRule="auto"/>
        <w:ind w:firstLine="709"/>
        <w:jc w:val="both"/>
        <w:rPr>
          <w:rFonts w:ascii="Times New Roman" w:hAnsi="Times New Roman" w:cs="Times New Roman"/>
          <w:bCs/>
          <w:sz w:val="24"/>
          <w:szCs w:val="24"/>
        </w:rPr>
      </w:pPr>
      <w:r w:rsidRPr="006D40AF">
        <w:rPr>
          <w:rFonts w:ascii="Times New Roman" w:hAnsi="Times New Roman" w:cs="Times New Roman"/>
          <w:bCs/>
          <w:sz w:val="24"/>
          <w:szCs w:val="24"/>
        </w:rPr>
        <w:t>Для получения итоговой оценки конкурсной заявки осуществляется расчет такой оценки путем сложения всех итоговых оценок конкурсной заявки по всем критериям</w:t>
      </w:r>
      <w:r w:rsidR="00DA22DB">
        <w:rPr>
          <w:rFonts w:ascii="Times New Roman" w:hAnsi="Times New Roman" w:cs="Times New Roman"/>
          <w:bCs/>
          <w:sz w:val="24"/>
          <w:szCs w:val="24"/>
        </w:rPr>
        <w:t xml:space="preserve"> оценки</w:t>
      </w:r>
      <w:r w:rsidRPr="006D40AF">
        <w:rPr>
          <w:rFonts w:ascii="Times New Roman" w:hAnsi="Times New Roman" w:cs="Times New Roman"/>
          <w:bCs/>
          <w:sz w:val="24"/>
          <w:szCs w:val="24"/>
        </w:rPr>
        <w:t>.</w:t>
      </w:r>
    </w:p>
    <w:p w:rsidR="006D40AF" w:rsidRPr="006D40AF" w:rsidRDefault="006D40AF" w:rsidP="006D40AF">
      <w:pPr>
        <w:spacing w:after="0" w:line="240" w:lineRule="auto"/>
        <w:ind w:firstLine="709"/>
        <w:jc w:val="both"/>
        <w:rPr>
          <w:rFonts w:ascii="Times New Roman" w:hAnsi="Times New Roman" w:cs="Times New Roman"/>
          <w:bCs/>
          <w:sz w:val="24"/>
          <w:szCs w:val="24"/>
        </w:rPr>
      </w:pPr>
      <w:r w:rsidRPr="006D40AF">
        <w:rPr>
          <w:rFonts w:ascii="Times New Roman" w:hAnsi="Times New Roman" w:cs="Times New Roman"/>
          <w:bCs/>
          <w:sz w:val="24"/>
          <w:szCs w:val="24"/>
        </w:rPr>
        <w:t>На основании результатов оценки заявок на участие в такой закупке Комиссия присваивает каждой такой заявке порядковый номер в порядке уменьшения степени выгодности содержащихся в них условий исполнения договора.</w:t>
      </w:r>
    </w:p>
    <w:p w:rsidR="006D40AF" w:rsidRPr="006D40AF" w:rsidRDefault="006D40AF" w:rsidP="006D40AF">
      <w:pPr>
        <w:spacing w:after="0" w:line="240" w:lineRule="auto"/>
        <w:ind w:firstLine="709"/>
        <w:jc w:val="both"/>
        <w:rPr>
          <w:rFonts w:ascii="Times New Roman" w:hAnsi="Times New Roman" w:cs="Times New Roman"/>
          <w:bCs/>
          <w:sz w:val="24"/>
          <w:szCs w:val="24"/>
        </w:rPr>
      </w:pPr>
      <w:r w:rsidRPr="006D40AF">
        <w:rPr>
          <w:rFonts w:ascii="Times New Roman" w:hAnsi="Times New Roman" w:cs="Times New Roman"/>
          <w:bCs/>
          <w:sz w:val="24"/>
          <w:szCs w:val="24"/>
        </w:rPr>
        <w:t>Заявке на участие в закупке, в которой содержатся лучшие условия исполнения договора, присваивается первый номер. В случае</w:t>
      </w:r>
      <w:proofErr w:type="gramStart"/>
      <w:r w:rsidRPr="006D40AF">
        <w:rPr>
          <w:rFonts w:ascii="Times New Roman" w:hAnsi="Times New Roman" w:cs="Times New Roman"/>
          <w:bCs/>
          <w:sz w:val="24"/>
          <w:szCs w:val="24"/>
        </w:rPr>
        <w:t>,</w:t>
      </w:r>
      <w:proofErr w:type="gramEnd"/>
      <w:r w:rsidRPr="006D40AF">
        <w:rPr>
          <w:rFonts w:ascii="Times New Roman" w:hAnsi="Times New Roman" w:cs="Times New Roman"/>
          <w:bCs/>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BA554B" w:rsidRDefault="00BA554B" w:rsidP="00934449">
      <w:pPr>
        <w:spacing w:after="0" w:line="240" w:lineRule="auto"/>
        <w:rPr>
          <w:rFonts w:ascii="Times New Roman" w:hAnsi="Times New Roman" w:cs="Times New Roman"/>
          <w:b/>
          <w:bCs/>
          <w:sz w:val="24"/>
          <w:szCs w:val="24"/>
        </w:rPr>
      </w:pPr>
    </w:p>
    <w:p w:rsidR="00BA554B" w:rsidRDefault="00BA554B" w:rsidP="00934449">
      <w:pPr>
        <w:spacing w:after="0" w:line="240" w:lineRule="auto"/>
        <w:rPr>
          <w:rFonts w:ascii="Times New Roman" w:hAnsi="Times New Roman" w:cs="Times New Roman"/>
          <w:b/>
          <w:bCs/>
          <w:sz w:val="24"/>
          <w:szCs w:val="24"/>
        </w:rPr>
      </w:pPr>
    </w:p>
    <w:p w:rsidR="00BA554B" w:rsidRDefault="00BA554B" w:rsidP="00934449">
      <w:pPr>
        <w:spacing w:after="0" w:line="240" w:lineRule="auto"/>
        <w:rPr>
          <w:rFonts w:ascii="Times New Roman" w:hAnsi="Times New Roman" w:cs="Times New Roman"/>
          <w:b/>
          <w:bCs/>
          <w:sz w:val="24"/>
          <w:szCs w:val="24"/>
        </w:rPr>
      </w:pPr>
    </w:p>
    <w:p w:rsidR="002E60C3" w:rsidRDefault="002E60C3" w:rsidP="00934449">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III</w:t>
      </w:r>
      <w:r w:rsidRPr="002E60C3">
        <w:rPr>
          <w:rFonts w:ascii="Times New Roman" w:hAnsi="Times New Roman" w:cs="Times New Roman"/>
          <w:b/>
          <w:bCs/>
          <w:sz w:val="24"/>
          <w:szCs w:val="24"/>
        </w:rPr>
        <w:t>. Отдельные положения о применении отдельных критериев оценки, показателей оценки и</w:t>
      </w:r>
      <w:r>
        <w:rPr>
          <w:rFonts w:ascii="Times New Roman" w:hAnsi="Times New Roman" w:cs="Times New Roman"/>
          <w:b/>
          <w:bCs/>
          <w:sz w:val="24"/>
          <w:szCs w:val="24"/>
        </w:rPr>
        <w:t xml:space="preserve"> показателей оценки, детализирующих показатели оценки, предусмотренных разделом II настоящего документа.</w:t>
      </w:r>
    </w:p>
    <w:p w:rsidR="00BA554B" w:rsidRDefault="00BA554B" w:rsidP="00934449">
      <w:pPr>
        <w:spacing w:after="0" w:line="240" w:lineRule="auto"/>
        <w:rPr>
          <w:rFonts w:ascii="Times New Roman" w:hAnsi="Times New Roman" w:cs="Times New Roman"/>
          <w:b/>
          <w:bCs/>
          <w:sz w:val="24"/>
          <w:szCs w:val="24"/>
        </w:rPr>
      </w:pPr>
    </w:p>
    <w:tbl>
      <w:tblPr>
        <w:tblStyle w:val="a4"/>
        <w:tblW w:w="0" w:type="auto"/>
        <w:tblLook w:val="04A0"/>
      </w:tblPr>
      <w:tblGrid>
        <w:gridCol w:w="817"/>
        <w:gridCol w:w="4111"/>
        <w:gridCol w:w="9781"/>
      </w:tblGrid>
      <w:tr w:rsidR="00BA554B" w:rsidTr="00BA554B">
        <w:tc>
          <w:tcPr>
            <w:tcW w:w="817" w:type="dxa"/>
          </w:tcPr>
          <w:p w:rsidR="00BA554B" w:rsidRDefault="00BA554B" w:rsidP="00934449">
            <w:pPr>
              <w:rPr>
                <w:rFonts w:ascii="Times New Roman" w:hAnsi="Times New Roman" w:cs="Times New Roman"/>
                <w:bCs/>
                <w:sz w:val="24"/>
                <w:szCs w:val="24"/>
              </w:rPr>
            </w:pPr>
            <w:r>
              <w:rPr>
                <w:rFonts w:ascii="Times New Roman" w:hAnsi="Times New Roman" w:cs="Times New Roman"/>
                <w:bCs/>
                <w:sz w:val="24"/>
                <w:szCs w:val="24"/>
              </w:rPr>
              <w:t>№</w:t>
            </w:r>
          </w:p>
        </w:tc>
        <w:tc>
          <w:tcPr>
            <w:tcW w:w="4111" w:type="dxa"/>
          </w:tcPr>
          <w:p w:rsidR="00BA554B" w:rsidRDefault="00F753B7" w:rsidP="00934449">
            <w:pPr>
              <w:rPr>
                <w:rFonts w:ascii="Times New Roman" w:hAnsi="Times New Roman" w:cs="Times New Roman"/>
                <w:bCs/>
                <w:sz w:val="24"/>
                <w:szCs w:val="24"/>
              </w:rPr>
            </w:pPr>
            <w:r>
              <w:rPr>
                <w:rFonts w:ascii="Times New Roman" w:hAnsi="Times New Roman" w:cs="Times New Roman"/>
                <w:bCs/>
                <w:sz w:val="24"/>
                <w:szCs w:val="24"/>
              </w:rPr>
              <w:t xml:space="preserve">Наименование критерия оценки, показателя оценки, показателя оценки, детализирующего показатель оценки, при применении которого </w:t>
            </w:r>
            <w:r>
              <w:rPr>
                <w:rFonts w:ascii="Times New Roman" w:hAnsi="Times New Roman" w:cs="Times New Roman"/>
                <w:bCs/>
                <w:sz w:val="24"/>
                <w:szCs w:val="24"/>
              </w:rPr>
              <w:lastRenderedPageBreak/>
              <w:t>устанавливается положение, предусмотренное графой 3.</w:t>
            </w:r>
          </w:p>
        </w:tc>
        <w:tc>
          <w:tcPr>
            <w:tcW w:w="9781" w:type="dxa"/>
          </w:tcPr>
          <w:p w:rsidR="00BA554B" w:rsidRDefault="00D00957" w:rsidP="00D00957">
            <w:pPr>
              <w:rPr>
                <w:rFonts w:ascii="Times New Roman" w:hAnsi="Times New Roman" w:cs="Times New Roman"/>
                <w:bCs/>
                <w:sz w:val="24"/>
                <w:szCs w:val="24"/>
              </w:rPr>
            </w:pPr>
            <w:r>
              <w:rPr>
                <w:rFonts w:ascii="Times New Roman" w:hAnsi="Times New Roman" w:cs="Times New Roman"/>
                <w:bCs/>
                <w:sz w:val="24"/>
                <w:szCs w:val="24"/>
              </w:rPr>
              <w:lastRenderedPageBreak/>
              <w:t>Положение о применении критерия оценки, показателя оценки, показателя оценки, детализирующего показатель оценки.</w:t>
            </w:r>
          </w:p>
        </w:tc>
      </w:tr>
      <w:tr w:rsidR="00D00957" w:rsidTr="00BA554B">
        <w:tc>
          <w:tcPr>
            <w:tcW w:w="817" w:type="dxa"/>
          </w:tcPr>
          <w:p w:rsidR="00D00957" w:rsidRDefault="00D92F6F" w:rsidP="00934449">
            <w:pP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4111" w:type="dxa"/>
          </w:tcPr>
          <w:p w:rsidR="00D00957" w:rsidRDefault="0053029D" w:rsidP="00934449">
            <w:pPr>
              <w:rPr>
                <w:rFonts w:ascii="Times New Roman" w:hAnsi="Times New Roman" w:cs="Times New Roman"/>
                <w:b/>
                <w:bCs/>
                <w:sz w:val="24"/>
                <w:szCs w:val="24"/>
              </w:rPr>
            </w:pPr>
            <w:r>
              <w:rPr>
                <w:rFonts w:ascii="Times New Roman" w:hAnsi="Times New Roman" w:cs="Times New Roman"/>
                <w:b/>
                <w:bCs/>
                <w:sz w:val="24"/>
                <w:szCs w:val="24"/>
              </w:rPr>
              <w:t>Критерий оценки:</w:t>
            </w:r>
          </w:p>
          <w:p w:rsidR="0053029D" w:rsidRDefault="0053029D" w:rsidP="00934449">
            <w:pPr>
              <w:rPr>
                <w:rFonts w:ascii="Times New Roman" w:hAnsi="Times New Roman" w:cs="Times New Roman"/>
                <w:bCs/>
                <w:sz w:val="24"/>
                <w:szCs w:val="24"/>
              </w:rPr>
            </w:pPr>
            <w:r>
              <w:rPr>
                <w:rFonts w:ascii="Times New Roman" w:hAnsi="Times New Roman" w:cs="Times New Roman"/>
                <w:bCs/>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w:t>
            </w:r>
          </w:p>
          <w:p w:rsidR="0053029D" w:rsidRDefault="0053029D" w:rsidP="00934449">
            <w:pPr>
              <w:rPr>
                <w:rFonts w:ascii="Times New Roman" w:hAnsi="Times New Roman" w:cs="Times New Roman"/>
                <w:bCs/>
                <w:sz w:val="24"/>
                <w:szCs w:val="24"/>
              </w:rPr>
            </w:pPr>
          </w:p>
          <w:p w:rsidR="0053029D" w:rsidRDefault="0053029D" w:rsidP="00934449">
            <w:pPr>
              <w:rPr>
                <w:rFonts w:ascii="Times New Roman" w:hAnsi="Times New Roman" w:cs="Times New Roman"/>
                <w:b/>
                <w:bCs/>
                <w:sz w:val="24"/>
                <w:szCs w:val="24"/>
              </w:rPr>
            </w:pPr>
            <w:r>
              <w:rPr>
                <w:rFonts w:ascii="Times New Roman" w:hAnsi="Times New Roman" w:cs="Times New Roman"/>
                <w:b/>
                <w:bCs/>
                <w:sz w:val="24"/>
                <w:szCs w:val="24"/>
              </w:rPr>
              <w:t>Показатель оценки:</w:t>
            </w:r>
          </w:p>
          <w:p w:rsidR="0053029D" w:rsidRDefault="006C39F2" w:rsidP="00934449">
            <w:pPr>
              <w:rPr>
                <w:rFonts w:ascii="Times New Roman" w:hAnsi="Times New Roman" w:cs="Times New Roman"/>
                <w:bCs/>
                <w:sz w:val="24"/>
                <w:szCs w:val="24"/>
              </w:rPr>
            </w:pPr>
            <w:r>
              <w:rPr>
                <w:rFonts w:ascii="Times New Roman" w:hAnsi="Times New Roman" w:cs="Times New Roman"/>
                <w:bCs/>
                <w:sz w:val="24"/>
                <w:szCs w:val="24"/>
              </w:rPr>
              <w:t>Наличие опыта поставки товара, выполнения работы, оказания услуги, связанного с предметом контракта.</w:t>
            </w:r>
          </w:p>
          <w:p w:rsidR="006C39F2" w:rsidRDefault="006C39F2" w:rsidP="00934449">
            <w:pPr>
              <w:rPr>
                <w:rFonts w:ascii="Times New Roman" w:hAnsi="Times New Roman" w:cs="Times New Roman"/>
                <w:bCs/>
                <w:sz w:val="24"/>
                <w:szCs w:val="24"/>
              </w:rPr>
            </w:pPr>
          </w:p>
          <w:p w:rsidR="006C39F2" w:rsidRDefault="006C39F2" w:rsidP="00934449">
            <w:pPr>
              <w:rPr>
                <w:rFonts w:ascii="Times New Roman" w:hAnsi="Times New Roman" w:cs="Times New Roman"/>
                <w:b/>
                <w:bCs/>
                <w:sz w:val="24"/>
                <w:szCs w:val="24"/>
              </w:rPr>
            </w:pPr>
            <w:r w:rsidRPr="006C39F2">
              <w:rPr>
                <w:rFonts w:ascii="Times New Roman" w:hAnsi="Times New Roman" w:cs="Times New Roman"/>
                <w:b/>
                <w:bCs/>
                <w:sz w:val="24"/>
                <w:szCs w:val="24"/>
              </w:rPr>
              <w:t>Показатели оценки, детализирующие показатель оценки</w:t>
            </w:r>
            <w:r>
              <w:rPr>
                <w:rFonts w:ascii="Times New Roman" w:hAnsi="Times New Roman" w:cs="Times New Roman"/>
                <w:b/>
                <w:bCs/>
                <w:sz w:val="24"/>
                <w:szCs w:val="24"/>
              </w:rPr>
              <w:t>:</w:t>
            </w:r>
          </w:p>
          <w:p w:rsidR="006C39F2" w:rsidRPr="006C39F2" w:rsidRDefault="006C39F2" w:rsidP="00934449">
            <w:pPr>
              <w:rPr>
                <w:rFonts w:ascii="Times New Roman" w:hAnsi="Times New Roman" w:cs="Times New Roman"/>
                <w:b/>
                <w:bCs/>
                <w:sz w:val="24"/>
                <w:szCs w:val="24"/>
              </w:rPr>
            </w:pPr>
            <w:r>
              <w:rPr>
                <w:rFonts w:ascii="Times New Roman" w:hAnsi="Times New Roman" w:cs="Times New Roman"/>
                <w:bCs/>
                <w:sz w:val="24"/>
                <w:szCs w:val="24"/>
              </w:rPr>
              <w:t>Общая цена исполненных участником закупки договоров</w:t>
            </w:r>
          </w:p>
        </w:tc>
        <w:tc>
          <w:tcPr>
            <w:tcW w:w="9781" w:type="dxa"/>
          </w:tcPr>
          <w:p w:rsidR="00D00957" w:rsidRDefault="004F6CE4" w:rsidP="009B36F7">
            <w:pPr>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932745">
              <w:rPr>
                <w:rFonts w:ascii="Times New Roman" w:hAnsi="Times New Roman" w:cs="Times New Roman"/>
                <w:bCs/>
                <w:sz w:val="24"/>
                <w:szCs w:val="24"/>
              </w:rPr>
              <w:t xml:space="preserve">К оценке  принимаются исключительно исполненные </w:t>
            </w:r>
            <w:r w:rsidR="0090298B">
              <w:rPr>
                <w:rFonts w:ascii="Times New Roman" w:hAnsi="Times New Roman" w:cs="Times New Roman"/>
                <w:bCs/>
                <w:sz w:val="24"/>
                <w:szCs w:val="24"/>
              </w:rPr>
              <w:t>договоры, предусматривающие выполнение работ по ремонту, содержанию, капитальному ремонту, строительству, реконструкции автомобильной дороги.</w:t>
            </w:r>
          </w:p>
          <w:p w:rsidR="009E7679" w:rsidRDefault="004F6CE4" w:rsidP="004F6CE4">
            <w:pPr>
              <w:ind w:firstLine="459"/>
              <w:rPr>
                <w:rFonts w:ascii="Times New Roman" w:hAnsi="Times New Roman" w:cs="Times New Roman"/>
                <w:bCs/>
                <w:sz w:val="24"/>
                <w:szCs w:val="24"/>
              </w:rPr>
            </w:pPr>
            <w:r>
              <w:rPr>
                <w:rFonts w:ascii="Times New Roman" w:hAnsi="Times New Roman" w:cs="Times New Roman"/>
                <w:bCs/>
                <w:sz w:val="24"/>
                <w:szCs w:val="24"/>
              </w:rPr>
              <w:t xml:space="preserve">2). </w:t>
            </w:r>
            <w:r w:rsidR="009E7679">
              <w:rPr>
                <w:rFonts w:ascii="Times New Roman" w:hAnsi="Times New Roman" w:cs="Times New Roman"/>
                <w:bCs/>
                <w:sz w:val="24"/>
                <w:szCs w:val="24"/>
              </w:rPr>
              <w:t xml:space="preserve">К рассмотрению принимаются следующие документы </w:t>
            </w:r>
            <w:proofErr w:type="gramStart"/>
            <w:r w:rsidR="009E7679">
              <w:rPr>
                <w:rFonts w:ascii="Times New Roman" w:hAnsi="Times New Roman" w:cs="Times New Roman"/>
                <w:bCs/>
                <w:sz w:val="24"/>
                <w:szCs w:val="24"/>
              </w:rPr>
              <w:t xml:space="preserve">( </w:t>
            </w:r>
            <w:proofErr w:type="gramEnd"/>
            <w:r w:rsidR="009E7679">
              <w:rPr>
                <w:rFonts w:ascii="Times New Roman" w:hAnsi="Times New Roman" w:cs="Times New Roman"/>
                <w:bCs/>
                <w:sz w:val="24"/>
                <w:szCs w:val="24"/>
              </w:rPr>
              <w:t>в том числе если к ним не приложена проектная документация (если проектная документация является приложением к таким документам</w:t>
            </w:r>
            <w:r w:rsidR="007171DF">
              <w:rPr>
                <w:rFonts w:ascii="Times New Roman" w:hAnsi="Times New Roman" w:cs="Times New Roman"/>
                <w:bCs/>
                <w:sz w:val="24"/>
                <w:szCs w:val="24"/>
              </w:rPr>
              <w:t>)):</w:t>
            </w:r>
          </w:p>
          <w:p w:rsidR="007171DF" w:rsidRDefault="004F6CE4" w:rsidP="00983BCA">
            <w:pPr>
              <w:pStyle w:val="a7"/>
              <w:ind w:left="34" w:firstLine="425"/>
              <w:rPr>
                <w:rFonts w:ascii="Times New Roman" w:hAnsi="Times New Roman" w:cs="Times New Roman"/>
                <w:bCs/>
                <w:sz w:val="24"/>
                <w:szCs w:val="24"/>
              </w:rPr>
            </w:pPr>
            <w:r>
              <w:rPr>
                <w:rFonts w:ascii="Times New Roman" w:hAnsi="Times New Roman" w:cs="Times New Roman"/>
                <w:bCs/>
                <w:sz w:val="24"/>
                <w:szCs w:val="24"/>
              </w:rPr>
              <w:t xml:space="preserve">1. </w:t>
            </w:r>
            <w:r w:rsidR="00AB0FB7">
              <w:rPr>
                <w:rFonts w:ascii="Times New Roman" w:hAnsi="Times New Roman" w:cs="Times New Roman"/>
                <w:bCs/>
                <w:sz w:val="24"/>
                <w:szCs w:val="24"/>
              </w:rPr>
              <w:t>По исполненным договорам, предусматривающим выполнение работ по ремонту, содержанию</w:t>
            </w:r>
            <w:r w:rsidR="00E573B4">
              <w:rPr>
                <w:rFonts w:ascii="Times New Roman" w:hAnsi="Times New Roman" w:cs="Times New Roman"/>
                <w:bCs/>
                <w:sz w:val="24"/>
                <w:szCs w:val="24"/>
              </w:rPr>
              <w:t>, капитальному ремонту автомобильной дороги</w:t>
            </w:r>
            <w:r>
              <w:rPr>
                <w:rFonts w:ascii="Times New Roman" w:hAnsi="Times New Roman" w:cs="Times New Roman"/>
                <w:bCs/>
                <w:sz w:val="24"/>
                <w:szCs w:val="24"/>
              </w:rPr>
              <w:t>:</w:t>
            </w:r>
          </w:p>
          <w:p w:rsidR="004F6CE4" w:rsidRDefault="004F6CE4" w:rsidP="004F6CE4">
            <w:pPr>
              <w:pStyle w:val="a7"/>
              <w:rPr>
                <w:rFonts w:ascii="Times New Roman" w:hAnsi="Times New Roman" w:cs="Times New Roman"/>
                <w:bCs/>
                <w:sz w:val="24"/>
                <w:szCs w:val="24"/>
              </w:rPr>
            </w:pPr>
            <w:r>
              <w:rPr>
                <w:rFonts w:ascii="Times New Roman" w:hAnsi="Times New Roman" w:cs="Times New Roman"/>
                <w:bCs/>
                <w:sz w:val="24"/>
                <w:szCs w:val="24"/>
              </w:rPr>
              <w:t xml:space="preserve">- исполненный </w:t>
            </w:r>
            <w:r w:rsidR="00F95FBD">
              <w:rPr>
                <w:rFonts w:ascii="Times New Roman" w:hAnsi="Times New Roman" w:cs="Times New Roman"/>
                <w:bCs/>
                <w:sz w:val="24"/>
                <w:szCs w:val="24"/>
              </w:rPr>
              <w:t>договор;</w:t>
            </w:r>
          </w:p>
          <w:p w:rsidR="00F95FBD" w:rsidRDefault="00F95FBD" w:rsidP="004F6CE4">
            <w:pPr>
              <w:pStyle w:val="a7"/>
              <w:rPr>
                <w:rFonts w:ascii="Times New Roman" w:hAnsi="Times New Roman" w:cs="Times New Roman"/>
                <w:bCs/>
                <w:sz w:val="24"/>
                <w:szCs w:val="24"/>
              </w:rPr>
            </w:pPr>
            <w:r>
              <w:rPr>
                <w:rFonts w:ascii="Times New Roman" w:hAnsi="Times New Roman" w:cs="Times New Roman"/>
                <w:bCs/>
                <w:sz w:val="24"/>
                <w:szCs w:val="24"/>
              </w:rPr>
              <w:t xml:space="preserve">- </w:t>
            </w:r>
            <w:r w:rsidRPr="00F95FBD">
              <w:rPr>
                <w:rFonts w:ascii="Times New Roman" w:hAnsi="Times New Roman" w:cs="Times New Roman"/>
                <w:bCs/>
                <w:sz w:val="24"/>
                <w:szCs w:val="24"/>
              </w:rPr>
              <w:t>акт выполненных работ, подтверждающий цену выполненных работ</w:t>
            </w:r>
            <w:r>
              <w:rPr>
                <w:rFonts w:ascii="Times New Roman" w:hAnsi="Times New Roman" w:cs="Times New Roman"/>
                <w:bCs/>
                <w:sz w:val="24"/>
                <w:szCs w:val="24"/>
              </w:rPr>
              <w:t>.</w:t>
            </w:r>
          </w:p>
          <w:p w:rsidR="00F95FBD" w:rsidRDefault="00F95FBD" w:rsidP="00983BCA">
            <w:pPr>
              <w:pStyle w:val="a7"/>
              <w:ind w:left="0" w:firstLine="459"/>
              <w:jc w:val="both"/>
              <w:rPr>
                <w:rFonts w:ascii="Times New Roman" w:hAnsi="Times New Roman" w:cs="Times New Roman"/>
                <w:bCs/>
                <w:sz w:val="24"/>
                <w:szCs w:val="24"/>
              </w:rPr>
            </w:pPr>
            <w:r>
              <w:rPr>
                <w:rFonts w:ascii="Times New Roman" w:hAnsi="Times New Roman" w:cs="Times New Roman"/>
                <w:bCs/>
                <w:sz w:val="24"/>
                <w:szCs w:val="24"/>
              </w:rPr>
              <w:t>2.</w:t>
            </w:r>
            <w:r w:rsidR="003816BD">
              <w:rPr>
                <w:rFonts w:ascii="Times New Roman" w:hAnsi="Times New Roman" w:cs="Times New Roman"/>
                <w:bCs/>
                <w:sz w:val="24"/>
                <w:szCs w:val="24"/>
              </w:rPr>
              <w:t>П</w:t>
            </w:r>
            <w:r>
              <w:rPr>
                <w:rFonts w:ascii="Times New Roman" w:hAnsi="Times New Roman" w:cs="Times New Roman"/>
                <w:bCs/>
                <w:sz w:val="24"/>
                <w:szCs w:val="24"/>
              </w:rPr>
              <w:t xml:space="preserve">о исполненным договорам строительного подряда, </w:t>
            </w:r>
            <w:r w:rsidRPr="00F95FBD">
              <w:rPr>
                <w:rFonts w:ascii="Times New Roman" w:hAnsi="Times New Roman" w:cs="Times New Roman"/>
                <w:bCs/>
                <w:sz w:val="24"/>
                <w:szCs w:val="24"/>
              </w:rPr>
              <w:t>предусматривающего выполнение работ по строительству, реконструкции автомобильной дороги</w:t>
            </w:r>
            <w:r w:rsidR="009A14E0">
              <w:rPr>
                <w:rFonts w:ascii="Times New Roman" w:hAnsi="Times New Roman" w:cs="Times New Roman"/>
                <w:bCs/>
                <w:sz w:val="24"/>
                <w:szCs w:val="24"/>
              </w:rPr>
              <w:t>:</w:t>
            </w:r>
          </w:p>
          <w:p w:rsidR="009A14E0" w:rsidRPr="009A14E0" w:rsidRDefault="009A14E0" w:rsidP="009A14E0">
            <w:pPr>
              <w:pStyle w:val="a7"/>
              <w:rPr>
                <w:rFonts w:ascii="Times New Roman" w:hAnsi="Times New Roman" w:cs="Times New Roman"/>
                <w:bCs/>
                <w:sz w:val="24"/>
                <w:szCs w:val="24"/>
              </w:rPr>
            </w:pPr>
            <w:r>
              <w:rPr>
                <w:rFonts w:ascii="Times New Roman" w:hAnsi="Times New Roman" w:cs="Times New Roman"/>
                <w:bCs/>
                <w:sz w:val="24"/>
                <w:szCs w:val="24"/>
              </w:rPr>
              <w:t xml:space="preserve">- </w:t>
            </w:r>
            <w:r w:rsidRPr="009A14E0">
              <w:rPr>
                <w:rFonts w:ascii="Times New Roman" w:hAnsi="Times New Roman" w:cs="Times New Roman"/>
                <w:bCs/>
                <w:sz w:val="24"/>
                <w:szCs w:val="24"/>
              </w:rPr>
              <w:t>исполненный договор;</w:t>
            </w:r>
          </w:p>
          <w:p w:rsidR="009A14E0" w:rsidRPr="009A14E0" w:rsidRDefault="009A14E0" w:rsidP="009A14E0">
            <w:pPr>
              <w:pStyle w:val="a7"/>
              <w:rPr>
                <w:rFonts w:ascii="Times New Roman" w:hAnsi="Times New Roman" w:cs="Times New Roman"/>
                <w:bCs/>
                <w:sz w:val="24"/>
                <w:szCs w:val="24"/>
              </w:rPr>
            </w:pPr>
            <w:r>
              <w:rPr>
                <w:rFonts w:ascii="Times New Roman" w:hAnsi="Times New Roman" w:cs="Times New Roman"/>
                <w:bCs/>
                <w:sz w:val="24"/>
                <w:szCs w:val="24"/>
              </w:rPr>
              <w:t xml:space="preserve">- </w:t>
            </w:r>
            <w:r w:rsidRPr="009A14E0">
              <w:rPr>
                <w:rFonts w:ascii="Times New Roman" w:hAnsi="Times New Roman" w:cs="Times New Roman"/>
                <w:bCs/>
                <w:sz w:val="24"/>
                <w:szCs w:val="24"/>
              </w:rPr>
              <w:t>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9A14E0" w:rsidRDefault="00983BCA" w:rsidP="009A14E0">
            <w:pPr>
              <w:pStyle w:val="a7"/>
              <w:rPr>
                <w:rFonts w:ascii="Times New Roman" w:hAnsi="Times New Roman" w:cs="Times New Roman"/>
                <w:bCs/>
                <w:sz w:val="24"/>
                <w:szCs w:val="24"/>
              </w:rPr>
            </w:pPr>
            <w:r>
              <w:rPr>
                <w:rFonts w:ascii="Times New Roman" w:hAnsi="Times New Roman" w:cs="Times New Roman"/>
                <w:bCs/>
                <w:sz w:val="24"/>
                <w:szCs w:val="24"/>
              </w:rPr>
              <w:t xml:space="preserve">- </w:t>
            </w:r>
            <w:r w:rsidR="009A14E0" w:rsidRPr="009A14E0">
              <w:rPr>
                <w:rFonts w:ascii="Times New Roman" w:hAnsi="Times New Roman" w:cs="Times New Roman"/>
                <w:bCs/>
                <w:sz w:val="24"/>
                <w:szCs w:val="24"/>
              </w:rPr>
              <w:t>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3816BD" w:rsidRDefault="00257457" w:rsidP="003816BD">
            <w:pPr>
              <w:pStyle w:val="a7"/>
              <w:ind w:left="0" w:firstLine="459"/>
              <w:rPr>
                <w:rFonts w:ascii="Times New Roman" w:hAnsi="Times New Roman" w:cs="Times New Roman"/>
                <w:bCs/>
                <w:sz w:val="24"/>
                <w:szCs w:val="24"/>
              </w:rPr>
            </w:pPr>
            <w:r>
              <w:rPr>
                <w:rFonts w:ascii="Times New Roman" w:hAnsi="Times New Roman" w:cs="Times New Roman"/>
                <w:bCs/>
                <w:sz w:val="24"/>
                <w:szCs w:val="24"/>
              </w:rPr>
              <w:t>3. По исполненным договорам</w:t>
            </w:r>
            <w:r w:rsidR="00132F6C">
              <w:rPr>
                <w:rFonts w:ascii="Times New Roman" w:hAnsi="Times New Roman" w:cs="Times New Roman"/>
                <w:bCs/>
                <w:sz w:val="24"/>
                <w:szCs w:val="24"/>
              </w:rPr>
              <w:t xml:space="preserve">, </w:t>
            </w:r>
            <w:r w:rsidR="00797570">
              <w:rPr>
                <w:rFonts w:ascii="Times New Roman" w:hAnsi="Times New Roman" w:cs="Times New Roman"/>
                <w:bCs/>
                <w:sz w:val="24"/>
                <w:szCs w:val="24"/>
              </w:rPr>
              <w:t xml:space="preserve">по выполнению работ по строительству, реконструкции автомобильной дороги, </w:t>
            </w:r>
            <w:r w:rsidR="00132F6C">
              <w:rPr>
                <w:rFonts w:ascii="Times New Roman" w:hAnsi="Times New Roman" w:cs="Times New Roman"/>
                <w:bCs/>
                <w:sz w:val="24"/>
                <w:szCs w:val="24"/>
              </w:rPr>
              <w:t>по которым Участник закупки являлся застройщиком</w:t>
            </w:r>
            <w:r w:rsidR="00797570">
              <w:rPr>
                <w:rFonts w:ascii="Times New Roman" w:hAnsi="Times New Roman" w:cs="Times New Roman"/>
                <w:bCs/>
                <w:sz w:val="24"/>
                <w:szCs w:val="24"/>
              </w:rPr>
              <w:t>:</w:t>
            </w:r>
          </w:p>
          <w:p w:rsidR="001A6DE6" w:rsidRPr="001A6DE6" w:rsidRDefault="001A6DE6" w:rsidP="001A6DE6">
            <w:pPr>
              <w:pStyle w:val="a7"/>
              <w:rPr>
                <w:rFonts w:ascii="Times New Roman" w:hAnsi="Times New Roman" w:cs="Times New Roman"/>
                <w:bCs/>
                <w:sz w:val="24"/>
                <w:szCs w:val="24"/>
              </w:rPr>
            </w:pPr>
            <w:r>
              <w:rPr>
                <w:rFonts w:ascii="Times New Roman" w:hAnsi="Times New Roman" w:cs="Times New Roman"/>
                <w:bCs/>
                <w:sz w:val="24"/>
                <w:szCs w:val="24"/>
              </w:rPr>
              <w:t xml:space="preserve">- </w:t>
            </w:r>
            <w:r w:rsidRPr="001A6DE6">
              <w:rPr>
                <w:rFonts w:ascii="Times New Roman" w:hAnsi="Times New Roman" w:cs="Times New Roman"/>
                <w:bCs/>
                <w:sz w:val="24"/>
                <w:szCs w:val="24"/>
              </w:rPr>
              <w:t>раздел 11 "Смета на строительство объектов капитального строительства" проектной документации;</w:t>
            </w:r>
          </w:p>
          <w:p w:rsidR="001A6DE6" w:rsidRDefault="001A6DE6" w:rsidP="001A6DE6">
            <w:pPr>
              <w:pStyle w:val="a7"/>
              <w:ind w:left="0" w:firstLine="459"/>
              <w:rPr>
                <w:rFonts w:ascii="Times New Roman" w:hAnsi="Times New Roman" w:cs="Times New Roman"/>
                <w:bCs/>
                <w:sz w:val="24"/>
                <w:szCs w:val="24"/>
              </w:rPr>
            </w:pPr>
            <w:r>
              <w:rPr>
                <w:rFonts w:ascii="Times New Roman" w:hAnsi="Times New Roman" w:cs="Times New Roman"/>
                <w:bCs/>
                <w:sz w:val="24"/>
                <w:szCs w:val="24"/>
              </w:rPr>
              <w:t xml:space="preserve">    - </w:t>
            </w:r>
            <w:r w:rsidRPr="001A6DE6">
              <w:rPr>
                <w:rFonts w:ascii="Times New Roman" w:hAnsi="Times New Roman" w:cs="Times New Roman"/>
                <w:bCs/>
                <w:sz w:val="24"/>
                <w:szCs w:val="24"/>
              </w:rPr>
              <w:t>разрешение на ввод объекта капитального строительства в эксплуатацию</w:t>
            </w:r>
          </w:p>
          <w:p w:rsidR="00376992" w:rsidRDefault="003737B9" w:rsidP="00376992">
            <w:pPr>
              <w:pStyle w:val="a7"/>
              <w:ind w:left="0" w:firstLine="459"/>
              <w:rPr>
                <w:rFonts w:ascii="Times New Roman" w:hAnsi="Times New Roman" w:cs="Times New Roman"/>
                <w:bCs/>
                <w:sz w:val="24"/>
                <w:szCs w:val="24"/>
              </w:rPr>
            </w:pPr>
            <w:r>
              <w:rPr>
                <w:rFonts w:ascii="Times New Roman" w:hAnsi="Times New Roman" w:cs="Times New Roman"/>
                <w:bCs/>
                <w:sz w:val="24"/>
                <w:szCs w:val="24"/>
              </w:rPr>
              <w:t>3). П</w:t>
            </w:r>
            <w:r w:rsidRPr="003737B9">
              <w:rPr>
                <w:rFonts w:ascii="Times New Roman" w:hAnsi="Times New Roman" w:cs="Times New Roman"/>
                <w:bCs/>
                <w:sz w:val="24"/>
                <w:szCs w:val="24"/>
              </w:rPr>
              <w:t xml:space="preserve">оследний акт, составленный при исполнении </w:t>
            </w:r>
            <w:r w:rsidR="007E7A4E">
              <w:rPr>
                <w:rFonts w:ascii="Times New Roman" w:hAnsi="Times New Roman" w:cs="Times New Roman"/>
                <w:bCs/>
                <w:sz w:val="24"/>
                <w:szCs w:val="24"/>
              </w:rPr>
              <w:t xml:space="preserve">вышеуказанных </w:t>
            </w:r>
            <w:r w:rsidRPr="003737B9">
              <w:rPr>
                <w:rFonts w:ascii="Times New Roman" w:hAnsi="Times New Roman" w:cs="Times New Roman"/>
                <w:bCs/>
                <w:sz w:val="24"/>
                <w:szCs w:val="24"/>
              </w:rPr>
              <w:t>договор</w:t>
            </w:r>
            <w:r w:rsidR="007E7A4E">
              <w:rPr>
                <w:rFonts w:ascii="Times New Roman" w:hAnsi="Times New Roman" w:cs="Times New Roman"/>
                <w:bCs/>
                <w:sz w:val="24"/>
                <w:szCs w:val="24"/>
              </w:rPr>
              <w:t>ов</w:t>
            </w:r>
            <w:r w:rsidR="00400B67">
              <w:rPr>
                <w:rFonts w:ascii="Times New Roman" w:hAnsi="Times New Roman" w:cs="Times New Roman"/>
                <w:bCs/>
                <w:sz w:val="24"/>
                <w:szCs w:val="24"/>
              </w:rPr>
              <w:t>,</w:t>
            </w:r>
            <w:r w:rsidRPr="003737B9">
              <w:rPr>
                <w:rFonts w:ascii="Times New Roman" w:hAnsi="Times New Roman" w:cs="Times New Roman"/>
                <w:bCs/>
                <w:sz w:val="24"/>
                <w:szCs w:val="24"/>
              </w:rPr>
              <w:t xml:space="preserve"> должен быть подписан не ранее чем за 5 лет до даты окончания срока подачи заявок</w:t>
            </w:r>
            <w:r w:rsidR="007E7A4E">
              <w:rPr>
                <w:rFonts w:ascii="Times New Roman" w:hAnsi="Times New Roman" w:cs="Times New Roman"/>
                <w:bCs/>
                <w:sz w:val="24"/>
                <w:szCs w:val="24"/>
              </w:rPr>
              <w:t>.</w:t>
            </w:r>
          </w:p>
          <w:p w:rsidR="00516292" w:rsidRPr="00516292" w:rsidRDefault="007E7A4E" w:rsidP="00281C14">
            <w:pPr>
              <w:pStyle w:val="a7"/>
              <w:ind w:left="34" w:firstLine="459"/>
              <w:jc w:val="both"/>
              <w:rPr>
                <w:rFonts w:ascii="Times New Roman" w:hAnsi="Times New Roman" w:cs="Times New Roman"/>
                <w:bCs/>
                <w:sz w:val="24"/>
                <w:szCs w:val="24"/>
              </w:rPr>
            </w:pPr>
            <w:r>
              <w:rPr>
                <w:rFonts w:ascii="Times New Roman" w:hAnsi="Times New Roman" w:cs="Times New Roman"/>
                <w:bCs/>
                <w:sz w:val="24"/>
                <w:szCs w:val="24"/>
              </w:rPr>
              <w:t>4).</w:t>
            </w:r>
            <w:r w:rsidR="00516292" w:rsidRPr="00516292">
              <w:rPr>
                <w:rFonts w:ascii="Times New Roman" w:hAnsi="Times New Roman" w:cs="Times New Roman"/>
                <w:sz w:val="24"/>
                <w:szCs w:val="24"/>
              </w:rPr>
              <w:t xml:space="preserve"> </w:t>
            </w:r>
            <w:r w:rsidR="00281C14">
              <w:rPr>
                <w:rFonts w:ascii="Times New Roman" w:hAnsi="Times New Roman" w:cs="Times New Roman"/>
                <w:sz w:val="24"/>
                <w:szCs w:val="24"/>
              </w:rPr>
              <w:t>К</w:t>
            </w:r>
            <w:r w:rsidR="00516292" w:rsidRPr="00516292">
              <w:rPr>
                <w:rFonts w:ascii="Times New Roman" w:hAnsi="Times New Roman" w:cs="Times New Roman"/>
                <w:bCs/>
                <w:sz w:val="24"/>
                <w:szCs w:val="24"/>
              </w:rPr>
              <w:t xml:space="preserve">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w:t>
            </w:r>
            <w:r w:rsidR="00516292" w:rsidRPr="00EE2E34">
              <w:rPr>
                <w:rFonts w:ascii="Times New Roman" w:hAnsi="Times New Roman" w:cs="Times New Roman"/>
                <w:bCs/>
                <w:sz w:val="24"/>
                <w:szCs w:val="24"/>
              </w:rPr>
              <w:t xml:space="preserve">с </w:t>
            </w:r>
            <w:hyperlink r:id="rId11" w:anchor="64U0IK" w:history="1">
              <w:r w:rsidR="00516292" w:rsidRPr="00EE2E34">
                <w:rPr>
                  <w:rStyle w:val="a3"/>
                  <w:rFonts w:ascii="Times New Roman" w:hAnsi="Times New Roman" w:cs="Times New Roman"/>
                  <w:bCs/>
                  <w:color w:val="auto"/>
                  <w:sz w:val="24"/>
                  <w:szCs w:val="24"/>
                  <w:u w:val="none"/>
                </w:rPr>
                <w:t>Федеральным законом</w:t>
              </w:r>
            </w:hyperlink>
            <w:r w:rsidR="00281C14">
              <w:rPr>
                <w:rFonts w:ascii="Times New Roman" w:hAnsi="Times New Roman" w:cs="Times New Roman"/>
                <w:bCs/>
                <w:sz w:val="24"/>
                <w:szCs w:val="24"/>
              </w:rPr>
              <w:t xml:space="preserve"> о контрактной системе</w:t>
            </w:r>
            <w:r w:rsidR="00516292" w:rsidRPr="00516292">
              <w:rPr>
                <w:rFonts w:ascii="Times New Roman" w:hAnsi="Times New Roman" w:cs="Times New Roman"/>
                <w:bCs/>
                <w:sz w:val="24"/>
                <w:szCs w:val="24"/>
              </w:rPr>
              <w:t>;</w:t>
            </w:r>
          </w:p>
          <w:p w:rsidR="00516292" w:rsidRPr="00516292" w:rsidRDefault="00281C14" w:rsidP="00F71D51">
            <w:pPr>
              <w:pStyle w:val="a7"/>
              <w:ind w:left="34" w:firstLine="459"/>
              <w:jc w:val="both"/>
              <w:rPr>
                <w:rFonts w:ascii="Times New Roman" w:hAnsi="Times New Roman" w:cs="Times New Roman"/>
                <w:bCs/>
                <w:sz w:val="24"/>
                <w:szCs w:val="24"/>
              </w:rPr>
            </w:pPr>
            <w:r>
              <w:rPr>
                <w:rFonts w:ascii="Times New Roman" w:hAnsi="Times New Roman" w:cs="Times New Roman"/>
                <w:bCs/>
                <w:sz w:val="24"/>
                <w:szCs w:val="24"/>
              </w:rPr>
              <w:t>5</w:t>
            </w:r>
            <w:r w:rsidR="00516292" w:rsidRPr="00516292">
              <w:rPr>
                <w:rFonts w:ascii="Times New Roman" w:hAnsi="Times New Roman" w:cs="Times New Roman"/>
                <w:bCs/>
                <w:sz w:val="24"/>
                <w:szCs w:val="24"/>
              </w:rPr>
              <w:t>)</w:t>
            </w:r>
            <w:r>
              <w:rPr>
                <w:rFonts w:ascii="Times New Roman" w:hAnsi="Times New Roman" w:cs="Times New Roman"/>
                <w:bCs/>
                <w:sz w:val="24"/>
                <w:szCs w:val="24"/>
              </w:rPr>
              <w:t>. К</w:t>
            </w:r>
            <w:r w:rsidR="00516292" w:rsidRPr="00516292">
              <w:rPr>
                <w:rFonts w:ascii="Times New Roman" w:hAnsi="Times New Roman" w:cs="Times New Roman"/>
                <w:bCs/>
                <w:sz w:val="24"/>
                <w:szCs w:val="24"/>
              </w:rPr>
              <w:t xml:space="preserve"> оценке принимаются документы, </w:t>
            </w:r>
            <w:r w:rsidR="00DE228A">
              <w:rPr>
                <w:rFonts w:ascii="Times New Roman" w:hAnsi="Times New Roman" w:cs="Times New Roman"/>
                <w:bCs/>
                <w:sz w:val="24"/>
                <w:szCs w:val="24"/>
              </w:rPr>
              <w:t>указанные в п.2 настоящей графы</w:t>
            </w:r>
            <w:r w:rsidR="00516292" w:rsidRPr="00516292">
              <w:rPr>
                <w:rFonts w:ascii="Times New Roman" w:hAnsi="Times New Roman" w:cs="Times New Roman"/>
                <w:bCs/>
                <w:sz w:val="24"/>
                <w:szCs w:val="24"/>
              </w:rPr>
              <w:t>, в случае их представления в заявке в полном объеме и со всеми приложениями</w:t>
            </w:r>
            <w:r w:rsidR="00430AAE">
              <w:rPr>
                <w:rFonts w:ascii="Times New Roman" w:hAnsi="Times New Roman" w:cs="Times New Roman"/>
                <w:bCs/>
                <w:sz w:val="24"/>
                <w:szCs w:val="24"/>
              </w:rPr>
              <w:t xml:space="preserve"> </w:t>
            </w:r>
            <w:proofErr w:type="gramStart"/>
            <w:r w:rsidR="00430AAE">
              <w:rPr>
                <w:rFonts w:ascii="Times New Roman" w:hAnsi="Times New Roman" w:cs="Times New Roman"/>
                <w:bCs/>
                <w:sz w:val="24"/>
                <w:szCs w:val="24"/>
              </w:rPr>
              <w:t>(</w:t>
            </w:r>
            <w:r w:rsidR="00516292" w:rsidRPr="00516292">
              <w:rPr>
                <w:rFonts w:ascii="Times New Roman" w:hAnsi="Times New Roman" w:cs="Times New Roman"/>
                <w:bCs/>
                <w:sz w:val="24"/>
                <w:szCs w:val="24"/>
              </w:rPr>
              <w:t xml:space="preserve"> </w:t>
            </w:r>
            <w:proofErr w:type="gramEnd"/>
            <w:r w:rsidR="00516292" w:rsidRPr="00516292">
              <w:rPr>
                <w:rFonts w:ascii="Times New Roman" w:hAnsi="Times New Roman" w:cs="Times New Roman"/>
                <w:bCs/>
                <w:sz w:val="24"/>
                <w:szCs w:val="24"/>
              </w:rPr>
              <w:t>за исключением</w:t>
            </w:r>
            <w:r w:rsidR="00430AAE">
              <w:rPr>
                <w:rFonts w:ascii="Times New Roman" w:hAnsi="Times New Roman" w:cs="Times New Roman"/>
                <w:bCs/>
                <w:sz w:val="24"/>
                <w:szCs w:val="24"/>
              </w:rPr>
              <w:t xml:space="preserve"> приложения «Проектная документация»)</w:t>
            </w:r>
            <w:r w:rsidR="00516292" w:rsidRPr="00516292">
              <w:rPr>
                <w:rFonts w:ascii="Times New Roman" w:hAnsi="Times New Roman" w:cs="Times New Roman"/>
                <w:bCs/>
                <w:sz w:val="24"/>
                <w:szCs w:val="24"/>
              </w:rPr>
              <w:t xml:space="preserve">. </w:t>
            </w:r>
            <w:r w:rsidR="00647467">
              <w:rPr>
                <w:rFonts w:ascii="Times New Roman" w:hAnsi="Times New Roman" w:cs="Times New Roman"/>
                <w:bCs/>
                <w:sz w:val="24"/>
                <w:szCs w:val="24"/>
              </w:rPr>
              <w:t>Т</w:t>
            </w:r>
            <w:r w:rsidR="00516292" w:rsidRPr="00516292">
              <w:rPr>
                <w:rFonts w:ascii="Times New Roman" w:hAnsi="Times New Roman" w:cs="Times New Roman"/>
                <w:bCs/>
                <w:sz w:val="24"/>
                <w:szCs w:val="24"/>
              </w:rPr>
              <w:t xml:space="preserve">акие документы направляются в форме электронных документов или в форме электронных образов бумажных документов. </w:t>
            </w:r>
          </w:p>
          <w:p w:rsidR="007E7A4E" w:rsidRPr="009A14E0" w:rsidRDefault="007E7A4E" w:rsidP="00376992">
            <w:pPr>
              <w:pStyle w:val="a7"/>
              <w:ind w:left="0" w:firstLine="459"/>
              <w:rPr>
                <w:rFonts w:ascii="Times New Roman" w:hAnsi="Times New Roman" w:cs="Times New Roman"/>
                <w:bCs/>
                <w:sz w:val="24"/>
                <w:szCs w:val="24"/>
              </w:rPr>
            </w:pPr>
          </w:p>
          <w:p w:rsidR="009A14E0" w:rsidRPr="00AB0FB7" w:rsidRDefault="009A14E0" w:rsidP="00F95FBD">
            <w:pPr>
              <w:pStyle w:val="a7"/>
              <w:jc w:val="both"/>
              <w:rPr>
                <w:rFonts w:ascii="Times New Roman" w:hAnsi="Times New Roman" w:cs="Times New Roman"/>
                <w:bCs/>
                <w:sz w:val="24"/>
                <w:szCs w:val="24"/>
              </w:rPr>
            </w:pPr>
          </w:p>
        </w:tc>
      </w:tr>
    </w:tbl>
    <w:p w:rsidR="00BA554B" w:rsidRPr="00BA554B" w:rsidRDefault="00BA554B" w:rsidP="00934449">
      <w:pPr>
        <w:spacing w:after="0" w:line="240" w:lineRule="auto"/>
        <w:rPr>
          <w:rFonts w:ascii="Times New Roman" w:hAnsi="Times New Roman" w:cs="Times New Roman"/>
          <w:bCs/>
          <w:sz w:val="24"/>
          <w:szCs w:val="24"/>
        </w:rPr>
      </w:pPr>
    </w:p>
    <w:p w:rsidR="00BA554B" w:rsidRPr="002E60C3" w:rsidRDefault="00BA554B" w:rsidP="00934449">
      <w:pPr>
        <w:spacing w:after="0" w:line="240" w:lineRule="auto"/>
        <w:rPr>
          <w:rFonts w:ascii="Times New Roman" w:hAnsi="Times New Roman" w:cs="Times New Roman"/>
          <w:b/>
          <w:bCs/>
          <w:sz w:val="24"/>
          <w:szCs w:val="24"/>
        </w:rPr>
      </w:pPr>
    </w:p>
    <w:sectPr w:rsidR="00BA554B" w:rsidRPr="002E60C3" w:rsidSect="004A0098">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 style="width:3in;height:3in" o:bullet="t"/>
    </w:pict>
  </w:numPicBullet>
  <w:abstractNum w:abstractNumId="0">
    <w:nsid w:val="1CA519F3"/>
    <w:multiLevelType w:val="hybridMultilevel"/>
    <w:tmpl w:val="773A5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591B37"/>
    <w:rsid w:val="00020D33"/>
    <w:rsid w:val="00037FE9"/>
    <w:rsid w:val="00042950"/>
    <w:rsid w:val="000445E6"/>
    <w:rsid w:val="00052851"/>
    <w:rsid w:val="00083C46"/>
    <w:rsid w:val="000B3D23"/>
    <w:rsid w:val="000F18F5"/>
    <w:rsid w:val="00127D5A"/>
    <w:rsid w:val="0013180E"/>
    <w:rsid w:val="00132F6C"/>
    <w:rsid w:val="001401F3"/>
    <w:rsid w:val="0014371D"/>
    <w:rsid w:val="001715B5"/>
    <w:rsid w:val="001A21EC"/>
    <w:rsid w:val="001A6DE6"/>
    <w:rsid w:val="001B5F91"/>
    <w:rsid w:val="001C1C16"/>
    <w:rsid w:val="001C324B"/>
    <w:rsid w:val="001E70C7"/>
    <w:rsid w:val="001F3AB0"/>
    <w:rsid w:val="00213A5B"/>
    <w:rsid w:val="00235B32"/>
    <w:rsid w:val="00257457"/>
    <w:rsid w:val="002671B3"/>
    <w:rsid w:val="00270350"/>
    <w:rsid w:val="00281C14"/>
    <w:rsid w:val="002A6352"/>
    <w:rsid w:val="002C1D4F"/>
    <w:rsid w:val="002E60C3"/>
    <w:rsid w:val="00347295"/>
    <w:rsid w:val="003736CA"/>
    <w:rsid w:val="003737B9"/>
    <w:rsid w:val="00376992"/>
    <w:rsid w:val="003816BD"/>
    <w:rsid w:val="003856AA"/>
    <w:rsid w:val="003B69AC"/>
    <w:rsid w:val="003D0E5B"/>
    <w:rsid w:val="00400B67"/>
    <w:rsid w:val="004063CA"/>
    <w:rsid w:val="00412A6E"/>
    <w:rsid w:val="00417CA3"/>
    <w:rsid w:val="00430AAE"/>
    <w:rsid w:val="004613E3"/>
    <w:rsid w:val="004654D1"/>
    <w:rsid w:val="00470C10"/>
    <w:rsid w:val="004A0098"/>
    <w:rsid w:val="004A0D80"/>
    <w:rsid w:val="004B70C7"/>
    <w:rsid w:val="004C14F0"/>
    <w:rsid w:val="004F6CE4"/>
    <w:rsid w:val="00505F55"/>
    <w:rsid w:val="00516292"/>
    <w:rsid w:val="0053029D"/>
    <w:rsid w:val="00533C9D"/>
    <w:rsid w:val="00543776"/>
    <w:rsid w:val="00573348"/>
    <w:rsid w:val="00576A6C"/>
    <w:rsid w:val="00591B37"/>
    <w:rsid w:val="00594E98"/>
    <w:rsid w:val="005A2DE4"/>
    <w:rsid w:val="005A6AB8"/>
    <w:rsid w:val="005D0661"/>
    <w:rsid w:val="005D7513"/>
    <w:rsid w:val="005E7D0B"/>
    <w:rsid w:val="00614579"/>
    <w:rsid w:val="00646187"/>
    <w:rsid w:val="00647467"/>
    <w:rsid w:val="0065524F"/>
    <w:rsid w:val="0067079F"/>
    <w:rsid w:val="006922CB"/>
    <w:rsid w:val="006C39F2"/>
    <w:rsid w:val="006D40AF"/>
    <w:rsid w:val="006E30FF"/>
    <w:rsid w:val="00716508"/>
    <w:rsid w:val="007171DF"/>
    <w:rsid w:val="0072723A"/>
    <w:rsid w:val="0073601C"/>
    <w:rsid w:val="0074654B"/>
    <w:rsid w:val="007736D3"/>
    <w:rsid w:val="00797570"/>
    <w:rsid w:val="007B0A6C"/>
    <w:rsid w:val="007D28B0"/>
    <w:rsid w:val="007E7A4E"/>
    <w:rsid w:val="007F4D07"/>
    <w:rsid w:val="00815852"/>
    <w:rsid w:val="00842107"/>
    <w:rsid w:val="008630F8"/>
    <w:rsid w:val="008C6C1B"/>
    <w:rsid w:val="008D1AD7"/>
    <w:rsid w:val="008D6AAC"/>
    <w:rsid w:val="0090298B"/>
    <w:rsid w:val="00912F30"/>
    <w:rsid w:val="00925555"/>
    <w:rsid w:val="00932745"/>
    <w:rsid w:val="00934449"/>
    <w:rsid w:val="00983BCA"/>
    <w:rsid w:val="0098783D"/>
    <w:rsid w:val="009A14E0"/>
    <w:rsid w:val="009B36F7"/>
    <w:rsid w:val="009D037E"/>
    <w:rsid w:val="009E7679"/>
    <w:rsid w:val="00A200B5"/>
    <w:rsid w:val="00A4773F"/>
    <w:rsid w:val="00AB0FB7"/>
    <w:rsid w:val="00AF1D8B"/>
    <w:rsid w:val="00B20FE3"/>
    <w:rsid w:val="00B705A3"/>
    <w:rsid w:val="00B81E89"/>
    <w:rsid w:val="00BA554B"/>
    <w:rsid w:val="00BA68D9"/>
    <w:rsid w:val="00BB1787"/>
    <w:rsid w:val="00BB5C5D"/>
    <w:rsid w:val="00BD3F19"/>
    <w:rsid w:val="00BF70E7"/>
    <w:rsid w:val="00C06DF6"/>
    <w:rsid w:val="00C33C72"/>
    <w:rsid w:val="00C71A7A"/>
    <w:rsid w:val="00C837EA"/>
    <w:rsid w:val="00C8745A"/>
    <w:rsid w:val="00C90236"/>
    <w:rsid w:val="00CE1833"/>
    <w:rsid w:val="00D00957"/>
    <w:rsid w:val="00D13D06"/>
    <w:rsid w:val="00D15C97"/>
    <w:rsid w:val="00D3077E"/>
    <w:rsid w:val="00D92F6F"/>
    <w:rsid w:val="00DA22DB"/>
    <w:rsid w:val="00DA50C2"/>
    <w:rsid w:val="00DD404B"/>
    <w:rsid w:val="00DD4234"/>
    <w:rsid w:val="00DE228A"/>
    <w:rsid w:val="00DE3AE2"/>
    <w:rsid w:val="00DE4BE6"/>
    <w:rsid w:val="00DF2506"/>
    <w:rsid w:val="00DF2D1B"/>
    <w:rsid w:val="00E20F65"/>
    <w:rsid w:val="00E4638F"/>
    <w:rsid w:val="00E573B4"/>
    <w:rsid w:val="00E8133A"/>
    <w:rsid w:val="00EA417F"/>
    <w:rsid w:val="00EE2E34"/>
    <w:rsid w:val="00EF2B94"/>
    <w:rsid w:val="00EF328C"/>
    <w:rsid w:val="00F064FB"/>
    <w:rsid w:val="00F122DC"/>
    <w:rsid w:val="00F1644E"/>
    <w:rsid w:val="00F27A07"/>
    <w:rsid w:val="00F44EF1"/>
    <w:rsid w:val="00F47409"/>
    <w:rsid w:val="00F47F64"/>
    <w:rsid w:val="00F71D51"/>
    <w:rsid w:val="00F753B7"/>
    <w:rsid w:val="00F95FBD"/>
    <w:rsid w:val="00FA149F"/>
    <w:rsid w:val="00FB1868"/>
    <w:rsid w:val="00FB71FD"/>
    <w:rsid w:val="00FD67C7"/>
    <w:rsid w:val="00FF6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5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1B37"/>
    <w:rPr>
      <w:color w:val="0000FF" w:themeColor="hyperlink"/>
      <w:u w:val="single"/>
    </w:rPr>
  </w:style>
  <w:style w:type="table" w:styleId="a4">
    <w:name w:val="Table Grid"/>
    <w:basedOn w:val="a1"/>
    <w:uiPriority w:val="59"/>
    <w:rsid w:val="00DF2D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FD67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67C7"/>
    <w:rPr>
      <w:rFonts w:ascii="Tahoma" w:hAnsi="Tahoma" w:cs="Tahoma"/>
      <w:sz w:val="16"/>
      <w:szCs w:val="16"/>
    </w:rPr>
  </w:style>
  <w:style w:type="paragraph" w:styleId="a7">
    <w:name w:val="List Paragraph"/>
    <w:basedOn w:val="a"/>
    <w:uiPriority w:val="34"/>
    <w:qFormat/>
    <w:rsid w:val="00AB0FB7"/>
    <w:pPr>
      <w:ind w:left="720"/>
      <w:contextualSpacing/>
    </w:pPr>
  </w:style>
</w:styles>
</file>

<file path=word/webSettings.xml><?xml version="1.0" encoding="utf-8"?>
<w:webSettings xmlns:r="http://schemas.openxmlformats.org/officeDocument/2006/relationships" xmlns:w="http://schemas.openxmlformats.org/wordprocessingml/2006/main">
  <w:divs>
    <w:div w:id="461265776">
      <w:bodyDiv w:val="1"/>
      <w:marLeft w:val="0"/>
      <w:marRight w:val="0"/>
      <w:marTop w:val="0"/>
      <w:marBottom w:val="0"/>
      <w:divBdr>
        <w:top w:val="none" w:sz="0" w:space="0" w:color="auto"/>
        <w:left w:val="none" w:sz="0" w:space="0" w:color="auto"/>
        <w:bottom w:val="none" w:sz="0" w:space="0" w:color="auto"/>
        <w:right w:val="none" w:sz="0" w:space="0" w:color="auto"/>
      </w:divBdr>
    </w:div>
    <w:div w:id="146801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ocs.cntd.ru/document/499011838" TargetMode="External"/><Relationship Id="rId5" Type="http://schemas.openxmlformats.org/officeDocument/2006/relationships/image" Target="media/image1.png"/><Relationship Id="rId10" Type="http://schemas.openxmlformats.org/officeDocument/2006/relationships/hyperlink" Target="https://docs.cntd.ru/document/499011838" TargetMode="External"/><Relationship Id="rId4" Type="http://schemas.openxmlformats.org/officeDocument/2006/relationships/webSettings" Target="webSettings.xml"/><Relationship Id="rId9" Type="http://schemas.openxmlformats.org/officeDocument/2006/relationships/hyperlink" Target="https://docs.cntd.ru/document/499011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Pages>
  <Words>1365</Words>
  <Characters>7783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c:creator>
  <cp:lastModifiedBy>User</cp:lastModifiedBy>
  <cp:revision>14</cp:revision>
  <cp:lastPrinted>2022-02-01T14:14:00Z</cp:lastPrinted>
  <dcterms:created xsi:type="dcterms:W3CDTF">2022-01-18T10:57:00Z</dcterms:created>
  <dcterms:modified xsi:type="dcterms:W3CDTF">2022-02-01T14:15:00Z</dcterms:modified>
</cp:coreProperties>
</file>