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442" w:rsidRDefault="00882442" w:rsidP="00882442">
      <w:pPr>
        <w:pStyle w:val="a3"/>
        <w:jc w:val="center"/>
      </w:pPr>
      <w:r>
        <w:rPr>
          <w:rStyle w:val="a4"/>
        </w:rPr>
        <w:t>ОТВЕТСТВЕННОСТЬ ЗА НЕЗАКОННОЕ КУЛЬТИВИРОВАНИЕ НАРКОСОДЕРЖАЩИХ РАСТЕНИЙ, ХРАНЕНИЕ И СБЫТ НАРКОТИЧЕСКИХ СРЕДСТВ И ПСИХОТРОПНЫХ ВЕЩЕСТВ, А ТАКЖЕ ЗА НАХОЖДЕНИЕ В СОСТОЯНИИ НАРКОТИЧЕСКОГО ОПЬЯНЕНИЯ</w:t>
      </w:r>
    </w:p>
    <w:p w:rsidR="00882442" w:rsidRDefault="00882442" w:rsidP="00882442">
      <w:pPr>
        <w:pStyle w:val="a3"/>
      </w:pPr>
      <w:r>
        <w:t> </w:t>
      </w:r>
    </w:p>
    <w:p w:rsidR="00882442" w:rsidRDefault="00882442" w:rsidP="00E302B7">
      <w:pPr>
        <w:pStyle w:val="a3"/>
        <w:jc w:val="both"/>
      </w:pPr>
      <w:r>
        <w:t>В настоящее время правоохранительные органы ведут активную работу по выявлению и раскрытию преступлений, связанных с незаконным оборотом наркотиков.</w:t>
      </w:r>
      <w:bookmarkStart w:id="0" w:name="_GoBack"/>
      <w:bookmarkEnd w:id="0"/>
    </w:p>
    <w:p w:rsidR="00882442" w:rsidRDefault="00882442" w:rsidP="00E302B7">
      <w:pPr>
        <w:pStyle w:val="a3"/>
        <w:jc w:val="both"/>
      </w:pPr>
      <w:r>
        <w:t>Участие в незаконном обороте наркотических средств влечет за собой административную и уголовную ответственность, однако, некоторые жители городского поселения до сих пор не знают об этом, становясь участниками такого оборота «по незнанию». Как известно, незнание законов не освобождает от ответственности, в том числе и от уголовной.</w:t>
      </w:r>
    </w:p>
    <w:p w:rsidR="00882442" w:rsidRDefault="00882442" w:rsidP="00E302B7">
      <w:pPr>
        <w:pStyle w:val="a3"/>
        <w:jc w:val="both"/>
      </w:pPr>
      <w:r>
        <w:t>1.Ответственность за незаконное</w:t>
      </w:r>
      <w:r>
        <w:t xml:space="preserve"> </w:t>
      </w:r>
      <w:r>
        <w:t xml:space="preserve">культивирование </w:t>
      </w:r>
      <w:proofErr w:type="spellStart"/>
      <w:r>
        <w:t>наркосодержащих</w:t>
      </w:r>
      <w:proofErr w:type="spellEnd"/>
      <w:r>
        <w:t xml:space="preserve"> растений.</w:t>
      </w:r>
    </w:p>
    <w:p w:rsidR="00882442" w:rsidRDefault="00882442" w:rsidP="00E302B7">
      <w:pPr>
        <w:pStyle w:val="a3"/>
        <w:jc w:val="both"/>
      </w:pPr>
      <w:r>
        <w:t>Статья 231 Уголовного кодекса Российской Федерации. Незаконное культивирование запрещенных к возделыванию растений, содержащих наркотические вещества</w:t>
      </w:r>
    </w:p>
    <w:p w:rsidR="00882442" w:rsidRDefault="00882442" w:rsidP="00E302B7">
      <w:pPr>
        <w:pStyle w:val="a3"/>
        <w:jc w:val="both"/>
      </w:pPr>
      <w:r>
        <w:t>1. Посев или выращивание запрещенных к возделыванию растений, а также культивирование сортов конопли, мака или других растений, соде</w:t>
      </w:r>
      <w:r>
        <w:t xml:space="preserve">ржащих наркотические вещества </w:t>
      </w:r>
      <w:r>
        <w:t>наказываются штрафом в размере до трехсот тысяч рублей или в раз</w:t>
      </w:r>
      <w:r>
        <w:t>мере заработной платы или иного дохода,</w:t>
      </w:r>
      <w:r>
        <w:t xml:space="preserve"> осужденного за период до двух лет либо лишением свободы на срок до двух лет.</w:t>
      </w:r>
    </w:p>
    <w:p w:rsidR="00882442" w:rsidRDefault="00882442" w:rsidP="00E302B7">
      <w:pPr>
        <w:pStyle w:val="a3"/>
        <w:jc w:val="both"/>
      </w:pPr>
      <w:r>
        <w:t>2. Те же деяния, совершенные:</w:t>
      </w:r>
    </w:p>
    <w:p w:rsidR="00882442" w:rsidRDefault="00882442" w:rsidP="00E302B7">
      <w:pPr>
        <w:pStyle w:val="a3"/>
        <w:jc w:val="both"/>
      </w:pPr>
      <w:r>
        <w:t>а) группой лиц по предварительному сговору или организованной группой;</w:t>
      </w:r>
    </w:p>
    <w:p w:rsidR="00882442" w:rsidRDefault="00882442" w:rsidP="00E302B7">
      <w:pPr>
        <w:pStyle w:val="a3"/>
        <w:jc w:val="both"/>
      </w:pPr>
      <w:r>
        <w:t xml:space="preserve">в) в крупном размере </w:t>
      </w:r>
      <w:r>
        <w:t>наказываются лишением свободы на срок от трех до восьми лет.</w:t>
      </w:r>
    </w:p>
    <w:p w:rsidR="00882442" w:rsidRDefault="00882442" w:rsidP="00E302B7">
      <w:pPr>
        <w:pStyle w:val="a3"/>
        <w:jc w:val="both"/>
      </w:pPr>
      <w:r>
        <w:t>Примечание. Размеры запрещенных к возделыванию растений, содержащих наркотические вещества, для целей настоящей статьи утверждены Постановлением Правительства Российской Федерации от 3 сентября 2004 года № 454:</w:t>
      </w:r>
    </w:p>
    <w:p w:rsidR="00882442" w:rsidRDefault="00882442" w:rsidP="00E302B7">
      <w:pPr>
        <w:pStyle w:val="a3"/>
        <w:jc w:val="both"/>
      </w:pPr>
      <w:r>
        <w:t>Наименование растений Крупный размер (независимо от фазы развития растения)</w:t>
      </w:r>
    </w:p>
    <w:p w:rsidR="00882442" w:rsidRDefault="00882442" w:rsidP="00E302B7">
      <w:pPr>
        <w:pStyle w:val="a3"/>
        <w:jc w:val="both"/>
      </w:pPr>
      <w:r>
        <w:t xml:space="preserve">Кактус, содержащий </w:t>
      </w:r>
      <w:proofErr w:type="spellStart"/>
      <w:r>
        <w:t>мескалин</w:t>
      </w:r>
      <w:proofErr w:type="spellEnd"/>
      <w:r>
        <w:t xml:space="preserve"> (растение вида</w:t>
      </w:r>
      <w:r>
        <w:t xml:space="preserve"> </w:t>
      </w:r>
      <w:proofErr w:type="spellStart"/>
      <w:r>
        <w:t>Lophophora</w:t>
      </w:r>
      <w:proofErr w:type="spellEnd"/>
      <w:r>
        <w:t xml:space="preserve"> </w:t>
      </w:r>
      <w:proofErr w:type="spellStart"/>
      <w:r>
        <w:t>williamsii</w:t>
      </w:r>
      <w:proofErr w:type="spellEnd"/>
      <w:r>
        <w:t>) от 2 растений</w:t>
      </w:r>
      <w:r>
        <w:t xml:space="preserve"> </w:t>
      </w:r>
      <w:r>
        <w:t xml:space="preserve">Кат (растение вида </w:t>
      </w:r>
      <w:proofErr w:type="spellStart"/>
      <w:r>
        <w:t>Catha</w:t>
      </w:r>
      <w:proofErr w:type="spellEnd"/>
      <w:r>
        <w:t xml:space="preserve"> </w:t>
      </w:r>
      <w:proofErr w:type="spellStart"/>
      <w:r>
        <w:t>edulis</w:t>
      </w:r>
      <w:proofErr w:type="spellEnd"/>
      <w:r>
        <w:t>) от 4 растений</w:t>
      </w:r>
      <w:r>
        <w:t xml:space="preserve"> </w:t>
      </w:r>
      <w:r>
        <w:t>Кокаиновый куст (растение любого вида рода</w:t>
      </w:r>
      <w:r>
        <w:t xml:space="preserve"> </w:t>
      </w:r>
      <w:proofErr w:type="spellStart"/>
      <w:r>
        <w:t>Erythroxylon</w:t>
      </w:r>
      <w:proofErr w:type="spellEnd"/>
      <w:r>
        <w:t>) от 4 растений</w:t>
      </w:r>
      <w:r>
        <w:t xml:space="preserve"> </w:t>
      </w:r>
      <w:r>
        <w:t xml:space="preserve">Конопля (растение рода </w:t>
      </w:r>
      <w:proofErr w:type="spellStart"/>
      <w:r>
        <w:t>Cannabis</w:t>
      </w:r>
      <w:proofErr w:type="spellEnd"/>
      <w:r>
        <w:t>) от 20 растений</w:t>
      </w:r>
      <w:r>
        <w:t xml:space="preserve"> </w:t>
      </w:r>
      <w:r>
        <w:t xml:space="preserve">Опийный мак (растение вида </w:t>
      </w:r>
      <w:proofErr w:type="spellStart"/>
      <w:r>
        <w:t>Papaver</w:t>
      </w:r>
      <w:proofErr w:type="spellEnd"/>
      <w:r>
        <w:t xml:space="preserve"> </w:t>
      </w:r>
      <w:proofErr w:type="spellStart"/>
      <w:r>
        <w:t>somniferum</w:t>
      </w:r>
      <w:proofErr w:type="spellEnd"/>
      <w:r>
        <w:t xml:space="preserve"> </w:t>
      </w:r>
      <w:r>
        <w:t xml:space="preserve">L) и другие виды мака рода </w:t>
      </w:r>
      <w:proofErr w:type="spellStart"/>
      <w:r>
        <w:t>Papaver</w:t>
      </w:r>
      <w:proofErr w:type="spellEnd"/>
      <w:r>
        <w:t>, содержащие</w:t>
      </w:r>
      <w:r>
        <w:t xml:space="preserve"> </w:t>
      </w:r>
      <w:r>
        <w:t>наркотические вещества от 10 растений</w:t>
      </w:r>
      <w:r>
        <w:t xml:space="preserve"> </w:t>
      </w:r>
      <w:r>
        <w:t xml:space="preserve">Эфедра (растение вида </w:t>
      </w:r>
      <w:proofErr w:type="spellStart"/>
      <w:r>
        <w:t>Ephedra</w:t>
      </w:r>
      <w:proofErr w:type="spellEnd"/>
      <w:r>
        <w:t xml:space="preserve"> L) от 10 растений</w:t>
      </w:r>
      <w:r>
        <w:t xml:space="preserve"> </w:t>
      </w:r>
      <w:r>
        <w:t>Грибы (любая часть плодового тела), содержащие</w:t>
      </w:r>
      <w:r>
        <w:t xml:space="preserve"> </w:t>
      </w:r>
      <w:proofErr w:type="spellStart"/>
      <w:r>
        <w:t>псилоцибин</w:t>
      </w:r>
      <w:proofErr w:type="spellEnd"/>
      <w:r>
        <w:t xml:space="preserve"> и (или) </w:t>
      </w:r>
      <w:proofErr w:type="spellStart"/>
      <w:r>
        <w:t>псилоцин</w:t>
      </w:r>
      <w:proofErr w:type="spellEnd"/>
      <w:r>
        <w:t xml:space="preserve"> от 20 плодовых тел</w:t>
      </w:r>
      <w:r>
        <w:t>.</w:t>
      </w:r>
    </w:p>
    <w:p w:rsidR="00882442" w:rsidRDefault="00882442" w:rsidP="00E302B7">
      <w:pPr>
        <w:pStyle w:val="a3"/>
        <w:jc w:val="both"/>
      </w:pPr>
      <w:r>
        <w:t>В соответствии со статьей 18 Федерального закона «О наркотических средствах и психотропных веществах» на территории Российской Федерации запрещается</w:t>
      </w:r>
      <w:r>
        <w:t xml:space="preserve"> </w:t>
      </w:r>
      <w:r>
        <w:t>культивирование опийного мака, кокаинового куста, а также конопли в целях незаконного потребления или использования в незаконном обороте наркотических средств.</w:t>
      </w:r>
    </w:p>
    <w:p w:rsidR="00882442" w:rsidRDefault="00882442" w:rsidP="00E302B7">
      <w:pPr>
        <w:pStyle w:val="a3"/>
        <w:jc w:val="both"/>
      </w:pPr>
      <w:r>
        <w:lastRenderedPageBreak/>
        <w:t xml:space="preserve">Под посевом запрещенных к возделыванию растений, содержащих наркотические вещества, понимается внесение семян или высадка рассады в почву без надлежащего разрешения на любых земельных участках, в том числе сельскохозяйственного назначения (например, на садовых и огородных участках, в теплицах) и на пустующих землях, а также в почву, помещенную в цветочные горшки, ящики, коробки и т.п., находящиеся в жилых и нежилых помещениях. Преступление признается оконченным с момента посева независимо от последующего </w:t>
      </w:r>
      <w:proofErr w:type="spellStart"/>
      <w:r>
        <w:t>всхода</w:t>
      </w:r>
      <w:proofErr w:type="spellEnd"/>
      <w:r>
        <w:t>, либо произрастания растений. Под их выращиванием понимается уход за посевами и всходами с целью доведения растений до стадии созревания. Сбор урожая рассматривается как приобретение наркотического средства.</w:t>
      </w:r>
    </w:p>
    <w:p w:rsidR="00882442" w:rsidRDefault="00882442" w:rsidP="00E302B7">
      <w:pPr>
        <w:pStyle w:val="a3"/>
        <w:jc w:val="both"/>
      </w:pPr>
      <w:r>
        <w:t xml:space="preserve">По смыслу статьи 231 Уголовного кодекса Российской Федерации культивирование означает создание специальных условий для посева и выращивания </w:t>
      </w:r>
      <w:proofErr w:type="spellStart"/>
      <w:r>
        <w:t>наркотикосодержащих</w:t>
      </w:r>
      <w:proofErr w:type="spellEnd"/>
      <w:r>
        <w:t xml:space="preserve"> растений, а также совершенствование технологии их выращивания, выведение новых сортов, повышение их урожайности и устойчивости к неблагоприятным погодным условиям.</w:t>
      </w:r>
    </w:p>
    <w:p w:rsidR="00882442" w:rsidRDefault="00882442" w:rsidP="00E302B7">
      <w:pPr>
        <w:pStyle w:val="a3"/>
        <w:jc w:val="both"/>
      </w:pPr>
      <w:r>
        <w:t xml:space="preserve">Непринятие землевладельцем или землепользователем мер по уничтожению дикорастущих растений, включенных в Перечень наркотических средств, психотропных веществ и их </w:t>
      </w:r>
      <w:proofErr w:type="spellStart"/>
      <w:r>
        <w:t>прекурсоров</w:t>
      </w:r>
      <w:proofErr w:type="spellEnd"/>
      <w:r>
        <w:t>, подлежащих контролю в Российской Федерации, и дикорастущей конопли после получения официального предписания уполномоченного органа – 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82442" w:rsidRDefault="00882442" w:rsidP="00E302B7">
      <w:pPr>
        <w:pStyle w:val="a3"/>
        <w:jc w:val="both"/>
      </w:pPr>
      <w:r>
        <w:t> </w:t>
      </w:r>
    </w:p>
    <w:p w:rsidR="00882442" w:rsidRDefault="00882442" w:rsidP="00E302B7">
      <w:pPr>
        <w:pStyle w:val="a3"/>
        <w:jc w:val="both"/>
      </w:pPr>
      <w:r>
        <w:t>2.Ответственность за приобретение,</w:t>
      </w:r>
      <w:r>
        <w:t xml:space="preserve"> </w:t>
      </w:r>
      <w:r>
        <w:t>хранение наркотических средств, психотропных веществ,</w:t>
      </w:r>
      <w:r>
        <w:t xml:space="preserve"> </w:t>
      </w:r>
      <w:r>
        <w:t>с целью сбыта, а также оборот их аналогов.</w:t>
      </w:r>
    </w:p>
    <w:p w:rsidR="00882442" w:rsidRDefault="00882442" w:rsidP="00E302B7">
      <w:pPr>
        <w:pStyle w:val="a3"/>
        <w:jc w:val="both"/>
      </w:pPr>
      <w:r>
        <w:t>Статья 228.1 Уголовного кодекса Российской Федерации. Незаконные производство, сбыт или пересылка наркотических средств, психотропных веществ или их аналогов</w:t>
      </w:r>
    </w:p>
    <w:p w:rsidR="00882442" w:rsidRDefault="00882442" w:rsidP="00E302B7">
      <w:pPr>
        <w:pStyle w:val="a3"/>
        <w:jc w:val="both"/>
      </w:pPr>
      <w:r>
        <w:t>1. Незаконные производство, сбыт или пересылка наркотических средств, психотропных веществ или их аналогов -</w:t>
      </w:r>
      <w:r>
        <w:t xml:space="preserve"> </w:t>
      </w:r>
      <w:r>
        <w:t>наказываются лишением свободы на срок от четырех до восьми лет.</w:t>
      </w:r>
    </w:p>
    <w:p w:rsidR="00882442" w:rsidRDefault="00882442" w:rsidP="00E302B7">
      <w:pPr>
        <w:pStyle w:val="a3"/>
        <w:jc w:val="both"/>
      </w:pPr>
      <w:r>
        <w:t>2. Те же деяния, совершенные:</w:t>
      </w:r>
    </w:p>
    <w:p w:rsidR="00882442" w:rsidRDefault="00882442" w:rsidP="00E302B7">
      <w:pPr>
        <w:pStyle w:val="a3"/>
        <w:jc w:val="both"/>
      </w:pPr>
      <w:r>
        <w:t>а) группой лиц по предварительному сговору;</w:t>
      </w:r>
    </w:p>
    <w:p w:rsidR="00882442" w:rsidRDefault="00882442" w:rsidP="00E302B7">
      <w:pPr>
        <w:pStyle w:val="a3"/>
        <w:jc w:val="both"/>
      </w:pPr>
      <w:r>
        <w:t>б) в крупном размере;</w:t>
      </w:r>
    </w:p>
    <w:p w:rsidR="00882442" w:rsidRDefault="00882442" w:rsidP="00E302B7">
      <w:pPr>
        <w:pStyle w:val="a3"/>
        <w:jc w:val="both"/>
      </w:pPr>
      <w:r>
        <w:t>в) лицом, достигшим восемнадцатилетнего возраста, в отношении</w:t>
      </w:r>
      <w:r>
        <w:t xml:space="preserve"> заведомо несовершеннолетнего </w:t>
      </w:r>
      <w:r>
        <w:t xml:space="preserve">наказываются лишением свободы на срок от пяти до двенадцати лет со штрафом в размере до пятисот тысяч рублей или в размере заработной платы, или </w:t>
      </w:r>
      <w:r>
        <w:t>иного дохода,</w:t>
      </w:r>
      <w:r>
        <w:t xml:space="preserve"> осужденного за период до трех лет либо без такового.</w:t>
      </w:r>
    </w:p>
    <w:p w:rsidR="00882442" w:rsidRDefault="00882442" w:rsidP="00E302B7">
      <w:pPr>
        <w:pStyle w:val="a3"/>
        <w:jc w:val="both"/>
      </w:pPr>
      <w:r>
        <w:t>3. Деяния, предусмотренные частями первой или второй настоящей статьи, совершенные:</w:t>
      </w:r>
    </w:p>
    <w:p w:rsidR="00882442" w:rsidRDefault="00882442" w:rsidP="00E302B7">
      <w:pPr>
        <w:pStyle w:val="a3"/>
        <w:jc w:val="both"/>
      </w:pPr>
      <w:r>
        <w:t>а) организованной группой;</w:t>
      </w:r>
    </w:p>
    <w:p w:rsidR="00882442" w:rsidRDefault="00882442" w:rsidP="00E302B7">
      <w:pPr>
        <w:pStyle w:val="a3"/>
        <w:jc w:val="both"/>
      </w:pPr>
      <w:r>
        <w:t>б) лицом с использованием своего служебного положения;</w:t>
      </w:r>
    </w:p>
    <w:p w:rsidR="00882442" w:rsidRDefault="00882442" w:rsidP="00E302B7">
      <w:pPr>
        <w:pStyle w:val="a3"/>
        <w:jc w:val="both"/>
      </w:pPr>
      <w:r>
        <w:lastRenderedPageBreak/>
        <w:t>в) в отношении лица, заведомо не достигшего четырнадцатилетнего возраста;</w:t>
      </w:r>
    </w:p>
    <w:p w:rsidR="00882442" w:rsidRDefault="00882442" w:rsidP="00E302B7">
      <w:pPr>
        <w:pStyle w:val="a3"/>
        <w:jc w:val="both"/>
      </w:pPr>
      <w:r>
        <w:t xml:space="preserve">г) в особо крупном размере </w:t>
      </w:r>
      <w:r>
        <w:t xml:space="preserve">наказываются лишением свободы на срок от восьми до двадцати лет со штрафом в размере до одного миллиона рублей или в размере заработной платы или </w:t>
      </w:r>
      <w:r>
        <w:t>иного дохода,</w:t>
      </w:r>
      <w:r>
        <w:t xml:space="preserve"> осужденного за период до пяти лет либо без такового.</w:t>
      </w:r>
    </w:p>
    <w:p w:rsidR="00882442" w:rsidRDefault="00882442" w:rsidP="00E302B7">
      <w:pPr>
        <w:pStyle w:val="a3"/>
        <w:jc w:val="both"/>
      </w:pPr>
      <w:r>
        <w:t>Аналоги наркотических средств и психотропных веществ – это запрещенные для оборота в России вещества синтетического или естественного происхождения, химическая структура и свойства которых сходны с наркотическими средствами и психотропными веществами.</w:t>
      </w:r>
    </w:p>
    <w:p w:rsidR="00882442" w:rsidRDefault="00882442" w:rsidP="00E302B7">
      <w:pPr>
        <w:pStyle w:val="a3"/>
        <w:jc w:val="both"/>
      </w:pPr>
      <w:r>
        <w:t>Незаконное производство наркотических средств, психотропных веществ или их аналогов – это умышленные действия, направленные на серийное получение этих веществ из растений, химических или иных веществ. О серийности могут свидетельствовать: использование специального оборудования промышленного либо кустарного производства, наличие специально приспособленного помещения, расфасовка наркотиков, изготовление их большими партиями и т.д.</w:t>
      </w:r>
    </w:p>
    <w:p w:rsidR="00882442" w:rsidRDefault="00882442" w:rsidP="00E302B7">
      <w:pPr>
        <w:pStyle w:val="a3"/>
        <w:jc w:val="both"/>
      </w:pPr>
      <w:r>
        <w:t>Незаконным сбытом наркотических средств, психотропных веществ или их аналогов являются любые способы их возмездной либо безвозмездной передачи другим лицам (продажа, дарение, оплата за работу или услугу, обмен на товары и вещи, дача взаймы). Ответственность лица за сбыт наркотических средств, психотропных веществ или их аналогов по части 1 статьи 228.1 Уголовного кодекса Российской Федерации наступает независимо от их размера.</w:t>
      </w:r>
    </w:p>
    <w:p w:rsidR="00882442" w:rsidRDefault="00882442" w:rsidP="00E302B7">
      <w:pPr>
        <w:pStyle w:val="a3"/>
        <w:jc w:val="both"/>
      </w:pPr>
      <w:r>
        <w:t>Действия посредника в сбыте или приобретении наркотических средств, психотропных веществ или их аналогов следует квалифицировать как соучастие в сбыте или в приобретении наркотических средств, психотропных веществ или их аналогов в зависимости от того, в чьих интересах (сбытчика или приобретателя) действует посредник.</w:t>
      </w:r>
    </w:p>
    <w:p w:rsidR="00882442" w:rsidRDefault="00882442" w:rsidP="00E302B7">
      <w:pPr>
        <w:pStyle w:val="a3"/>
        <w:jc w:val="both"/>
      </w:pPr>
      <w:r>
        <w:t>Под незаконной пересылкой понимается перемещение наркотического средства, психотропного вещества или их аналогов из одного места в другое в отсутствие отправителей, как с целью их сбыта, так и в целях последующего личного потребления. Пересылка может осуществляться в почтовых отправлениях, в тайниках транспортных средств, с нарочным как осведомленным, так и неосведомленным о характере пересылаемого груза. При этом ответственность лица по статье 228.1 Уголовного кодекса Российской Федерации как за оконченное преступление наступает с момента отправления независимо от получения адресатом пересылаемых средств и веществ.</w:t>
      </w:r>
    </w:p>
    <w:p w:rsidR="00882442" w:rsidRDefault="00882442" w:rsidP="00E302B7">
      <w:pPr>
        <w:pStyle w:val="a3"/>
        <w:jc w:val="both"/>
      </w:pPr>
      <w:r>
        <w:t>Если лицо незаконно приобретает, хранит, перевозит, изготавливает или перерабатывает наркотические средства, психотропные вещества или их аналоги в целях последующего сбыта этих средств или веществ, но умысел не доводит до конца по независящим от него обстоятельствам, содеянное при наличии к тому оснований подлежит квалификации по части 1 статьи 30 Уголовного кодекса Российской Федерации и соответствующей части статьи 228.1 Уголовного кодекса Российской Федерации как приготовление к незаконному сбыту наркотических средств, психотропных веществ или их аналогов</w:t>
      </w:r>
    </w:p>
    <w:p w:rsidR="00882442" w:rsidRDefault="00882442" w:rsidP="00E302B7">
      <w:pPr>
        <w:pStyle w:val="a3"/>
        <w:jc w:val="both"/>
      </w:pPr>
      <w:r>
        <w:t>3. Ответственность за приобретение,</w:t>
      </w:r>
      <w:r>
        <w:t xml:space="preserve"> </w:t>
      </w:r>
      <w:r>
        <w:t>хранение наркотических средств, психотропных веществ</w:t>
      </w:r>
      <w:r>
        <w:t xml:space="preserve"> </w:t>
      </w:r>
      <w:r>
        <w:t>без цели сбыта.</w:t>
      </w:r>
    </w:p>
    <w:p w:rsidR="00882442" w:rsidRDefault="00882442" w:rsidP="00E302B7">
      <w:pPr>
        <w:pStyle w:val="a3"/>
        <w:jc w:val="both"/>
      </w:pPr>
      <w:r>
        <w:t>Статья 228 Уголовного кодекса Российской Федерации. Незаконные приобретение, хранение, перевозка, изготовление, переработка наркотических средств, психотропных веществ или их аналогов</w:t>
      </w:r>
    </w:p>
    <w:p w:rsidR="00882442" w:rsidRDefault="00882442" w:rsidP="00E302B7">
      <w:pPr>
        <w:pStyle w:val="a3"/>
        <w:jc w:val="both"/>
      </w:pPr>
      <w:r>
        <w:lastRenderedPageBreak/>
        <w:t>1. Незаконные приобретение, хранение, перевозка, изготовление, переработка без цели сбыта наркотических средств, психотропных веществ или</w:t>
      </w:r>
      <w:r>
        <w:t xml:space="preserve"> их аналогов в крупном размере </w:t>
      </w:r>
      <w:r>
        <w:t xml:space="preserve">наказываются штрафом в размере до сорока тысяч рублей или в размере заработной платы или </w:t>
      </w:r>
      <w:r>
        <w:t>иного дохода,</w:t>
      </w:r>
      <w:r>
        <w:t xml:space="preserve"> осужденного за период до трех месяцев, либо исправительными работами на срок до двух лет, либо лишением свободы на срок до трех лет.</w:t>
      </w:r>
    </w:p>
    <w:p w:rsidR="00882442" w:rsidRDefault="00882442" w:rsidP="00E302B7">
      <w:pPr>
        <w:pStyle w:val="a3"/>
        <w:jc w:val="both"/>
      </w:pPr>
      <w:r>
        <w:t>2. Те же деяния, совершенные в особо крупном ра</w:t>
      </w:r>
      <w:r>
        <w:t xml:space="preserve">змере </w:t>
      </w:r>
      <w:r>
        <w:t xml:space="preserve">наказываются лишением свободы на срок от трех до десяти лет со штрафом в размере до пятисот тысяч рублей или в размере заработной платы или </w:t>
      </w:r>
      <w:r>
        <w:t>иного дохода,</w:t>
      </w:r>
      <w:r>
        <w:t xml:space="preserve"> осужденного за период до трех лет либо без такового.</w:t>
      </w:r>
    </w:p>
    <w:p w:rsidR="00882442" w:rsidRDefault="00882442" w:rsidP="00E302B7">
      <w:pPr>
        <w:pStyle w:val="a3"/>
        <w:jc w:val="both"/>
      </w:pPr>
      <w:r>
        <w:t>Незаконная переработка – умышленные действия, направленные на усиление воздействия на организм наркотических средств, психотропных веществ или их аналогов, рафинирование (очистка от посторонних примесей) в целях повышения в препарате концентрации наркотических средств, смешивание с другими фармакологическими веществами с целью получения активного воздействия на организм.</w:t>
      </w:r>
    </w:p>
    <w:p w:rsidR="00882442" w:rsidRDefault="00882442" w:rsidP="00E302B7">
      <w:pPr>
        <w:pStyle w:val="a3"/>
        <w:jc w:val="both"/>
      </w:pPr>
      <w:r>
        <w:t>Изготовление наркотических средств или психотропных веществ – умышленные действия по получению из растений, лекарственных, химических и иных веществ, наркотических средств и психотропных веществ, готовых к использованию и употреблению.</w:t>
      </w:r>
    </w:p>
    <w:p w:rsidR="00882442" w:rsidRDefault="00882442" w:rsidP="00E302B7">
      <w:pPr>
        <w:pStyle w:val="a3"/>
        <w:jc w:val="both"/>
      </w:pPr>
      <w:r>
        <w:t>Изготовление и переработка наркотических средств, психотропных веществ или их аналогов считается оконченным преступлением с момента получения этих веществ в крупном и особо крупном размерах.</w:t>
      </w:r>
    </w:p>
    <w:p w:rsidR="00882442" w:rsidRDefault="00882442" w:rsidP="00E302B7">
      <w:pPr>
        <w:pStyle w:val="a3"/>
        <w:jc w:val="both"/>
      </w:pPr>
      <w:r>
        <w:t>Незаконная перевозка наркотических средств определена как умышленные действия по перемещению наркотических средств или психотропных веществ из одного места в другое, в том числе в пределах одного и того же населенного пункта, совершенные с использованием любого вида транспортного средства. Общий порядок перевозки наркотических средств или психотропных веществ разрешает перевозку этих средств или веществ физическими лицами только в медицинских целях при наличии документа, выданного аптечной организацией.</w:t>
      </w:r>
    </w:p>
    <w:p w:rsidR="00882442" w:rsidRDefault="00882442" w:rsidP="00E302B7">
      <w:pPr>
        <w:pStyle w:val="a3"/>
        <w:jc w:val="both"/>
      </w:pPr>
      <w:r>
        <w:t>Примечание. Лицо, совершившее преступление, предусмотренное настоящей статьей, добровольно сдавшее наркотические средства, психотропные вещества или их аналоги и активно способствовавшее раскрытию или пресечению преступлений, связанных с незаконным оборотом наркотических средств, психотропных веществ или их аналогов,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изъятие указанных средств, веществ или их аналогов при задержании лица, а также при производстве следственных действий по их обнаружению и изъятию.</w:t>
      </w:r>
    </w:p>
    <w:p w:rsidR="00882442" w:rsidRDefault="00882442" w:rsidP="00E302B7">
      <w:pPr>
        <w:pStyle w:val="a3"/>
        <w:jc w:val="both"/>
      </w:pPr>
      <w:r>
        <w:t>Добровольная сдача наркотических средств, психотропных веществ или их аналогов означает выдачу лицом таких средств или веществ представителям власти при наличии у этого лица реальной возможности распорядиться ими иным способом.</w:t>
      </w:r>
    </w:p>
    <w:p w:rsidR="00882442" w:rsidRDefault="00882442" w:rsidP="00E302B7">
      <w:pPr>
        <w:pStyle w:val="a3"/>
        <w:jc w:val="both"/>
      </w:pPr>
      <w:r>
        <w:t>При задержании лица, а также при проведении следственных действий по обнаружению и изъятию наркотических средств, психотропных веществ или их аналогов выдача таких средств или веществ по предложению должностного лица, осуществляющего указанные действия, не может являться основанием для применения примечания 1 к статье 228 Уголовного кодекса Российской Федерации.</w:t>
      </w:r>
    </w:p>
    <w:p w:rsidR="00882442" w:rsidRDefault="00882442" w:rsidP="00E302B7">
      <w:pPr>
        <w:pStyle w:val="a3"/>
        <w:jc w:val="both"/>
      </w:pPr>
      <w:r>
        <w:lastRenderedPageBreak/>
        <w:t>Незаконные приобретение, хранение, перевозка, изготовление, переработка без цели сбыта наркотических средств, психотропных веществ или их аналогов – 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882442" w:rsidRDefault="00882442" w:rsidP="00E302B7">
      <w:pPr>
        <w:pStyle w:val="a3"/>
        <w:jc w:val="both"/>
      </w:pPr>
      <w:r>
        <w:t>Примечание. Лицо, добровольно сдавшее приобретенные без цели сбыта наркотические средства или психотропные вещества, а также их аналоги, освобождается от административной ответственности за данное административное правонарушение.</w:t>
      </w:r>
    </w:p>
    <w:p w:rsidR="00882442" w:rsidRDefault="00882442" w:rsidP="00E302B7">
      <w:pPr>
        <w:pStyle w:val="a3"/>
        <w:jc w:val="both"/>
      </w:pPr>
      <w:r>
        <w:t> </w:t>
      </w:r>
    </w:p>
    <w:p w:rsidR="00882442" w:rsidRDefault="00882442" w:rsidP="00E302B7">
      <w:pPr>
        <w:pStyle w:val="a3"/>
        <w:jc w:val="both"/>
      </w:pPr>
      <w:r>
        <w:t> </w:t>
      </w:r>
    </w:p>
    <w:p w:rsidR="00882442" w:rsidRDefault="00882442" w:rsidP="00E302B7">
      <w:pPr>
        <w:pStyle w:val="a3"/>
        <w:jc w:val="both"/>
      </w:pPr>
      <w:r>
        <w:t>4. Ответственность за нахождение</w:t>
      </w:r>
      <w:r>
        <w:t xml:space="preserve"> </w:t>
      </w:r>
      <w:r>
        <w:t>в состоянии наркотического опьянения.</w:t>
      </w:r>
    </w:p>
    <w:p w:rsidR="00882442" w:rsidRDefault="00882442" w:rsidP="00E302B7">
      <w:pPr>
        <w:pStyle w:val="a3"/>
        <w:jc w:val="both"/>
      </w:pPr>
      <w:r>
        <w:t>Статья 6.9. Кодекса Российской Федерации об административных правонарушениях. Потребление наркотических средств или психотропных веществ без назначения врача</w:t>
      </w:r>
    </w:p>
    <w:p w:rsidR="00882442" w:rsidRDefault="00882442" w:rsidP="00E302B7">
      <w:pPr>
        <w:pStyle w:val="a3"/>
        <w:jc w:val="both"/>
      </w:pPr>
      <w:r>
        <w:t>Потребление наркотических средств или психотропных веществ без назначения врача, за исключением случаев, предусмотренных частью 3 статьи 20.20, с</w:t>
      </w:r>
      <w:r>
        <w:t xml:space="preserve">татьей 20.22 настоящего Кодекса </w:t>
      </w: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882442" w:rsidRDefault="00882442" w:rsidP="00E302B7">
      <w:pPr>
        <w:pStyle w:val="a3"/>
        <w:jc w:val="both"/>
      </w:pPr>
      <w:r>
        <w:t>Статья 20.20. Кодекса Российской Федерации об административных правонарушениях. Распитие пива и напитков, изготавливаемых на его основе, алкогольной и спиртосодержащей продукции, либо потребление наркотических средств или психотропных веществ в общественных местах.</w:t>
      </w:r>
    </w:p>
    <w:p w:rsidR="00882442" w:rsidRDefault="00882442" w:rsidP="00E302B7">
      <w:pPr>
        <w:pStyle w:val="a3"/>
        <w:jc w:val="both"/>
      </w:pPr>
      <w:r>
        <w:t>Потребление наркотических средств или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общего пользования, а такж</w:t>
      </w:r>
      <w:r>
        <w:t xml:space="preserve">е в других общественных местах </w:t>
      </w:r>
      <w:r>
        <w:t>влечет наложение административного штрафа в размере от одной тысячи до одной тысячи пятисот рублей.</w:t>
      </w:r>
    </w:p>
    <w:p w:rsidR="00882442" w:rsidRDefault="00882442" w:rsidP="00E302B7">
      <w:pPr>
        <w:pStyle w:val="a3"/>
        <w:jc w:val="both"/>
      </w:pPr>
      <w:r>
        <w:t>Статья 20.22. Кодекса Российской Федерации об административных правонарушениях. Появление в состоянии опьянения несовершеннолетних,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в общественных местах</w:t>
      </w:r>
    </w:p>
    <w:p w:rsidR="00882442" w:rsidRDefault="00882442" w:rsidP="00E302B7">
      <w:pPr>
        <w:pStyle w:val="a3"/>
        <w:jc w:val="both"/>
      </w:pPr>
      <w:r>
        <w:t>Появление в состоянии опьянения несовершеннолетних в возрасте до шестнадцати лет,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без назначения врача, иных одурманивающих веществ на улицах, стадионах, в скверах, парках, в транспортном средстве общего пользования</w:t>
      </w:r>
      <w:r>
        <w:t xml:space="preserve">, в других общественных местах </w:t>
      </w:r>
      <w:r>
        <w:t>влечет наложение административного штрафа на родителей или иных законных представителей несовершеннолетних в размере от трехсот до пятисот рублей.</w:t>
      </w:r>
    </w:p>
    <w:p w:rsidR="00882442" w:rsidRDefault="00882442" w:rsidP="00E302B7">
      <w:pPr>
        <w:pStyle w:val="a3"/>
        <w:jc w:val="both"/>
      </w:pPr>
      <w:r>
        <w:t xml:space="preserve">Примечание. Лицо, добровольно обратившееся в лечебно-профилактическое учреждение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w:t>
      </w:r>
      <w:r>
        <w:lastRenderedPageBreak/>
        <w:t>правонарушение. Лицо, в установленном порядке признанное больным наркоманией, может быть с его согласия направлено на медицинское и социальное восстановление в</w:t>
      </w:r>
      <w:r>
        <w:t xml:space="preserve"> </w:t>
      </w:r>
      <w:r>
        <w:t>лечебно-профилактическое учреждение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w:t>
      </w:r>
    </w:p>
    <w:p w:rsidR="008F6BDA" w:rsidRDefault="008F6BDA" w:rsidP="00E302B7">
      <w:pPr>
        <w:jc w:val="both"/>
      </w:pPr>
    </w:p>
    <w:sectPr w:rsidR="008F6B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13D"/>
    <w:rsid w:val="0072613D"/>
    <w:rsid w:val="00882442"/>
    <w:rsid w:val="008F6BDA"/>
    <w:rsid w:val="00E30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6522D-C744-41C4-9683-5CA7D33E0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24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824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1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2219</Words>
  <Characters>12654</Characters>
  <Application>Microsoft Office Word</Application>
  <DocSecurity>0</DocSecurity>
  <Lines>105</Lines>
  <Paragraphs>29</Paragraphs>
  <ScaleCrop>false</ScaleCrop>
  <Company/>
  <LinksUpToDate>false</LinksUpToDate>
  <CharactersWithSpaces>14844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2022-03-08T14:48:00Z</dcterms:created>
  <dcterms:modified xsi:type="dcterms:W3CDTF">2022-03-08T14:58:00Z</dcterms:modified>
</cp:coreProperties>
</file>