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6DF" w:rsidRPr="00F716DF" w:rsidRDefault="00F716DF" w:rsidP="00F716DF">
      <w:pPr>
        <w:autoSpaceDE w:val="0"/>
        <w:autoSpaceDN w:val="0"/>
        <w:adjustRightInd w:val="0"/>
        <w:ind w:left="4253" w:hanging="4679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781050" cy="771525"/>
            <wp:effectExtent l="0" t="0" r="0" b="9525"/>
            <wp:docPr id="3" name="Рисунок 3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6DF" w:rsidRPr="00F716DF" w:rsidRDefault="00F716DF" w:rsidP="00F716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16DF" w:rsidRPr="00F716DF" w:rsidRDefault="00F716DF" w:rsidP="00F716DF">
      <w:pPr>
        <w:autoSpaceDE w:val="0"/>
        <w:autoSpaceDN w:val="0"/>
        <w:adjustRightInd w:val="0"/>
        <w:ind w:left="142" w:right="28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lang w:bidi="ar-SA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</w:p>
    <w:p w:rsidR="00F716DF" w:rsidRPr="00F716DF" w:rsidRDefault="00F716DF" w:rsidP="00F716DF">
      <w:pPr>
        <w:keepNext/>
        <w:widowControl/>
        <w:ind w:left="142" w:right="283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16DF" w:rsidRPr="00F716DF" w:rsidRDefault="00F716DF" w:rsidP="00F716DF">
      <w:pPr>
        <w:keepNext/>
        <w:widowControl/>
        <w:ind w:left="142" w:right="283"/>
        <w:jc w:val="center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lang w:bidi="ar-SA"/>
        </w:rPr>
        <w:t>КЪЭБЭРДЕЙ-БАЛЪКЪЭР РЕСПУБЛИКЭМ И ДЗЭЛЫКЪУЭ МУНИЦИПАЛЬНЭ КУЕЙМ ЩЫЩ ДЗЭЛЫКЪУЭКЪУАЖЭ  КЪАЛЭ ЖЫЛАГЪУЭМ И  Щ</w:t>
      </w:r>
      <w:r w:rsidRPr="00F716DF">
        <w:rPr>
          <w:rFonts w:ascii="Times New Roman" w:eastAsia="Times New Roman" w:hAnsi="Times New Roman" w:cs="Times New Roman"/>
          <w:b/>
          <w:color w:val="auto"/>
          <w:lang w:val="en-US" w:bidi="ar-SA"/>
        </w:rPr>
        <w:t>I</w:t>
      </w:r>
      <w:r w:rsidRPr="00F716DF">
        <w:rPr>
          <w:rFonts w:ascii="Times New Roman" w:eastAsia="Times New Roman" w:hAnsi="Times New Roman" w:cs="Times New Roman"/>
          <w:b/>
          <w:color w:val="auto"/>
          <w:lang w:bidi="ar-SA"/>
        </w:rPr>
        <w:t>ЫП</w:t>
      </w:r>
      <w:r w:rsidRPr="00F716DF">
        <w:rPr>
          <w:rFonts w:ascii="Times New Roman" w:eastAsia="Times New Roman" w:hAnsi="Times New Roman" w:cs="Times New Roman"/>
          <w:b/>
          <w:color w:val="auto"/>
          <w:lang w:val="en-US" w:bidi="ar-SA"/>
        </w:rPr>
        <w:t>I</w:t>
      </w:r>
      <w:r w:rsidRPr="00F716DF">
        <w:rPr>
          <w:rFonts w:ascii="Times New Roman" w:eastAsia="Times New Roman" w:hAnsi="Times New Roman" w:cs="Times New Roman"/>
          <w:b/>
          <w:color w:val="auto"/>
          <w:lang w:bidi="ar-SA"/>
        </w:rPr>
        <w:t>Э АДМИНИСТРАЦЭ</w:t>
      </w:r>
    </w:p>
    <w:p w:rsidR="00F716DF" w:rsidRPr="00F716DF" w:rsidRDefault="00F716DF" w:rsidP="00F716DF">
      <w:pPr>
        <w:autoSpaceDE w:val="0"/>
        <w:autoSpaceDN w:val="0"/>
        <w:adjustRightInd w:val="0"/>
        <w:ind w:left="142" w:right="28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716DF" w:rsidRPr="00F716DF" w:rsidRDefault="00F716DF" w:rsidP="00F716DF">
      <w:pPr>
        <w:autoSpaceDE w:val="0"/>
        <w:autoSpaceDN w:val="0"/>
        <w:adjustRightInd w:val="0"/>
        <w:ind w:left="142" w:right="283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lang w:bidi="ar-SA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</w:p>
    <w:p w:rsidR="00F716DF" w:rsidRPr="00F716DF" w:rsidRDefault="00F716DF" w:rsidP="00F716DF">
      <w:pPr>
        <w:widowControl/>
        <w:ind w:left="142" w:right="283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</w:p>
    <w:p w:rsidR="00F716DF" w:rsidRPr="00F716DF" w:rsidRDefault="00F716DF" w:rsidP="00F716DF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361700,  Кабардино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F716DF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kbr</w:t>
      </w:r>
      <w:r w:rsidRPr="00F716DF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  <w:r w:rsidRPr="00F716DF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>ru</w:t>
      </w:r>
    </w:p>
    <w:p w:rsidR="00F716DF" w:rsidRPr="00F716DF" w:rsidRDefault="008944DC" w:rsidP="00F716DF">
      <w:pPr>
        <w:widowControl/>
        <w:rPr>
          <w:rFonts w:ascii="Times New Roman" w:eastAsia="Times New Roman" w:hAnsi="Times New Roman" w:cs="Times New Roman"/>
          <w:color w:val="auto"/>
          <w:spacing w:val="-2"/>
          <w:sz w:val="18"/>
          <w:szCs w:val="20"/>
          <w:lang w:bidi="ar-SA"/>
        </w:rPr>
      </w:pPr>
      <w:r w:rsidRPr="008944DC">
        <w:rPr>
          <w:rFonts w:ascii="Times New Roman" w:eastAsia="Times New Roman" w:hAnsi="Times New Roman" w:cs="Times New Roman"/>
          <w:noProof/>
          <w:color w:val="auto"/>
          <w:sz w:val="28"/>
          <w:szCs w:val="20"/>
          <w:lang w:bidi="ar-SA"/>
        </w:rPr>
        <w:pict>
          <v:line id="Прямая соединительная линия 4" o:spid="_x0000_s1026" style="position:absolute;z-index:251659264;visibility:visible" from="4.7pt,5.3pt" to="502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" o:allowincell="f" strokeweight="4.5pt">
            <v:stroke linestyle="thickThin"/>
          </v:line>
        </w:pict>
      </w:r>
    </w:p>
    <w:p w:rsidR="00F716DF" w:rsidRPr="00F716DF" w:rsidRDefault="00F716DF" w:rsidP="00F716DF">
      <w:pPr>
        <w:widowControl/>
        <w:rPr>
          <w:rFonts w:ascii="Times New Roman" w:eastAsia="Times New Roman" w:hAnsi="Times New Roman" w:cs="Times New Roman"/>
          <w:color w:val="auto"/>
          <w:spacing w:val="-2"/>
          <w:sz w:val="18"/>
          <w:szCs w:val="20"/>
          <w:lang w:bidi="ar-SA"/>
        </w:rPr>
      </w:pPr>
    </w:p>
    <w:p w:rsidR="00F716DF" w:rsidRPr="00F716DF" w:rsidRDefault="00F716DF" w:rsidP="00F716DF">
      <w:pPr>
        <w:widowControl/>
        <w:rPr>
          <w:rFonts w:ascii="Times New Roman" w:eastAsia="Times New Roman" w:hAnsi="Times New Roman" w:cs="Times New Roman"/>
          <w:color w:val="auto"/>
          <w:spacing w:val="-2"/>
          <w:sz w:val="36"/>
          <w:szCs w:val="36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bidi="ar-SA"/>
        </w:rPr>
        <w:t>17.03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г.                                 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18685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ПОСТАНОВЛЕНИЕ  №40</w:t>
      </w:r>
    </w:p>
    <w:p w:rsidR="00F716DF" w:rsidRPr="00F716DF" w:rsidRDefault="00F716DF" w:rsidP="00293EC4">
      <w:pPr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УНАФЭ  №40  </w:t>
      </w:r>
    </w:p>
    <w:p w:rsidR="00F716DF" w:rsidRPr="00F716DF" w:rsidRDefault="00F716DF" w:rsidP="00293EC4">
      <w:pPr>
        <w:tabs>
          <w:tab w:val="left" w:pos="7513"/>
        </w:tabs>
        <w:autoSpaceDE w:val="0"/>
        <w:autoSpaceDN w:val="0"/>
        <w:adjustRightInd w:val="0"/>
        <w:ind w:right="-1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БЕГИМ  №40</w:t>
      </w:r>
    </w:p>
    <w:p w:rsidR="00F716DF" w:rsidRPr="00293EC4" w:rsidRDefault="00F716DF" w:rsidP="002C3715">
      <w:pPr>
        <w:tabs>
          <w:tab w:val="left" w:pos="5812"/>
          <w:tab w:val="left" w:pos="6663"/>
          <w:tab w:val="left" w:pos="7371"/>
          <w:tab w:val="left" w:pos="8647"/>
        </w:tabs>
        <w:autoSpaceDE w:val="0"/>
        <w:autoSpaceDN w:val="0"/>
        <w:ind w:right="3401"/>
        <w:jc w:val="both"/>
        <w:outlineLvl w:val="0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F716DF">
        <w:rPr>
          <w:rFonts w:ascii="Calibri" w:eastAsia="Times New Roman" w:hAnsi="Calibri" w:cs="Calibri"/>
          <w:color w:val="auto"/>
          <w:sz w:val="22"/>
          <w:szCs w:val="20"/>
          <w:lang w:bidi="ar-SA"/>
        </w:rPr>
        <w:br/>
      </w:r>
      <w:r w:rsidRPr="00293E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Об утверждении Порядка отбора и проверки кандидатов на отдельные</w:t>
      </w:r>
      <w:r w:rsidRPr="00293E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293EC4" w:rsidRPr="00293E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муниципальные должности, </w:t>
      </w:r>
      <w:r w:rsidRPr="00293E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должности муниципальной службы</w:t>
      </w:r>
      <w:r w:rsidR="00293EC4" w:rsidRPr="00293E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в органах местного самоуправления</w:t>
      </w:r>
      <w:r w:rsidRPr="00293EC4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,  должности руководителей</w:t>
      </w:r>
      <w:r w:rsidRPr="00293E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293EC4" w:rsidRPr="00293E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организаций, подведомственных органам местного самоуправления городского поселения Залукокоаже </w:t>
      </w:r>
      <w:r w:rsidR="0099528E">
        <w:rPr>
          <w:rFonts w:ascii="Times New Roman" w:eastAsia="Times New Roman" w:hAnsi="Times New Roman" w:cs="Times New Roman"/>
          <w:b/>
          <w:color w:val="auto"/>
          <w:lang w:bidi="ar-SA"/>
        </w:rPr>
        <w:t>Зольского муниципального района Кабардино-Балкарской Республики</w:t>
      </w:r>
      <w:r w:rsidRPr="00293E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</w:t>
      </w:r>
    </w:p>
    <w:p w:rsidR="00F716DF" w:rsidRPr="00F716DF" w:rsidRDefault="00F716DF" w:rsidP="00F716D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716DF" w:rsidRPr="00F716DF" w:rsidRDefault="00F716DF" w:rsidP="002C3715">
      <w:pPr>
        <w:tabs>
          <w:tab w:val="left" w:pos="9356"/>
        </w:tabs>
        <w:ind w:right="-2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 целях реализации дополнительных мер по совершенствованию порядка отбора и проверки кандидатов на отдельные</w:t>
      </w:r>
      <w:r w:rsidRPr="00F71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293E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муниципальные должности, </w:t>
      </w:r>
      <w:r w:rsidRPr="00F71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должности муниципальной службы</w:t>
      </w:r>
      <w:r w:rsidR="00293EC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органах местного самоуправления</w:t>
      </w:r>
      <w:r w:rsidRPr="00F71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должности руководителей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9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организаций, подведомственных органам местного самоуправления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городского поселения Залукокоаже</w:t>
      </w:r>
      <w:r w:rsidR="0099528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Зольского муниципального района Кабардино-Балкарской Республики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руководствуясь Уставом городского поселения Залукокоаже, </w:t>
      </w:r>
      <w:r w:rsidRPr="00F71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постановля</w:t>
      </w:r>
      <w:r w:rsidR="002C371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ю</w:t>
      </w:r>
      <w:r w:rsidRPr="00F71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:</w:t>
      </w:r>
    </w:p>
    <w:p w:rsidR="00F716DF" w:rsidRDefault="00F716DF" w:rsidP="002C3715">
      <w:pPr>
        <w:autoSpaceDE w:val="0"/>
        <w:autoSpaceDN w:val="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1.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Порядок отбора и проверки кандидатов на отдельные</w:t>
      </w:r>
      <w:r w:rsidRPr="00F71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="00AB2D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муниципальные должности, </w:t>
      </w:r>
      <w:r w:rsidRPr="00F71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должности муниципальной службы</w:t>
      </w:r>
      <w:r w:rsidR="00AB2DF8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 органах местного самоуправления</w:t>
      </w:r>
      <w:r w:rsidRPr="00F716D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 должности руководителей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AB2DF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организаций, подведомственных органам местного самоуправления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городского поселения Залукокоаже Зольского муниципального района Кабардино-Балкарской Республики, согласно приложению.</w:t>
      </w:r>
    </w:p>
    <w:p w:rsidR="00F716DF" w:rsidRPr="00F716DF" w:rsidRDefault="00F716DF" w:rsidP="002C3715">
      <w:pPr>
        <w:autoSpaceDE w:val="0"/>
        <w:autoSpaceDN w:val="0"/>
        <w:adjustRightInd w:val="0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2.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</w:t>
      </w:r>
      <w:r w:rsidR="001026F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F716DF" w:rsidRPr="00F716DF" w:rsidRDefault="00F716DF" w:rsidP="002C3715">
      <w:pPr>
        <w:tabs>
          <w:tab w:val="left" w:pos="-368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Настоящее постановление вступает в силу со дня его подписания. </w:t>
      </w:r>
    </w:p>
    <w:p w:rsidR="00F716DF" w:rsidRPr="00F716DF" w:rsidRDefault="00F716DF" w:rsidP="002C3715">
      <w:pPr>
        <w:tabs>
          <w:tab w:val="left" w:pos="-3686"/>
        </w:tabs>
        <w:suppressAutoHyphens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4.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 исполнением настоящего постановления оставляю за собой.</w:t>
      </w:r>
    </w:p>
    <w:p w:rsidR="00663516" w:rsidRDefault="00663516" w:rsidP="002C3715">
      <w:pPr>
        <w:tabs>
          <w:tab w:val="left" w:pos="7157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716DF" w:rsidRPr="00F716DF" w:rsidRDefault="00F716DF" w:rsidP="002C3715">
      <w:pPr>
        <w:tabs>
          <w:tab w:val="left" w:pos="7157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местной администрации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F716DF" w:rsidRPr="00F716DF" w:rsidRDefault="00F716DF" w:rsidP="002C3715">
      <w:pPr>
        <w:tabs>
          <w:tab w:val="left" w:pos="7157"/>
        </w:tabs>
        <w:autoSpaceDE w:val="0"/>
        <w:autoSpaceDN w:val="0"/>
        <w:adjustRightInd w:val="0"/>
        <w:spacing w:line="276" w:lineRule="auto"/>
        <w:ind w:right="-14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г.п. Залукокоаже                                                                          </w:t>
      </w:r>
      <w:r w:rsidR="002C371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Pr="00F716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П. А. Бжахов                                                                                 </w:t>
      </w:r>
    </w:p>
    <w:p w:rsidR="00B10A51" w:rsidRDefault="00B10A51" w:rsidP="00D3118E">
      <w:pPr>
        <w:pStyle w:val="aa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B10A51" w:rsidRDefault="00B10A51" w:rsidP="00D3118E">
      <w:pPr>
        <w:pStyle w:val="aa"/>
        <w:jc w:val="right"/>
        <w:rPr>
          <w:rFonts w:ascii="Times New Roman" w:hAnsi="Times New Roman" w:cs="Times New Roman"/>
        </w:rPr>
      </w:pPr>
    </w:p>
    <w:p w:rsidR="00D3118E" w:rsidRPr="00D3118E" w:rsidRDefault="00486188" w:rsidP="00D3118E">
      <w:pPr>
        <w:pStyle w:val="aa"/>
        <w:jc w:val="right"/>
        <w:rPr>
          <w:rFonts w:ascii="Times New Roman" w:hAnsi="Times New Roman" w:cs="Times New Roman"/>
        </w:rPr>
      </w:pPr>
      <w:r w:rsidRPr="00D3118E">
        <w:rPr>
          <w:rFonts w:ascii="Times New Roman" w:hAnsi="Times New Roman" w:cs="Times New Roman"/>
        </w:rPr>
        <w:t xml:space="preserve">УТВЕРЖДЕН </w:t>
      </w:r>
    </w:p>
    <w:p w:rsidR="00D3118E" w:rsidRPr="00D3118E" w:rsidRDefault="00486188" w:rsidP="00D3118E">
      <w:pPr>
        <w:pStyle w:val="aa"/>
        <w:jc w:val="right"/>
        <w:rPr>
          <w:rFonts w:ascii="Times New Roman" w:hAnsi="Times New Roman" w:cs="Times New Roman"/>
        </w:rPr>
      </w:pPr>
      <w:r w:rsidRPr="00D3118E">
        <w:rPr>
          <w:rFonts w:ascii="Times New Roman" w:hAnsi="Times New Roman" w:cs="Times New Roman"/>
        </w:rPr>
        <w:t>постановлением Главы</w:t>
      </w:r>
      <w:r w:rsidR="00D3118E" w:rsidRPr="00D3118E">
        <w:rPr>
          <w:rFonts w:ascii="Times New Roman" w:hAnsi="Times New Roman" w:cs="Times New Roman"/>
        </w:rPr>
        <w:t xml:space="preserve"> местной </w:t>
      </w:r>
    </w:p>
    <w:p w:rsidR="00D3118E" w:rsidRPr="00D3118E" w:rsidRDefault="00D3118E" w:rsidP="00D3118E">
      <w:pPr>
        <w:pStyle w:val="aa"/>
        <w:jc w:val="right"/>
        <w:rPr>
          <w:rFonts w:ascii="Times New Roman" w:hAnsi="Times New Roman" w:cs="Times New Roman"/>
        </w:rPr>
      </w:pPr>
      <w:r w:rsidRPr="00D3118E">
        <w:rPr>
          <w:rFonts w:ascii="Times New Roman" w:hAnsi="Times New Roman" w:cs="Times New Roman"/>
        </w:rPr>
        <w:t>а</w:t>
      </w:r>
      <w:r w:rsidR="00486188" w:rsidRPr="00D3118E">
        <w:rPr>
          <w:rFonts w:ascii="Times New Roman" w:hAnsi="Times New Roman" w:cs="Times New Roman"/>
        </w:rPr>
        <w:t xml:space="preserve">дминистрации городского </w:t>
      </w:r>
    </w:p>
    <w:p w:rsidR="00D3118E" w:rsidRPr="00D3118E" w:rsidRDefault="00D3118E" w:rsidP="00D3118E">
      <w:pPr>
        <w:pStyle w:val="aa"/>
        <w:jc w:val="right"/>
        <w:rPr>
          <w:rFonts w:ascii="Times New Roman" w:hAnsi="Times New Roman" w:cs="Times New Roman"/>
        </w:rPr>
      </w:pPr>
      <w:r w:rsidRPr="00D3118E">
        <w:rPr>
          <w:rFonts w:ascii="Times New Roman" w:hAnsi="Times New Roman" w:cs="Times New Roman"/>
        </w:rPr>
        <w:t>п</w:t>
      </w:r>
      <w:r w:rsidR="00486188" w:rsidRPr="00D3118E">
        <w:rPr>
          <w:rFonts w:ascii="Times New Roman" w:hAnsi="Times New Roman" w:cs="Times New Roman"/>
        </w:rPr>
        <w:t xml:space="preserve">оселения Залукокоаже </w:t>
      </w:r>
    </w:p>
    <w:p w:rsidR="00D2137F" w:rsidRPr="00D3118E" w:rsidRDefault="00486188" w:rsidP="00D3118E">
      <w:pPr>
        <w:pStyle w:val="aa"/>
        <w:jc w:val="right"/>
        <w:rPr>
          <w:rFonts w:ascii="Times New Roman" w:hAnsi="Times New Roman" w:cs="Times New Roman"/>
        </w:rPr>
      </w:pPr>
      <w:r w:rsidRPr="00D3118E">
        <w:rPr>
          <w:rFonts w:ascii="Times New Roman" w:hAnsi="Times New Roman" w:cs="Times New Roman"/>
        </w:rPr>
        <w:t xml:space="preserve">от </w:t>
      </w:r>
      <w:r w:rsidR="00D3118E">
        <w:rPr>
          <w:rFonts w:ascii="Times New Roman" w:hAnsi="Times New Roman" w:cs="Times New Roman"/>
        </w:rPr>
        <w:softHyphen/>
      </w:r>
      <w:r w:rsidR="00D3118E">
        <w:rPr>
          <w:rFonts w:ascii="Times New Roman" w:hAnsi="Times New Roman" w:cs="Times New Roman"/>
        </w:rPr>
        <w:softHyphen/>
      </w:r>
      <w:r w:rsidR="00D3118E">
        <w:rPr>
          <w:rFonts w:ascii="Times New Roman" w:hAnsi="Times New Roman" w:cs="Times New Roman"/>
        </w:rPr>
        <w:softHyphen/>
      </w:r>
      <w:r w:rsidR="00D3118E">
        <w:rPr>
          <w:rFonts w:ascii="Times New Roman" w:hAnsi="Times New Roman" w:cs="Times New Roman"/>
        </w:rPr>
        <w:softHyphen/>
      </w:r>
      <w:r w:rsidR="00D3118E">
        <w:rPr>
          <w:rFonts w:ascii="Times New Roman" w:hAnsi="Times New Roman" w:cs="Times New Roman"/>
        </w:rPr>
        <w:softHyphen/>
      </w:r>
      <w:r w:rsidR="00D3118E">
        <w:rPr>
          <w:rFonts w:ascii="Times New Roman" w:hAnsi="Times New Roman" w:cs="Times New Roman"/>
        </w:rPr>
        <w:softHyphen/>
        <w:t xml:space="preserve"> 17.03.</w:t>
      </w:r>
      <w:r w:rsidRPr="00D3118E">
        <w:rPr>
          <w:rFonts w:ascii="Times New Roman" w:hAnsi="Times New Roman" w:cs="Times New Roman"/>
        </w:rPr>
        <w:t>2021г. №</w:t>
      </w:r>
      <w:r w:rsidR="00D3118E">
        <w:rPr>
          <w:rFonts w:ascii="Times New Roman" w:hAnsi="Times New Roman" w:cs="Times New Roman"/>
        </w:rPr>
        <w:t>40</w:t>
      </w:r>
    </w:p>
    <w:p w:rsidR="00D2137F" w:rsidRPr="000413C9" w:rsidRDefault="00486188">
      <w:pPr>
        <w:pStyle w:val="1"/>
        <w:spacing w:after="340" w:line="240" w:lineRule="auto"/>
        <w:ind w:firstLine="0"/>
        <w:jc w:val="center"/>
        <w:rPr>
          <w:sz w:val="28"/>
          <w:szCs w:val="28"/>
        </w:rPr>
      </w:pPr>
      <w:r w:rsidRPr="000413C9">
        <w:rPr>
          <w:b/>
          <w:bCs/>
          <w:sz w:val="28"/>
          <w:szCs w:val="28"/>
        </w:rPr>
        <w:t>ПОРЯДОК</w:t>
      </w:r>
      <w:r w:rsidRPr="000413C9">
        <w:rPr>
          <w:b/>
          <w:bCs/>
          <w:sz w:val="28"/>
          <w:szCs w:val="28"/>
        </w:rPr>
        <w:br/>
        <w:t>отбора и проверки кандидатов на отдельные муниципальные</w:t>
      </w:r>
      <w:r w:rsidRPr="000413C9">
        <w:rPr>
          <w:b/>
          <w:bCs/>
          <w:sz w:val="28"/>
          <w:szCs w:val="28"/>
        </w:rPr>
        <w:br/>
        <w:t>должности, должности муниципальной службы в органах</w:t>
      </w:r>
      <w:r w:rsidRPr="000413C9">
        <w:rPr>
          <w:b/>
          <w:bCs/>
          <w:sz w:val="28"/>
          <w:szCs w:val="28"/>
        </w:rPr>
        <w:br/>
        <w:t>местного самоуправления, должности руководителей</w:t>
      </w:r>
      <w:r w:rsidRPr="000413C9">
        <w:rPr>
          <w:b/>
          <w:bCs/>
          <w:sz w:val="28"/>
          <w:szCs w:val="28"/>
        </w:rPr>
        <w:br/>
        <w:t>организаций, подведомственных органам местного самоуправления</w:t>
      </w:r>
      <w:r w:rsidRPr="000413C9">
        <w:rPr>
          <w:b/>
          <w:bCs/>
          <w:sz w:val="28"/>
          <w:szCs w:val="28"/>
        </w:rPr>
        <w:br/>
        <w:t>городского поселения Залукокоаже</w:t>
      </w:r>
      <w:r w:rsidR="00AE301E">
        <w:rPr>
          <w:b/>
          <w:bCs/>
          <w:sz w:val="28"/>
          <w:szCs w:val="28"/>
        </w:rPr>
        <w:t xml:space="preserve"> Зольского муниципального района Кабардино-Балкарской Республики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14"/>
        </w:tabs>
        <w:spacing w:line="240" w:lineRule="auto"/>
        <w:ind w:firstLine="720"/>
        <w:jc w:val="both"/>
        <w:rPr>
          <w:sz w:val="28"/>
          <w:szCs w:val="28"/>
        </w:rPr>
      </w:pPr>
      <w:bookmarkStart w:id="1" w:name="bookmark0"/>
      <w:bookmarkEnd w:id="1"/>
      <w:r w:rsidRPr="000413C9">
        <w:rPr>
          <w:sz w:val="28"/>
          <w:szCs w:val="28"/>
        </w:rPr>
        <w:t>Настоящим Порядком определяются основные процедуры отбора и проверки кандидатов на замещение должностей, предусмотренных прилагаемым к настоящему Порядку перечнем (далее - кандидаты), сроки их проведения, дифференцированные критерии изучения и отбора кандидатов.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20"/>
        <w:jc w:val="both"/>
        <w:rPr>
          <w:sz w:val="28"/>
          <w:szCs w:val="28"/>
        </w:rPr>
      </w:pPr>
      <w:bookmarkStart w:id="2" w:name="bookmark1"/>
      <w:bookmarkEnd w:id="2"/>
      <w:r w:rsidRPr="000413C9">
        <w:rPr>
          <w:sz w:val="28"/>
          <w:szCs w:val="28"/>
        </w:rPr>
        <w:t xml:space="preserve">Организация и проведение в соответствии с настоящим Порядком отбора и проверки кандидатов осуществляются </w:t>
      </w:r>
      <w:r w:rsidR="001533B5" w:rsidRPr="00CE6143">
        <w:rPr>
          <w:sz w:val="28"/>
          <w:szCs w:val="28"/>
        </w:rPr>
        <w:t>начальником отдела учёта, отчётности и планирования местной администрации городского поселения Залукокоаже (далее – Отдел учета)</w:t>
      </w:r>
      <w:r w:rsidR="00DE1453">
        <w:rPr>
          <w:sz w:val="28"/>
          <w:szCs w:val="28"/>
        </w:rPr>
        <w:t xml:space="preserve"> уполномоченным</w:t>
      </w:r>
      <w:r w:rsidR="001533B5" w:rsidRPr="00CE6143">
        <w:rPr>
          <w:sz w:val="28"/>
          <w:szCs w:val="28"/>
        </w:rPr>
        <w:t xml:space="preserve"> по кадровой работе в местной администрации городского поселения Залукокоаже</w:t>
      </w:r>
      <w:r w:rsidRPr="000413C9">
        <w:rPr>
          <w:sz w:val="28"/>
          <w:szCs w:val="28"/>
        </w:rPr>
        <w:t>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18"/>
        </w:tabs>
        <w:spacing w:line="240" w:lineRule="auto"/>
        <w:ind w:firstLine="720"/>
        <w:jc w:val="both"/>
        <w:rPr>
          <w:sz w:val="28"/>
          <w:szCs w:val="28"/>
        </w:rPr>
      </w:pPr>
      <w:bookmarkStart w:id="3" w:name="bookmark2"/>
      <w:bookmarkEnd w:id="3"/>
      <w:r w:rsidRPr="000413C9">
        <w:rPr>
          <w:sz w:val="28"/>
          <w:szCs w:val="28"/>
        </w:rPr>
        <w:t>Предметом рассмотрения при отборе и изучении кандидатов являются соответствие кандидата установленным квалификационными иным требованиям, возможность замещения должности с учетом установленных ограничений и запретов, связанных с ее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 (отсутствие) в отношении кандидата проверочных мероприятий, сведений о расследовании в отношении него уголовных дел, принятых процессуальных решениях по результатам проверок, а также иных сведений, препятствующих назначению или заслуживающих внимания при принятии кадрового решения.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bookmarkStart w:id="4" w:name="bookmark3"/>
      <w:bookmarkEnd w:id="4"/>
      <w:r w:rsidRPr="000413C9">
        <w:rPr>
          <w:sz w:val="28"/>
          <w:szCs w:val="28"/>
        </w:rPr>
        <w:t>При отборе и проверке кандидатов осуществляются: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анализ достоверности сведений о кандидатах, представленных ими либо государственными органами в отношении них;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оценка соответствия кандидатов установленным в соответствии с законодательством Российской Федерации квалификационным и иным требованиям;</w:t>
      </w:r>
    </w:p>
    <w:p w:rsidR="00663516" w:rsidRDefault="001B38AA" w:rsidP="00663516">
      <w:pPr>
        <w:pStyle w:val="1"/>
        <w:spacing w:after="16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оценка возможности замещения должностей с учетом установленных ограничений и запретов, связанных с их замещением;</w:t>
      </w:r>
    </w:p>
    <w:p w:rsidR="00D2137F" w:rsidRPr="000413C9" w:rsidRDefault="001B38AA" w:rsidP="001B38AA">
      <w:pPr>
        <w:pStyle w:val="1"/>
        <w:spacing w:after="16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188" w:rsidRPr="000413C9">
        <w:rPr>
          <w:sz w:val="28"/>
          <w:szCs w:val="28"/>
        </w:rPr>
        <w:t>оценка соблюдения кандидатами требований законодательства, установленных в целях противодействия коррупции;</w:t>
      </w:r>
    </w:p>
    <w:p w:rsidR="00D2137F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анализ информации о нахождении кандидатов в кадровых резервах, резервах управленческих кадров различных уровней;</w:t>
      </w:r>
    </w:p>
    <w:p w:rsidR="001B38AA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1B38AA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1B38AA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обмен информацией о кандидатах в целях их отбора и проверки между уполномоченными структурными подразделениями местной администрации, иных органов местного самоуправления муниципального образования, Администрацией Главы Кабардино-Балкарской Республики;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представление органом местного самоуправления городского поселения Залукокоаже в Администрацию Главы Кабардино-Балкарской Республики через уполномоченный орган местной администрации Зольского муниципального района уведомления об организованных органом местного самоуправления отборе и проверке кандидатов и необходимости направления в территориальные органы федеральных органов государственной власти по Кабардино-Балкарской Республике (далее - территориальные органы) запросов сведений о кандидатах;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188" w:rsidRPr="000413C9">
        <w:rPr>
          <w:sz w:val="28"/>
          <w:szCs w:val="28"/>
        </w:rPr>
        <w:t>анализ поступившей от органов, их структурных подразделений информации о кандидатах;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подготовка мотивированных заключений о кандидатах и представление их должностному лицу, органу, уполномоченному на принятие кадрового решения,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34"/>
        </w:tabs>
        <w:spacing w:line="240" w:lineRule="auto"/>
        <w:ind w:firstLine="720"/>
        <w:jc w:val="both"/>
        <w:rPr>
          <w:sz w:val="28"/>
          <w:szCs w:val="28"/>
        </w:rPr>
      </w:pPr>
      <w:bookmarkStart w:id="5" w:name="bookmark4"/>
      <w:bookmarkEnd w:id="5"/>
      <w:r w:rsidRPr="000413C9">
        <w:rPr>
          <w:sz w:val="28"/>
          <w:szCs w:val="28"/>
        </w:rPr>
        <w:t>Критер</w:t>
      </w:r>
      <w:r w:rsidR="001B38AA">
        <w:rPr>
          <w:sz w:val="28"/>
          <w:szCs w:val="28"/>
        </w:rPr>
        <w:t>иями отбора кандидатов являются: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соответствие кандидатов установленным квалификационным</w:t>
      </w:r>
      <w:r>
        <w:rPr>
          <w:sz w:val="28"/>
          <w:szCs w:val="28"/>
        </w:rPr>
        <w:t xml:space="preserve"> </w:t>
      </w:r>
      <w:r w:rsidR="00486188" w:rsidRPr="000413C9">
        <w:rPr>
          <w:sz w:val="28"/>
          <w:szCs w:val="28"/>
        </w:rPr>
        <w:t>и иным требованиям;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возможность замещения кандидатами должности с учетом установленных ограничений и запретов;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соблюдение кандидатами требований законодательства, установленных в целях противодействия коррупции;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факты применения к кандидатам мер юридической ответственности;</w:t>
      </w:r>
    </w:p>
    <w:p w:rsidR="00D2137F" w:rsidRPr="000413C9" w:rsidRDefault="001B38AA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наличие опыта управленческой деятельности.</w:t>
      </w:r>
    </w:p>
    <w:p w:rsidR="00D2137F" w:rsidRPr="000413C9" w:rsidRDefault="00486188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413C9">
        <w:rPr>
          <w:sz w:val="28"/>
          <w:szCs w:val="28"/>
        </w:rPr>
        <w:t>Дополнительным критерием отбора для кандидатов, претендующих на должности, замещение которых предполагает работу со сведениями, составляющими государственную тайну, является возможность предоставления допуска к указанным сведениям соответствующей формы допуска.</w:t>
      </w:r>
    </w:p>
    <w:p w:rsidR="00D2137F" w:rsidRPr="000413C9" w:rsidRDefault="00486188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413C9">
        <w:rPr>
          <w:sz w:val="28"/>
          <w:szCs w:val="28"/>
        </w:rPr>
        <w:t>Дополнительным критерием отбора для кандидатов на должности, исполнение обязанностей по которым предусматривает курирование отраслевых направлений деятельности, и должности руководителей муниципальных учреждений, муниципальных унитарных предприятий является наличие положительной деловой и профессиональной репутации.</w:t>
      </w:r>
    </w:p>
    <w:p w:rsidR="00D2137F" w:rsidRPr="000413C9" w:rsidRDefault="008E34BB" w:rsidP="00663516">
      <w:pPr>
        <w:pStyle w:val="1"/>
        <w:numPr>
          <w:ilvl w:val="0"/>
          <w:numId w:val="1"/>
        </w:numPr>
        <w:tabs>
          <w:tab w:val="left" w:pos="1034"/>
        </w:tabs>
        <w:spacing w:line="240" w:lineRule="auto"/>
        <w:ind w:firstLine="720"/>
        <w:jc w:val="both"/>
        <w:rPr>
          <w:sz w:val="28"/>
          <w:szCs w:val="28"/>
        </w:rPr>
      </w:pPr>
      <w:bookmarkStart w:id="6" w:name="bookmark5"/>
      <w:bookmarkEnd w:id="6"/>
      <w:r>
        <w:rPr>
          <w:sz w:val="28"/>
          <w:szCs w:val="28"/>
        </w:rPr>
        <w:t xml:space="preserve">Отдел учета </w:t>
      </w:r>
      <w:r w:rsidR="00486188" w:rsidRPr="000413C9">
        <w:rPr>
          <w:sz w:val="28"/>
          <w:szCs w:val="28"/>
        </w:rPr>
        <w:t xml:space="preserve"> в целях подготовки кадрового решения и получения информации, указанной в пункте 3 настоящего Порядка, в течение двух рабочих дней со дня получения соответствующего поручения представляет для подписания руководителю органа</w:t>
      </w:r>
      <w:r w:rsidR="006F047E">
        <w:rPr>
          <w:sz w:val="28"/>
          <w:szCs w:val="28"/>
        </w:rPr>
        <w:t xml:space="preserve"> </w:t>
      </w:r>
      <w:r w:rsidR="00486188" w:rsidRPr="000413C9">
        <w:rPr>
          <w:sz w:val="28"/>
          <w:szCs w:val="28"/>
        </w:rPr>
        <w:t>(должностному лицу), в чьей компетенции находится принятие соответствующего кадрового решения, проекты письменных запросов в адрес заинтересованных органов местного самоуправления, а также при необходимости в адрес иных заинтересованных органов и организаций.</w:t>
      </w:r>
    </w:p>
    <w:p w:rsidR="00D2137F" w:rsidRDefault="00486188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413C9">
        <w:rPr>
          <w:sz w:val="28"/>
          <w:szCs w:val="28"/>
        </w:rPr>
        <w:t>В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Порядком.</w:t>
      </w:r>
    </w:p>
    <w:p w:rsidR="006E1A01" w:rsidRDefault="006E1A01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E1A01" w:rsidRDefault="006E1A01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6E1A01" w:rsidRPr="000413C9" w:rsidRDefault="006E1A01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33"/>
        </w:tabs>
        <w:spacing w:line="240" w:lineRule="auto"/>
        <w:ind w:firstLine="720"/>
        <w:jc w:val="both"/>
        <w:rPr>
          <w:sz w:val="28"/>
          <w:szCs w:val="28"/>
        </w:rPr>
      </w:pPr>
      <w:bookmarkStart w:id="7" w:name="bookmark6"/>
      <w:bookmarkEnd w:id="7"/>
      <w:r w:rsidRPr="000413C9">
        <w:rPr>
          <w:sz w:val="28"/>
          <w:szCs w:val="28"/>
        </w:rPr>
        <w:t>В указанный в пункте 6 настоящего Порядка срок в Администрацию Главы Кабардино-Балкарской Республики через уполномоченный орган местной администрации Зольского муниципального района направляется уведомление об организованных органом местного самоуправления отборе и проверке кандидатов и необходимости направления в территориальные органы (далее - уведомление), содержащее следующие сведения:</w:t>
      </w:r>
    </w:p>
    <w:p w:rsidR="00D2137F" w:rsidRPr="000413C9" w:rsidRDefault="00554733" w:rsidP="00554733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6C23"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фамилия, имя, отчество (при наличии);</w:t>
      </w:r>
    </w:p>
    <w:p w:rsidR="00D2137F" w:rsidRPr="000413C9" w:rsidRDefault="00A46C23" w:rsidP="00663516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86188" w:rsidRPr="000413C9">
        <w:rPr>
          <w:sz w:val="28"/>
          <w:szCs w:val="28"/>
        </w:rPr>
        <w:t>дата и место рождения;</w:t>
      </w:r>
    </w:p>
    <w:p w:rsidR="00D2137F" w:rsidRPr="000413C9" w:rsidRDefault="00332179" w:rsidP="00332179">
      <w:pPr>
        <w:pStyle w:val="1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46C23"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адрес места регистрации, жительства и (или) фактического пребывания;</w:t>
      </w:r>
    </w:p>
    <w:p w:rsidR="00D2137F" w:rsidRPr="000413C9" w:rsidRDefault="00A46C23" w:rsidP="00663516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486188" w:rsidRPr="000413C9">
        <w:rPr>
          <w:sz w:val="28"/>
          <w:szCs w:val="28"/>
        </w:rPr>
        <w:t>вид и реквизиты документа, удостоверяющего личность;</w:t>
      </w:r>
    </w:p>
    <w:p w:rsidR="00D2137F" w:rsidRPr="000413C9" w:rsidRDefault="00332179" w:rsidP="00332179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86188" w:rsidRPr="000413C9">
        <w:rPr>
          <w:sz w:val="28"/>
          <w:szCs w:val="28"/>
        </w:rPr>
        <w:t>сведения о должности, на замещение которой претендует кандидат, в том числе информация о квалификационных и иных требованиях, ограничениях и запретах, связанных с замещением должности;</w:t>
      </w:r>
    </w:p>
    <w:p w:rsidR="00D2137F" w:rsidRPr="000413C9" w:rsidRDefault="00554733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место работы (службы) и замещавшиеся должности (замещающаяся должность);</w:t>
      </w:r>
    </w:p>
    <w:p w:rsidR="00D2137F" w:rsidRPr="000413C9" w:rsidRDefault="00554733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индивидуальный номер налогоплательщика;</w:t>
      </w:r>
    </w:p>
    <w:p w:rsidR="00D2137F" w:rsidRPr="000413C9" w:rsidRDefault="00554733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страховой номер индивидуального лицевого счета в системе обязательного пенсионного страхования.</w:t>
      </w:r>
    </w:p>
    <w:p w:rsidR="00D2137F" w:rsidRPr="000413C9" w:rsidRDefault="00486188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413C9">
        <w:rPr>
          <w:sz w:val="28"/>
          <w:szCs w:val="28"/>
        </w:rPr>
        <w:t>К уведомлению прилагаются копии следующих документов:</w:t>
      </w:r>
    </w:p>
    <w:p w:rsidR="00D2137F" w:rsidRPr="000413C9" w:rsidRDefault="009E1E47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документ, удостоверяющий личность кандидата;</w:t>
      </w:r>
    </w:p>
    <w:p w:rsidR="00D2137F" w:rsidRPr="000413C9" w:rsidRDefault="009E1E47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анкета кандидата по Форме, утвержденной распоряжением Правительства Российской Федерации от 26 мая 2005 г. № 667, подписанная кандидатом и заверенная кадровой службой;</w:t>
      </w:r>
    </w:p>
    <w:p w:rsidR="00D2137F" w:rsidRPr="000413C9" w:rsidRDefault="009E1E47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86188" w:rsidRPr="000413C9">
        <w:rPr>
          <w:sz w:val="28"/>
          <w:szCs w:val="28"/>
        </w:rPr>
        <w:t>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г. № 460, подписанная кандидатом собственноручно;</w:t>
      </w:r>
    </w:p>
    <w:p w:rsidR="00D2137F" w:rsidRPr="000413C9" w:rsidRDefault="009E1E47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согласие кандидата на обработку его персональных данных в органах местного самоуправления (с указанием их наименования), Администрации Главы Кабардино-Балкарской Республики, территориальных органах, подписанное кандидатом собственноручно.</w:t>
      </w:r>
    </w:p>
    <w:p w:rsidR="00D2137F" w:rsidRPr="000413C9" w:rsidRDefault="00486188" w:rsidP="00663516">
      <w:pPr>
        <w:pStyle w:val="1"/>
        <w:spacing w:line="240" w:lineRule="auto"/>
        <w:ind w:firstLine="720"/>
        <w:jc w:val="both"/>
        <w:rPr>
          <w:sz w:val="28"/>
          <w:szCs w:val="28"/>
        </w:rPr>
      </w:pPr>
      <w:r w:rsidRPr="000413C9">
        <w:rPr>
          <w:sz w:val="28"/>
          <w:szCs w:val="28"/>
        </w:rPr>
        <w:t>Если иное не установлено законодательством Российской Федерации, запросам, указанным в пункте 6, уведомлению и прилагаемым к ним документам и материалам присваивается гриф «Для служебного пользования».</w:t>
      </w:r>
    </w:p>
    <w:p w:rsidR="00D2137F" w:rsidRPr="000413C9" w:rsidRDefault="00D516EA" w:rsidP="00663516">
      <w:pPr>
        <w:pStyle w:val="1"/>
        <w:numPr>
          <w:ilvl w:val="0"/>
          <w:numId w:val="1"/>
        </w:numPr>
        <w:tabs>
          <w:tab w:val="left" w:pos="1038"/>
        </w:tabs>
        <w:spacing w:line="240" w:lineRule="auto"/>
        <w:ind w:firstLine="720"/>
        <w:jc w:val="both"/>
        <w:rPr>
          <w:sz w:val="28"/>
          <w:szCs w:val="28"/>
        </w:rPr>
      </w:pPr>
      <w:bookmarkStart w:id="8" w:name="bookmark7"/>
      <w:bookmarkEnd w:id="8"/>
      <w:r>
        <w:rPr>
          <w:color w:val="auto"/>
          <w:sz w:val="28"/>
          <w:szCs w:val="28"/>
        </w:rPr>
        <w:t xml:space="preserve">Отдел учета </w:t>
      </w:r>
      <w:r w:rsidR="00486188" w:rsidRPr="000413C9">
        <w:rPr>
          <w:sz w:val="28"/>
          <w:szCs w:val="28"/>
        </w:rPr>
        <w:t>после получения информации от государственных органов, органов местного самоуправления, иных органов, организаций в течение пяти рабочих дней проводит проверку и анализ сведений о кандидате, по результатам которых направляет руководителю органа</w:t>
      </w:r>
      <w:r w:rsidR="006F047E">
        <w:rPr>
          <w:sz w:val="28"/>
          <w:szCs w:val="28"/>
        </w:rPr>
        <w:t xml:space="preserve"> </w:t>
      </w:r>
      <w:r w:rsidR="00486188" w:rsidRPr="000413C9">
        <w:rPr>
          <w:sz w:val="28"/>
          <w:szCs w:val="28"/>
        </w:rPr>
        <w:t>(должностному лицу), в чьей компетенции находится принятие соответствующего кадрового решения, мотивированное заключение.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014"/>
        </w:tabs>
        <w:spacing w:line="240" w:lineRule="auto"/>
        <w:ind w:firstLine="740"/>
        <w:jc w:val="both"/>
        <w:rPr>
          <w:sz w:val="28"/>
          <w:szCs w:val="28"/>
        </w:rPr>
      </w:pPr>
      <w:bookmarkStart w:id="9" w:name="bookmark8"/>
      <w:bookmarkEnd w:id="9"/>
      <w:r w:rsidRPr="000413C9">
        <w:rPr>
          <w:sz w:val="28"/>
          <w:szCs w:val="28"/>
        </w:rPr>
        <w:t xml:space="preserve">Заключение </w:t>
      </w:r>
      <w:r w:rsidR="001A2747">
        <w:rPr>
          <w:color w:val="auto"/>
          <w:sz w:val="28"/>
          <w:szCs w:val="28"/>
        </w:rPr>
        <w:t>О</w:t>
      </w:r>
      <w:r w:rsidR="006F047E" w:rsidRPr="006F047E">
        <w:rPr>
          <w:color w:val="auto"/>
          <w:sz w:val="28"/>
          <w:szCs w:val="28"/>
        </w:rPr>
        <w:t>тдела учета</w:t>
      </w:r>
      <w:r w:rsidRPr="000413C9">
        <w:rPr>
          <w:sz w:val="28"/>
          <w:szCs w:val="28"/>
        </w:rPr>
        <w:t xml:space="preserve"> должно содержать следующую информацию в отношении кандидата:</w:t>
      </w:r>
    </w:p>
    <w:p w:rsidR="00D2137F" w:rsidRDefault="003C3463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результаты анализа достоверности сведений о кандидате, оценку - соответствия кандидата основным и дополнительным критериям отбора, указанным в пункте 5 настоящего Порядка;</w:t>
      </w:r>
    </w:p>
    <w:p w:rsidR="003C3463" w:rsidRDefault="003C3463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</w:p>
    <w:p w:rsidR="003C3463" w:rsidRDefault="003C3463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</w:p>
    <w:p w:rsidR="003C3463" w:rsidRDefault="003C3463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</w:p>
    <w:p w:rsidR="003C3463" w:rsidRPr="000413C9" w:rsidRDefault="003C3463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</w:p>
    <w:p w:rsidR="00D2137F" w:rsidRPr="000413C9" w:rsidRDefault="00173391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информацию о нахождении кандидата в кадровых резервах, резервах управленческих кадров;</w:t>
      </w:r>
    </w:p>
    <w:p w:rsidR="00D2137F" w:rsidRPr="000413C9" w:rsidRDefault="00173391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информацию о проведении в отношении кандидата проверочных мероприятий;</w:t>
      </w:r>
    </w:p>
    <w:p w:rsidR="00D2137F" w:rsidRPr="000413C9" w:rsidRDefault="00173391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сведения о возбуждении (расследовании) в отношении кандидата уголовных дел, принятых процессуальных решениях по результатам проверок;</w:t>
      </w:r>
    </w:p>
    <w:p w:rsidR="00D2137F" w:rsidRPr="000413C9" w:rsidRDefault="00173391" w:rsidP="00663516">
      <w:pPr>
        <w:pStyle w:val="1"/>
        <w:spacing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0413C9">
        <w:rPr>
          <w:sz w:val="28"/>
          <w:szCs w:val="28"/>
        </w:rPr>
        <w:t>иные сведения, препятствующие назначению или заслуживающие внимания при принятии кадрового решения.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205"/>
        </w:tabs>
        <w:spacing w:line="240" w:lineRule="auto"/>
        <w:ind w:firstLine="740"/>
        <w:jc w:val="both"/>
        <w:rPr>
          <w:sz w:val="28"/>
          <w:szCs w:val="28"/>
        </w:rPr>
      </w:pPr>
      <w:bookmarkStart w:id="10" w:name="bookmark9"/>
      <w:bookmarkEnd w:id="10"/>
      <w:r w:rsidRPr="000413C9">
        <w:rPr>
          <w:sz w:val="28"/>
          <w:szCs w:val="28"/>
        </w:rPr>
        <w:t xml:space="preserve">При направлении заключения </w:t>
      </w:r>
      <w:r w:rsidR="001A2747">
        <w:rPr>
          <w:color w:val="auto"/>
          <w:sz w:val="28"/>
          <w:szCs w:val="28"/>
        </w:rPr>
        <w:t>О</w:t>
      </w:r>
      <w:r w:rsidR="001A2747" w:rsidRPr="001A2747">
        <w:rPr>
          <w:color w:val="auto"/>
          <w:sz w:val="28"/>
          <w:szCs w:val="28"/>
        </w:rPr>
        <w:t>тдела учета</w:t>
      </w:r>
      <w:r w:rsidRPr="000413C9">
        <w:rPr>
          <w:sz w:val="28"/>
          <w:szCs w:val="28"/>
        </w:rPr>
        <w:t xml:space="preserve"> руководителю органа (должностному лицу), в чьей компетенции находится принятие соответствующего кадрового решения, к нему прилагаются ответы на запросы.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205"/>
        </w:tabs>
        <w:spacing w:line="240" w:lineRule="auto"/>
        <w:ind w:firstLine="740"/>
        <w:jc w:val="both"/>
        <w:rPr>
          <w:sz w:val="28"/>
          <w:szCs w:val="28"/>
        </w:rPr>
      </w:pPr>
      <w:bookmarkStart w:id="11" w:name="bookmark10"/>
      <w:bookmarkEnd w:id="11"/>
      <w:r w:rsidRPr="000413C9">
        <w:rPr>
          <w:sz w:val="28"/>
          <w:szCs w:val="28"/>
        </w:rPr>
        <w:t>Информация о принятии уполномоченным органом (должностным лицом) кадрового решения либо об отказе в назначении кандидата, в отношении которого пол</w:t>
      </w:r>
      <w:r w:rsidR="001A2747">
        <w:rPr>
          <w:sz w:val="28"/>
          <w:szCs w:val="28"/>
        </w:rPr>
        <w:t>учено заключение Отдела учета</w:t>
      </w:r>
      <w:r w:rsidRPr="000413C9">
        <w:rPr>
          <w:sz w:val="28"/>
          <w:szCs w:val="28"/>
        </w:rPr>
        <w:t>, содержащее на основе сведений территориального органа информацию, препятствующую назначению кандидата или заслуживающую внимания при принятии кадрового решения, подлежит направлению в соответствующий территориальный орган.</w:t>
      </w:r>
    </w:p>
    <w:p w:rsidR="00D2137F" w:rsidRPr="000413C9" w:rsidRDefault="00486188" w:rsidP="00663516">
      <w:pPr>
        <w:pStyle w:val="1"/>
        <w:numPr>
          <w:ilvl w:val="0"/>
          <w:numId w:val="1"/>
        </w:numPr>
        <w:tabs>
          <w:tab w:val="left" w:pos="1205"/>
        </w:tabs>
        <w:spacing w:line="240" w:lineRule="auto"/>
        <w:ind w:firstLine="740"/>
        <w:jc w:val="both"/>
        <w:rPr>
          <w:sz w:val="28"/>
          <w:szCs w:val="28"/>
        </w:rPr>
      </w:pPr>
      <w:bookmarkStart w:id="12" w:name="bookmark11"/>
      <w:bookmarkEnd w:id="12"/>
      <w:r w:rsidRPr="000413C9">
        <w:rPr>
          <w:sz w:val="28"/>
          <w:szCs w:val="28"/>
        </w:rPr>
        <w:t xml:space="preserve">Документы и материалы по результатам отбора и проверки кандидатов хранятся </w:t>
      </w:r>
      <w:r w:rsidRPr="001A2747">
        <w:rPr>
          <w:color w:val="auto"/>
          <w:sz w:val="28"/>
          <w:szCs w:val="28"/>
        </w:rPr>
        <w:t xml:space="preserve">в </w:t>
      </w:r>
      <w:r w:rsidR="001A2747">
        <w:rPr>
          <w:color w:val="auto"/>
          <w:sz w:val="28"/>
          <w:szCs w:val="28"/>
        </w:rPr>
        <w:t>Отделе учета</w:t>
      </w:r>
      <w:r w:rsidRPr="000413C9">
        <w:rPr>
          <w:sz w:val="28"/>
          <w:szCs w:val="28"/>
        </w:rPr>
        <w:t xml:space="preserve"> в соответствии с требованиями законодательства Российской Федерации о защите персональных данных.</w:t>
      </w:r>
    </w:p>
    <w:p w:rsidR="00D2137F" w:rsidRDefault="00486188" w:rsidP="00663516">
      <w:pPr>
        <w:pStyle w:val="1"/>
        <w:numPr>
          <w:ilvl w:val="0"/>
          <w:numId w:val="1"/>
        </w:numPr>
        <w:tabs>
          <w:tab w:val="left" w:pos="1205"/>
        </w:tabs>
        <w:spacing w:line="240" w:lineRule="auto"/>
        <w:ind w:firstLine="740"/>
        <w:jc w:val="both"/>
        <w:sectPr w:rsidR="00D2137F" w:rsidSect="002C3715">
          <w:pgSz w:w="11900" w:h="16840"/>
          <w:pgMar w:top="426" w:right="985" w:bottom="426" w:left="851" w:header="1053" w:footer="844" w:gutter="0"/>
          <w:pgNumType w:start="1"/>
          <w:cols w:space="720"/>
          <w:noEndnote/>
          <w:docGrid w:linePitch="360"/>
        </w:sectPr>
      </w:pPr>
      <w:bookmarkStart w:id="13" w:name="bookmark12"/>
      <w:bookmarkEnd w:id="13"/>
      <w:r w:rsidRPr="000413C9">
        <w:rPr>
          <w:sz w:val="28"/>
          <w:szCs w:val="28"/>
        </w:rPr>
        <w:t>Должностные лица структурных подразделений органа местного самоуправления, уполномоченные на осуществление функций в сфере отбора и проверки кандидатов, несут персональную ответственность за нарушение законодательства Российской Федерации о защите персональных данных и неправомерное распространение информации о кандидатах, ставшей им известной в рамках проведенных мероприятий.</w:t>
      </w:r>
    </w:p>
    <w:p w:rsidR="00B10A51" w:rsidRDefault="00B10A51" w:rsidP="00254742">
      <w:pPr>
        <w:pStyle w:val="aa"/>
        <w:jc w:val="right"/>
        <w:rPr>
          <w:rFonts w:ascii="Times New Roman" w:hAnsi="Times New Roman" w:cs="Times New Roman"/>
        </w:rPr>
      </w:pPr>
      <w:r w:rsidRPr="00B10A51">
        <w:rPr>
          <w:rFonts w:ascii="Times New Roman" w:hAnsi="Times New Roman" w:cs="Times New Roman"/>
        </w:rPr>
        <w:lastRenderedPageBreak/>
        <w:t>ПРИЛОЖЕНИЕ</w:t>
      </w:r>
    </w:p>
    <w:p w:rsidR="00B10A51" w:rsidRPr="00B10A51" w:rsidRDefault="00B10A51" w:rsidP="00254742">
      <w:pPr>
        <w:pStyle w:val="aa"/>
        <w:jc w:val="right"/>
        <w:rPr>
          <w:rFonts w:ascii="Times New Roman" w:hAnsi="Times New Roman" w:cs="Times New Roman"/>
        </w:rPr>
      </w:pPr>
    </w:p>
    <w:p w:rsidR="00B10A51" w:rsidRDefault="00B10A51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B10A51">
        <w:rPr>
          <w:rFonts w:ascii="Times New Roman" w:hAnsi="Times New Roman" w:cs="Times New Roman"/>
        </w:rPr>
        <w:t xml:space="preserve"> Порядку отбора</w:t>
      </w:r>
      <w:r>
        <w:rPr>
          <w:rFonts w:ascii="Times New Roman" w:hAnsi="Times New Roman" w:cs="Times New Roman"/>
        </w:rPr>
        <w:t xml:space="preserve"> и проверки кандидатов</w:t>
      </w:r>
      <w:r w:rsidR="00254742">
        <w:rPr>
          <w:rFonts w:ascii="Times New Roman" w:hAnsi="Times New Roman" w:cs="Times New Roman"/>
        </w:rPr>
        <w:t xml:space="preserve"> на </w:t>
      </w:r>
    </w:p>
    <w:p w:rsidR="00B10A51" w:rsidRDefault="00B10A51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отдельные муниципальные должности, должности</w:t>
      </w:r>
    </w:p>
    <w:p w:rsidR="00254742" w:rsidRDefault="00B10A51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службы в органах местного</w:t>
      </w:r>
      <w:r w:rsidR="00254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самоуправления, </w:t>
      </w:r>
    </w:p>
    <w:p w:rsidR="00254742" w:rsidRDefault="00B10A51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должности руководителей</w:t>
      </w:r>
      <w:r w:rsidR="00254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организаций, подведомственн</w:t>
      </w:r>
      <w:r w:rsidR="00F4355B">
        <w:rPr>
          <w:rFonts w:ascii="Times New Roman" w:hAnsi="Times New Roman" w:cs="Times New Roman"/>
        </w:rPr>
        <w:t xml:space="preserve">ых </w:t>
      </w:r>
    </w:p>
    <w:p w:rsidR="00924CBA" w:rsidRDefault="00F4355B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органам</w:t>
      </w:r>
      <w:r w:rsidR="00254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местного самоуправления городского</w:t>
      </w:r>
      <w:r w:rsidR="002547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поселения </w:t>
      </w:r>
    </w:p>
    <w:p w:rsidR="00924CBA" w:rsidRDefault="00F4355B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Залукокоаже Зольского </w:t>
      </w:r>
      <w:r w:rsidR="00254742">
        <w:rPr>
          <w:rFonts w:ascii="Times New Roman" w:hAnsi="Times New Roman" w:cs="Times New Roman"/>
        </w:rPr>
        <w:t xml:space="preserve">муниципального района </w:t>
      </w:r>
    </w:p>
    <w:p w:rsidR="00254742" w:rsidRDefault="00254742" w:rsidP="00254742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Кабардино-Балкарской Республики</w:t>
      </w:r>
    </w:p>
    <w:p w:rsidR="00F4355B" w:rsidRDefault="00F4355B" w:rsidP="00B10A51">
      <w:pPr>
        <w:pStyle w:val="aa"/>
        <w:jc w:val="center"/>
        <w:rPr>
          <w:rFonts w:ascii="Times New Roman" w:hAnsi="Times New Roman" w:cs="Times New Roman"/>
        </w:rPr>
      </w:pPr>
    </w:p>
    <w:p w:rsidR="00B10A51" w:rsidRPr="00B10A51" w:rsidRDefault="00B10A51" w:rsidP="00B10A51">
      <w:pPr>
        <w:pStyle w:val="aa"/>
        <w:jc w:val="right"/>
        <w:rPr>
          <w:rFonts w:ascii="Times New Roman" w:hAnsi="Times New Roman" w:cs="Times New Roman"/>
        </w:rPr>
      </w:pPr>
    </w:p>
    <w:p w:rsidR="00D2137F" w:rsidRPr="0019594F" w:rsidRDefault="00486188">
      <w:pPr>
        <w:pStyle w:val="1"/>
        <w:spacing w:after="320"/>
        <w:ind w:firstLine="0"/>
        <w:jc w:val="center"/>
        <w:rPr>
          <w:sz w:val="28"/>
          <w:szCs w:val="28"/>
        </w:rPr>
      </w:pPr>
      <w:r w:rsidRPr="0019594F">
        <w:rPr>
          <w:b/>
          <w:bCs/>
          <w:sz w:val="28"/>
          <w:szCs w:val="28"/>
        </w:rPr>
        <w:t>ПЕРЕЧЕНЬ</w:t>
      </w:r>
      <w:r w:rsidRPr="0019594F">
        <w:rPr>
          <w:b/>
          <w:bCs/>
          <w:sz w:val="28"/>
          <w:szCs w:val="28"/>
        </w:rPr>
        <w:br/>
        <w:t>должностей, при рассмотрении кандидатов на замещение которых</w:t>
      </w:r>
      <w:r w:rsidRPr="0019594F">
        <w:rPr>
          <w:b/>
          <w:bCs/>
          <w:sz w:val="28"/>
          <w:szCs w:val="28"/>
        </w:rPr>
        <w:br/>
        <w:t xml:space="preserve">применяются дополнительные процедуры их отбора </w:t>
      </w:r>
      <w:r w:rsidR="00924CBA">
        <w:rPr>
          <w:b/>
          <w:bCs/>
          <w:sz w:val="28"/>
          <w:szCs w:val="28"/>
        </w:rPr>
        <w:t xml:space="preserve">и </w:t>
      </w:r>
      <w:r w:rsidRPr="0019594F">
        <w:rPr>
          <w:b/>
          <w:bCs/>
          <w:sz w:val="28"/>
          <w:szCs w:val="28"/>
        </w:rPr>
        <w:t>проверки</w:t>
      </w:r>
    </w:p>
    <w:p w:rsidR="00D2137F" w:rsidRPr="0019594F" w:rsidRDefault="00486188">
      <w:pPr>
        <w:pStyle w:val="1"/>
        <w:numPr>
          <w:ilvl w:val="0"/>
          <w:numId w:val="2"/>
        </w:numPr>
        <w:tabs>
          <w:tab w:val="left" w:pos="1052"/>
        </w:tabs>
        <w:spacing w:after="320"/>
        <w:ind w:firstLine="700"/>
        <w:jc w:val="both"/>
        <w:rPr>
          <w:sz w:val="28"/>
          <w:szCs w:val="28"/>
        </w:rPr>
      </w:pPr>
      <w:bookmarkStart w:id="14" w:name="bookmark13"/>
      <w:bookmarkEnd w:id="14"/>
      <w:r w:rsidRPr="0019594F">
        <w:rPr>
          <w:b/>
          <w:bCs/>
          <w:sz w:val="28"/>
          <w:szCs w:val="28"/>
        </w:rPr>
        <w:t>Должности муниципальной службы</w:t>
      </w:r>
    </w:p>
    <w:p w:rsidR="00D2137F" w:rsidRPr="0019594F" w:rsidRDefault="00486188">
      <w:pPr>
        <w:pStyle w:val="1"/>
        <w:numPr>
          <w:ilvl w:val="0"/>
          <w:numId w:val="3"/>
        </w:numPr>
        <w:tabs>
          <w:tab w:val="left" w:pos="251"/>
        </w:tabs>
        <w:ind w:firstLine="0"/>
        <w:rPr>
          <w:sz w:val="28"/>
          <w:szCs w:val="28"/>
        </w:rPr>
      </w:pPr>
      <w:bookmarkStart w:id="15" w:name="bookmark14"/>
      <w:bookmarkEnd w:id="15"/>
      <w:r w:rsidRPr="0019594F">
        <w:rPr>
          <w:sz w:val="28"/>
          <w:szCs w:val="28"/>
        </w:rPr>
        <w:t>Глава местной администрации</w:t>
      </w:r>
      <w:r w:rsidR="007B03B4">
        <w:rPr>
          <w:sz w:val="28"/>
          <w:szCs w:val="28"/>
        </w:rPr>
        <w:t xml:space="preserve"> городского поселения Залукокоаже</w:t>
      </w:r>
      <w:r w:rsidRPr="0019594F">
        <w:rPr>
          <w:sz w:val="28"/>
          <w:szCs w:val="28"/>
        </w:rPr>
        <w:t>, работающий по контракту</w:t>
      </w:r>
      <w:r w:rsidR="00924CBA">
        <w:rPr>
          <w:sz w:val="28"/>
          <w:szCs w:val="28"/>
        </w:rPr>
        <w:t>;</w:t>
      </w:r>
    </w:p>
    <w:p w:rsidR="00D2137F" w:rsidRPr="00924CBA" w:rsidRDefault="00486188" w:rsidP="00924CBA">
      <w:pPr>
        <w:pStyle w:val="1"/>
        <w:numPr>
          <w:ilvl w:val="0"/>
          <w:numId w:val="3"/>
        </w:numPr>
        <w:tabs>
          <w:tab w:val="left" w:pos="251"/>
        </w:tabs>
        <w:spacing w:after="320"/>
        <w:ind w:firstLine="0"/>
        <w:jc w:val="both"/>
        <w:rPr>
          <w:sz w:val="28"/>
          <w:szCs w:val="28"/>
        </w:rPr>
      </w:pPr>
      <w:bookmarkStart w:id="16" w:name="bookmark15"/>
      <w:bookmarkEnd w:id="16"/>
      <w:r w:rsidRPr="00924CBA">
        <w:rPr>
          <w:sz w:val="28"/>
          <w:szCs w:val="28"/>
        </w:rPr>
        <w:t>Заместитель главы местной администрации</w:t>
      </w:r>
      <w:r w:rsidR="00924CBA" w:rsidRPr="00924CBA">
        <w:rPr>
          <w:sz w:val="28"/>
          <w:szCs w:val="28"/>
        </w:rPr>
        <w:t xml:space="preserve"> </w:t>
      </w:r>
      <w:r w:rsidRPr="00924CBA">
        <w:rPr>
          <w:sz w:val="28"/>
          <w:szCs w:val="28"/>
        </w:rPr>
        <w:t>городского поселения Залукокоаже</w:t>
      </w:r>
      <w:r w:rsidR="0018685F">
        <w:rPr>
          <w:sz w:val="28"/>
          <w:szCs w:val="28"/>
        </w:rPr>
        <w:t>.</w:t>
      </w:r>
    </w:p>
    <w:p w:rsidR="00D2137F" w:rsidRPr="0019594F" w:rsidRDefault="00486188">
      <w:pPr>
        <w:pStyle w:val="1"/>
        <w:numPr>
          <w:ilvl w:val="0"/>
          <w:numId w:val="2"/>
        </w:numPr>
        <w:tabs>
          <w:tab w:val="left" w:pos="1053"/>
        </w:tabs>
        <w:spacing w:after="320"/>
        <w:ind w:firstLine="700"/>
        <w:rPr>
          <w:sz w:val="28"/>
          <w:szCs w:val="28"/>
        </w:rPr>
      </w:pPr>
      <w:bookmarkStart w:id="17" w:name="bookmark16"/>
      <w:bookmarkEnd w:id="17"/>
      <w:r w:rsidRPr="0019594F">
        <w:rPr>
          <w:b/>
          <w:bCs/>
          <w:sz w:val="28"/>
          <w:szCs w:val="28"/>
        </w:rPr>
        <w:t>Должности в муниципальных учреждениях, муниципальных унитарных предприятиях</w:t>
      </w:r>
    </w:p>
    <w:p w:rsidR="00D2137F" w:rsidRPr="0019594F" w:rsidRDefault="00924CBA">
      <w:pPr>
        <w:pStyle w:val="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19594F">
        <w:rPr>
          <w:sz w:val="28"/>
          <w:szCs w:val="28"/>
        </w:rPr>
        <w:t>Руководитель муниципального казенного учреждения</w:t>
      </w:r>
      <w:r w:rsidR="0018685F">
        <w:rPr>
          <w:sz w:val="28"/>
          <w:szCs w:val="28"/>
        </w:rPr>
        <w:t>;</w:t>
      </w:r>
    </w:p>
    <w:p w:rsidR="00D2137F" w:rsidRPr="0019594F" w:rsidRDefault="00924CBA">
      <w:pPr>
        <w:pStyle w:val="1"/>
        <w:spacing w:after="3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6188" w:rsidRPr="0019594F">
        <w:rPr>
          <w:sz w:val="28"/>
          <w:szCs w:val="28"/>
        </w:rPr>
        <w:t>Руководитель муниципального унитарного предприятия</w:t>
      </w:r>
      <w:r w:rsidR="0018685F">
        <w:rPr>
          <w:sz w:val="28"/>
          <w:szCs w:val="28"/>
        </w:rPr>
        <w:t>.</w:t>
      </w:r>
    </w:p>
    <w:sectPr w:rsidR="00D2137F" w:rsidRPr="0019594F" w:rsidSect="0019594F">
      <w:pgSz w:w="11900" w:h="16840"/>
      <w:pgMar w:top="1732" w:right="560" w:bottom="1732" w:left="1134" w:header="1304" w:footer="1304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36" w:rsidRDefault="003F7A36">
      <w:r>
        <w:separator/>
      </w:r>
    </w:p>
  </w:endnote>
  <w:endnote w:type="continuationSeparator" w:id="1">
    <w:p w:rsidR="003F7A36" w:rsidRDefault="003F7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36" w:rsidRDefault="003F7A36"/>
  </w:footnote>
  <w:footnote w:type="continuationSeparator" w:id="1">
    <w:p w:rsidR="003F7A36" w:rsidRDefault="003F7A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8B6"/>
    <w:multiLevelType w:val="multilevel"/>
    <w:tmpl w:val="DDB85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071B6E"/>
    <w:multiLevelType w:val="multilevel"/>
    <w:tmpl w:val="F2B6F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24670A"/>
    <w:multiLevelType w:val="multilevel"/>
    <w:tmpl w:val="50FE9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2137F"/>
    <w:rsid w:val="000413C9"/>
    <w:rsid w:val="0006412F"/>
    <w:rsid w:val="001026F6"/>
    <w:rsid w:val="001533B5"/>
    <w:rsid w:val="00173391"/>
    <w:rsid w:val="0018685F"/>
    <w:rsid w:val="0019594F"/>
    <w:rsid w:val="001A2747"/>
    <w:rsid w:val="001B38AA"/>
    <w:rsid w:val="00254742"/>
    <w:rsid w:val="00293EC4"/>
    <w:rsid w:val="002C3715"/>
    <w:rsid w:val="00332179"/>
    <w:rsid w:val="00364A53"/>
    <w:rsid w:val="003C3463"/>
    <w:rsid w:val="003F7A36"/>
    <w:rsid w:val="00486188"/>
    <w:rsid w:val="00554733"/>
    <w:rsid w:val="00647266"/>
    <w:rsid w:val="00663516"/>
    <w:rsid w:val="0068166D"/>
    <w:rsid w:val="006E1A01"/>
    <w:rsid w:val="006F047E"/>
    <w:rsid w:val="007B03B4"/>
    <w:rsid w:val="007C5388"/>
    <w:rsid w:val="008944DC"/>
    <w:rsid w:val="008D571D"/>
    <w:rsid w:val="008E34BB"/>
    <w:rsid w:val="009152E6"/>
    <w:rsid w:val="00924CBA"/>
    <w:rsid w:val="0099528E"/>
    <w:rsid w:val="009E1E47"/>
    <w:rsid w:val="00A131B3"/>
    <w:rsid w:val="00A46C23"/>
    <w:rsid w:val="00AB2DF8"/>
    <w:rsid w:val="00AE301E"/>
    <w:rsid w:val="00B10A51"/>
    <w:rsid w:val="00B8480A"/>
    <w:rsid w:val="00D2137F"/>
    <w:rsid w:val="00D3118E"/>
    <w:rsid w:val="00D516EA"/>
    <w:rsid w:val="00D56039"/>
    <w:rsid w:val="00DE1453"/>
    <w:rsid w:val="00F4355B"/>
    <w:rsid w:val="00F71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4A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4A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64A5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95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94F"/>
    <w:rPr>
      <w:color w:val="000000"/>
    </w:rPr>
  </w:style>
  <w:style w:type="paragraph" w:styleId="a6">
    <w:name w:val="footer"/>
    <w:basedOn w:val="a"/>
    <w:link w:val="a7"/>
    <w:uiPriority w:val="99"/>
    <w:unhideWhenUsed/>
    <w:rsid w:val="00195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94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71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DF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D3118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1959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94F"/>
    <w:rPr>
      <w:color w:val="000000"/>
    </w:rPr>
  </w:style>
  <w:style w:type="paragraph" w:styleId="a6">
    <w:name w:val="footer"/>
    <w:basedOn w:val="a"/>
    <w:link w:val="a7"/>
    <w:uiPriority w:val="99"/>
    <w:unhideWhenUsed/>
    <w:rsid w:val="001959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94F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F716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Маринат</cp:lastModifiedBy>
  <cp:revision>22</cp:revision>
  <cp:lastPrinted>2021-03-17T14:26:00Z</cp:lastPrinted>
  <dcterms:created xsi:type="dcterms:W3CDTF">2021-03-17T12:56:00Z</dcterms:created>
  <dcterms:modified xsi:type="dcterms:W3CDTF">2021-03-18T14:33:00Z</dcterms:modified>
</cp:coreProperties>
</file>