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B6" w:rsidRPr="00DD3D63" w:rsidRDefault="007074E2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 xml:space="preserve">Протокол  № </w:t>
      </w:r>
      <w:r w:rsidR="006A4FBA">
        <w:rPr>
          <w:rFonts w:ascii="Times New Roman" w:hAnsi="Times New Roman" w:cs="Times New Roman"/>
          <w:b/>
          <w:sz w:val="24"/>
          <w:szCs w:val="24"/>
        </w:rPr>
        <w:t>3</w:t>
      </w:r>
    </w:p>
    <w:p w:rsidR="001D13B6" w:rsidRPr="00DD3D63" w:rsidRDefault="001D13B6" w:rsidP="001D1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экстремистской и террористической деятельности на территории</w:t>
      </w:r>
      <w:r w:rsidR="00812919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D63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Залукокоаже</w:t>
      </w:r>
    </w:p>
    <w:p w:rsidR="001D13B6" w:rsidRPr="00DD3D63" w:rsidRDefault="00FC4D3D" w:rsidP="001D13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6A4FBA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DD3D63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AE3" w:rsidRPr="00DD3D6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D63" w:rsidRPr="00DD3D63">
        <w:rPr>
          <w:rFonts w:ascii="Times New Roman" w:hAnsi="Times New Roman" w:cs="Times New Roman"/>
          <w:b/>
          <w:sz w:val="24"/>
          <w:szCs w:val="24"/>
        </w:rPr>
        <w:t xml:space="preserve">года                     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DD3D6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12919" w:rsidRPr="00DD3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3B6" w:rsidRPr="00DD3D63">
        <w:rPr>
          <w:rFonts w:ascii="Times New Roman" w:hAnsi="Times New Roman" w:cs="Times New Roman"/>
          <w:b/>
          <w:sz w:val="24"/>
          <w:szCs w:val="24"/>
        </w:rPr>
        <w:t xml:space="preserve">     п. Залукокоаже</w:t>
      </w:r>
    </w:p>
    <w:p w:rsidR="00DD3D63" w:rsidRPr="00DD3D63" w:rsidRDefault="00DD3D63" w:rsidP="00DD3D63">
      <w:pPr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0A4F2F" w:rsidRDefault="000A4F2F" w:rsidP="000A4F2F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Бжахов П.А</w:t>
      </w:r>
      <w:r w:rsidRPr="008F2361">
        <w:rPr>
          <w:rFonts w:ascii="Times New Roman" w:hAnsi="Times New Roman" w:cs="Times New Roman"/>
          <w:i/>
          <w:sz w:val="24"/>
          <w:szCs w:val="24"/>
        </w:rPr>
        <w:t>.-</w:t>
      </w:r>
      <w:r w:rsidR="00A201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361">
        <w:rPr>
          <w:rFonts w:ascii="Times New Roman" w:hAnsi="Times New Roman" w:cs="Times New Roman"/>
          <w:i/>
          <w:sz w:val="24"/>
          <w:szCs w:val="24"/>
        </w:rPr>
        <w:t xml:space="preserve">глава местной администрации </w:t>
      </w:r>
      <w:proofErr w:type="gramStart"/>
      <w:r w:rsidRPr="008F236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8F2361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DD3D63" w:rsidRPr="005F20EE" w:rsidRDefault="00DD3D63" w:rsidP="00DD3D63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5F20EE">
        <w:rPr>
          <w:rFonts w:ascii="Times New Roman" w:hAnsi="Times New Roman" w:cs="Times New Roman"/>
          <w:sz w:val="24"/>
          <w:szCs w:val="24"/>
        </w:rPr>
        <w:t>:</w:t>
      </w:r>
    </w:p>
    <w:p w:rsidR="00DD3D63" w:rsidRDefault="00DD3D63" w:rsidP="00DD3D63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Шерметова М.А.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- заместитель главы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6A4FBA" w:rsidRPr="006A4FBA" w:rsidRDefault="006A4FBA" w:rsidP="00DD3D63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A4FBA">
        <w:rPr>
          <w:rFonts w:ascii="Times New Roman" w:hAnsi="Times New Roman" w:cs="Times New Roman"/>
          <w:b/>
          <w:sz w:val="24"/>
          <w:szCs w:val="24"/>
        </w:rPr>
        <w:t>екретарь комиссии:</w:t>
      </w:r>
    </w:p>
    <w:p w:rsidR="006A4FBA" w:rsidRDefault="006A4FBA" w:rsidP="00DD3D63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A4FBA">
        <w:rPr>
          <w:rFonts w:ascii="Times New Roman" w:hAnsi="Times New Roman" w:cs="Times New Roman"/>
          <w:i/>
          <w:sz w:val="24"/>
          <w:szCs w:val="24"/>
          <w:u w:val="single"/>
        </w:rPr>
        <w:t>Кушхова</w:t>
      </w:r>
      <w:proofErr w:type="spellEnd"/>
      <w:r w:rsidRPr="006A4FBA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М.Н</w:t>
      </w:r>
      <w:r>
        <w:rPr>
          <w:rFonts w:ascii="Times New Roman" w:hAnsi="Times New Roman" w:cs="Times New Roman"/>
          <w:i/>
          <w:sz w:val="24"/>
          <w:szCs w:val="24"/>
        </w:rPr>
        <w:t xml:space="preserve">. -, главный специалист местной администрации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FC4685" w:rsidRPr="004167D9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7D9">
        <w:rPr>
          <w:rFonts w:ascii="Times New Roman" w:hAnsi="Times New Roman" w:cs="Times New Roman"/>
          <w:i/>
          <w:sz w:val="24"/>
          <w:szCs w:val="24"/>
          <w:u w:val="single"/>
        </w:rPr>
        <w:t>Афаунова Э.А.</w:t>
      </w:r>
      <w:r w:rsidRPr="004167D9">
        <w:rPr>
          <w:rFonts w:ascii="Times New Roman" w:hAnsi="Times New Roman" w:cs="Times New Roman"/>
          <w:i/>
          <w:sz w:val="24"/>
          <w:szCs w:val="24"/>
        </w:rPr>
        <w:t xml:space="preserve"> –начальник отдела местной администрации </w:t>
      </w:r>
      <w:proofErr w:type="gramStart"/>
      <w:r w:rsidRPr="004167D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4167D9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Хашкулов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Т.Х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ведущий специалист-юрист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FC4685" w:rsidRPr="005F20EE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Махошева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Т.К.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директор МКОУ «СОШ №1»;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Бженикова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</w:t>
      </w:r>
      <w:r w:rsidRPr="005F20EE">
        <w:rPr>
          <w:rFonts w:ascii="Times New Roman" w:hAnsi="Times New Roman" w:cs="Times New Roman"/>
          <w:i/>
          <w:sz w:val="24"/>
          <w:szCs w:val="24"/>
        </w:rPr>
        <w:t>. – директор МКОУ «СОШ №2»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Бжахов З.Х</w:t>
      </w:r>
      <w:r>
        <w:rPr>
          <w:rFonts w:ascii="Times New Roman" w:hAnsi="Times New Roman" w:cs="Times New Roman"/>
          <w:i/>
          <w:sz w:val="24"/>
          <w:szCs w:val="24"/>
        </w:rPr>
        <w:t>. – Генеральный директор ООО «Водоканал плюс»;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Амшукова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Х.Ж.</w:t>
      </w:r>
      <w:r>
        <w:rPr>
          <w:rFonts w:ascii="Times New Roman" w:hAnsi="Times New Roman" w:cs="Times New Roman"/>
          <w:i/>
          <w:sz w:val="24"/>
          <w:szCs w:val="24"/>
        </w:rPr>
        <w:t xml:space="preserve"> - председатель Совета женщин при главе местной администрации         г.п. Залукокоаже;</w:t>
      </w:r>
    </w:p>
    <w:p w:rsidR="006A4FBA" w:rsidRDefault="006A4FBA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Маржохов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Г.М.- участковый уполномоченный отдела МВД России 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Зольскому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району.</w:t>
      </w:r>
    </w:p>
    <w:p w:rsidR="00FC4685" w:rsidRDefault="00FC4685" w:rsidP="00FC468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1</w:t>
      </w:r>
      <w:r w:rsidR="00BA7A2A">
        <w:rPr>
          <w:rFonts w:ascii="Times New Roman" w:hAnsi="Times New Roman" w:cs="Times New Roman"/>
          <w:i/>
          <w:sz w:val="24"/>
          <w:szCs w:val="24"/>
        </w:rPr>
        <w:t>1</w:t>
      </w:r>
      <w:r w:rsidR="006A4FBA">
        <w:rPr>
          <w:rFonts w:ascii="Times New Roman" w:hAnsi="Times New Roman" w:cs="Times New Roman"/>
          <w:i/>
          <w:sz w:val="24"/>
          <w:szCs w:val="24"/>
        </w:rPr>
        <w:t xml:space="preserve"> членов комиссии присутствуют 1</w:t>
      </w:r>
      <w:r w:rsidR="00BA7A2A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A4FBA" w:rsidRDefault="001D13B6" w:rsidP="006A4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A4FBA" w:rsidRPr="006A4FBA" w:rsidRDefault="006A4FBA" w:rsidP="006A4FB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A4FBA">
        <w:rPr>
          <w:rFonts w:ascii="Times New Roman" w:eastAsia="Times New Roman" w:hAnsi="Times New Roman" w:cs="Times New Roman"/>
          <w:sz w:val="24"/>
          <w:szCs w:val="24"/>
        </w:rPr>
        <w:t>1.О мерах по обеспечению безопасности в период проведения массовых мероприятий, посвященных Дню знаний, Дню государственности КБР и Дню солидарности в борьбе с терроризмом</w:t>
      </w:r>
      <w:r>
        <w:rPr>
          <w:rFonts w:ascii="Times New Roman" w:hAnsi="Times New Roman" w:cs="Times New Roman"/>
          <w:sz w:val="24"/>
          <w:szCs w:val="24"/>
        </w:rPr>
        <w:t xml:space="preserve">  (Бжахов П.А.-</w:t>
      </w:r>
      <w:r w:rsidR="00A57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глава местной администрации г.п.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Залукокоаже).</w:t>
      </w:r>
      <w:proofErr w:type="gramEnd"/>
    </w:p>
    <w:p w:rsidR="006A4FBA" w:rsidRPr="006A4FBA" w:rsidRDefault="006A4FBA" w:rsidP="006A4FB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FB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6A4FBA">
        <w:rPr>
          <w:rFonts w:ascii="Times New Roman" w:eastAsia="Times New Roman" w:hAnsi="Times New Roman" w:cs="Times New Roman"/>
          <w:sz w:val="24"/>
          <w:szCs w:val="24"/>
        </w:rPr>
        <w:t xml:space="preserve">О мерах по выявлению и предотвращению угроз совершения террористических актов в период подготовки и проведения выборов депутатов Государственной Думы Федерального Собрания Российской Федерации </w:t>
      </w:r>
      <w:r w:rsidRPr="006A4FBA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6A4FBA">
        <w:rPr>
          <w:rFonts w:ascii="Times New Roman" w:eastAsia="Times New Roman" w:hAnsi="Times New Roman" w:cs="Times New Roman"/>
          <w:sz w:val="24"/>
          <w:szCs w:val="24"/>
        </w:rPr>
        <w:t xml:space="preserve"> созыва и представительных органов местного самоуправления</w:t>
      </w:r>
      <w:r w:rsidR="00A577A5">
        <w:rPr>
          <w:rFonts w:ascii="Times New Roman" w:hAnsi="Times New Roman" w:cs="Times New Roman"/>
          <w:sz w:val="24"/>
          <w:szCs w:val="24"/>
        </w:rPr>
        <w:t xml:space="preserve"> (Бжахов П.А.- глава местной администрации г.п.</w:t>
      </w:r>
      <w:proofErr w:type="gramEnd"/>
      <w:r w:rsidR="00A577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77A5">
        <w:rPr>
          <w:rFonts w:ascii="Times New Roman" w:hAnsi="Times New Roman" w:cs="Times New Roman"/>
          <w:sz w:val="24"/>
          <w:szCs w:val="24"/>
        </w:rPr>
        <w:t>Залукокоаже).</w:t>
      </w:r>
      <w:proofErr w:type="gramEnd"/>
    </w:p>
    <w:p w:rsidR="006A4FBA" w:rsidRDefault="006A4FBA" w:rsidP="00FC46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685" w:rsidRPr="00FC4685" w:rsidRDefault="003E201F" w:rsidP="00FC46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A03A3">
        <w:rPr>
          <w:rFonts w:ascii="Times New Roman" w:hAnsi="Times New Roman" w:cs="Times New Roman"/>
          <w:b/>
          <w:sz w:val="24"/>
          <w:szCs w:val="24"/>
        </w:rPr>
        <w:t>.</w:t>
      </w:r>
      <w:r w:rsidR="00555D07" w:rsidRPr="0055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D07" w:rsidRPr="006A03A3">
        <w:rPr>
          <w:rFonts w:ascii="Times New Roman" w:eastAsia="Times New Roman" w:hAnsi="Times New Roman" w:cs="Times New Roman"/>
          <w:b/>
          <w:sz w:val="24"/>
          <w:szCs w:val="24"/>
        </w:rPr>
        <w:t>О мерах по обеспечению безопасности в период проведения массовых мероприятий, посвященных Дню знаний, Дню государственности КБР и Дню солидарности в борьбе с терроризмом</w:t>
      </w:r>
      <w:r w:rsidR="00555D07" w:rsidRPr="00FC46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A2A" w:rsidRDefault="00BA7A2A" w:rsidP="00FC4685">
      <w:pPr>
        <w:rPr>
          <w:rFonts w:ascii="Times New Roman" w:hAnsi="Times New Roman" w:cs="Times New Roman"/>
          <w:b/>
          <w:sz w:val="24"/>
          <w:szCs w:val="24"/>
        </w:rPr>
      </w:pPr>
    </w:p>
    <w:p w:rsidR="001D13B6" w:rsidRPr="00812919" w:rsidRDefault="001D13B6" w:rsidP="00FC4685">
      <w:pPr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</w:p>
    <w:p w:rsidR="006A03A3" w:rsidRPr="00224258" w:rsidRDefault="00812919" w:rsidP="006A03A3">
      <w:pPr>
        <w:pStyle w:val="20"/>
        <w:spacing w:line="276" w:lineRule="auto"/>
        <w:jc w:val="both"/>
        <w:rPr>
          <w:sz w:val="24"/>
          <w:szCs w:val="24"/>
        </w:rPr>
      </w:pPr>
      <w:proofErr w:type="gramStart"/>
      <w:r w:rsidRPr="00FC4685">
        <w:rPr>
          <w:b/>
          <w:sz w:val="24"/>
          <w:szCs w:val="24"/>
        </w:rPr>
        <w:t>Бжахов П.А. –</w:t>
      </w:r>
      <w:r w:rsidR="00350450" w:rsidRPr="00FC4685">
        <w:rPr>
          <w:b/>
          <w:sz w:val="24"/>
          <w:szCs w:val="24"/>
        </w:rPr>
        <w:t xml:space="preserve"> </w:t>
      </w:r>
      <w:r w:rsidR="00FC4D3D">
        <w:rPr>
          <w:b/>
          <w:sz w:val="24"/>
          <w:szCs w:val="24"/>
        </w:rPr>
        <w:t xml:space="preserve">председатель комиссии </w:t>
      </w:r>
      <w:r w:rsidR="001D13B6" w:rsidRPr="00812919">
        <w:rPr>
          <w:sz w:val="24"/>
          <w:szCs w:val="24"/>
        </w:rPr>
        <w:t xml:space="preserve">сообщил, что </w:t>
      </w:r>
      <w:r w:rsidR="006A03A3">
        <w:rPr>
          <w:sz w:val="24"/>
          <w:szCs w:val="24"/>
        </w:rPr>
        <w:t>во исполнение п.6</w:t>
      </w:r>
      <w:r w:rsidR="006A03A3" w:rsidRPr="00224258">
        <w:rPr>
          <w:sz w:val="24"/>
          <w:szCs w:val="24"/>
        </w:rPr>
        <w:t xml:space="preserve"> решения №</w:t>
      </w:r>
      <w:r w:rsidR="006A03A3">
        <w:rPr>
          <w:sz w:val="24"/>
          <w:szCs w:val="24"/>
        </w:rPr>
        <w:t>4</w:t>
      </w:r>
      <w:r w:rsidR="006A03A3" w:rsidRPr="00224258">
        <w:rPr>
          <w:sz w:val="24"/>
          <w:szCs w:val="24"/>
        </w:rPr>
        <w:t>/1 заседания Антитеррористической комиссии Зольског</w:t>
      </w:r>
      <w:r w:rsidR="006A03A3">
        <w:rPr>
          <w:sz w:val="24"/>
          <w:szCs w:val="24"/>
        </w:rPr>
        <w:t>о муниципального района КБР от 30</w:t>
      </w:r>
      <w:r w:rsidR="006A03A3" w:rsidRPr="00224258">
        <w:rPr>
          <w:sz w:val="24"/>
          <w:szCs w:val="24"/>
        </w:rPr>
        <w:t>.08.202</w:t>
      </w:r>
      <w:r w:rsidR="006A03A3">
        <w:rPr>
          <w:sz w:val="24"/>
          <w:szCs w:val="24"/>
        </w:rPr>
        <w:t>1</w:t>
      </w:r>
      <w:r w:rsidR="006A03A3" w:rsidRPr="00224258">
        <w:rPr>
          <w:sz w:val="24"/>
          <w:szCs w:val="24"/>
        </w:rPr>
        <w:t xml:space="preserve"> года, в целях организованного проведения мероприятий, посвященных Дню знаний, Дню государственности КБР и Дню солидарности в борьбе с терроризмом, принятия дополнительных мер, направленных на обеспечение   надежного функционирования систем жизнеобеспечения городского поселения Залукокоаже, устойчивой работы социальной сферы, предотвращения</w:t>
      </w:r>
      <w:proofErr w:type="gramEnd"/>
      <w:r w:rsidR="006A03A3" w:rsidRPr="00224258">
        <w:rPr>
          <w:sz w:val="24"/>
          <w:szCs w:val="24"/>
        </w:rPr>
        <w:t xml:space="preserve"> чрезвычайных ситуаций, недопущения террористических актов, пожаров на территории городского поселения, местной администрацией г.п</w:t>
      </w:r>
      <w:proofErr w:type="gramStart"/>
      <w:r w:rsidR="006A03A3" w:rsidRPr="00224258">
        <w:rPr>
          <w:sz w:val="24"/>
          <w:szCs w:val="24"/>
        </w:rPr>
        <w:t>.</w:t>
      </w:r>
      <w:r w:rsidR="008964B4">
        <w:rPr>
          <w:sz w:val="24"/>
          <w:szCs w:val="24"/>
        </w:rPr>
        <w:t>З</w:t>
      </w:r>
      <w:proofErr w:type="gramEnd"/>
      <w:r w:rsidR="008964B4">
        <w:rPr>
          <w:sz w:val="24"/>
          <w:szCs w:val="24"/>
        </w:rPr>
        <w:t>алукокоаже издано распоряжение от 30.08.2020г №120</w:t>
      </w:r>
      <w:r w:rsidR="006A03A3" w:rsidRPr="00224258">
        <w:rPr>
          <w:sz w:val="24"/>
          <w:szCs w:val="24"/>
        </w:rPr>
        <w:t xml:space="preserve">.   </w:t>
      </w:r>
    </w:p>
    <w:p w:rsidR="006A03A3" w:rsidRPr="00224258" w:rsidRDefault="006A03A3" w:rsidP="006A03A3">
      <w:pPr>
        <w:pStyle w:val="20"/>
        <w:spacing w:line="276" w:lineRule="auto"/>
        <w:jc w:val="both"/>
        <w:rPr>
          <w:sz w:val="24"/>
          <w:szCs w:val="24"/>
        </w:rPr>
      </w:pPr>
      <w:r w:rsidRPr="00224258">
        <w:rPr>
          <w:sz w:val="24"/>
          <w:szCs w:val="24"/>
        </w:rPr>
        <w:t xml:space="preserve">      Утверждены:</w:t>
      </w:r>
    </w:p>
    <w:p w:rsidR="006A03A3" w:rsidRPr="00224258" w:rsidRDefault="006A03A3" w:rsidP="006A03A3">
      <w:pPr>
        <w:jc w:val="both"/>
        <w:rPr>
          <w:rFonts w:ascii="Times New Roman" w:hAnsi="Times New Roman" w:cs="Times New Roman"/>
          <w:sz w:val="24"/>
          <w:szCs w:val="24"/>
        </w:rPr>
      </w:pPr>
      <w:r w:rsidRPr="00224258">
        <w:rPr>
          <w:rFonts w:ascii="Times New Roman" w:hAnsi="Times New Roman" w:cs="Times New Roman"/>
          <w:sz w:val="24"/>
          <w:szCs w:val="24"/>
        </w:rPr>
        <w:t>- состав организационного комитета по проведению мероприятий посвященных Дню знаний, Дню государственности КБР и Дню солидарности в борьбе с терроризмом в городском поселении Залукокоаже;</w:t>
      </w:r>
    </w:p>
    <w:p w:rsidR="006A03A3" w:rsidRPr="00224258" w:rsidRDefault="006A03A3" w:rsidP="006A03A3">
      <w:pPr>
        <w:jc w:val="both"/>
        <w:rPr>
          <w:rFonts w:ascii="Times New Roman" w:hAnsi="Times New Roman" w:cs="Times New Roman"/>
          <w:sz w:val="24"/>
          <w:szCs w:val="24"/>
        </w:rPr>
      </w:pPr>
      <w:r w:rsidRPr="00224258">
        <w:rPr>
          <w:rFonts w:ascii="Times New Roman" w:hAnsi="Times New Roman" w:cs="Times New Roman"/>
          <w:sz w:val="24"/>
          <w:szCs w:val="24"/>
        </w:rPr>
        <w:t xml:space="preserve">- план мероприятий, посвященный  Дню знаний,  Дню государственности КБР и Дню солидарности в борьбе с терроризмом в </w:t>
      </w:r>
      <w:proofErr w:type="gramStart"/>
      <w:r w:rsidRPr="002242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4258">
        <w:rPr>
          <w:rFonts w:ascii="Times New Roman" w:hAnsi="Times New Roman" w:cs="Times New Roman"/>
          <w:sz w:val="24"/>
          <w:szCs w:val="24"/>
        </w:rPr>
        <w:t>.п. Залукокоаже;</w:t>
      </w:r>
    </w:p>
    <w:p w:rsidR="006A03A3" w:rsidRPr="00224258" w:rsidRDefault="006A03A3" w:rsidP="006A03A3">
      <w:pPr>
        <w:jc w:val="both"/>
        <w:rPr>
          <w:rFonts w:ascii="Times New Roman" w:hAnsi="Times New Roman" w:cs="Times New Roman"/>
          <w:sz w:val="24"/>
          <w:szCs w:val="24"/>
        </w:rPr>
      </w:pPr>
      <w:r w:rsidRPr="00224258">
        <w:rPr>
          <w:rFonts w:ascii="Times New Roman" w:hAnsi="Times New Roman" w:cs="Times New Roman"/>
          <w:sz w:val="24"/>
          <w:szCs w:val="24"/>
        </w:rPr>
        <w:t xml:space="preserve">         Рекомендовано:</w:t>
      </w:r>
    </w:p>
    <w:p w:rsidR="006A03A3" w:rsidRPr="00224258" w:rsidRDefault="006A03A3" w:rsidP="006A03A3">
      <w:pPr>
        <w:jc w:val="both"/>
        <w:rPr>
          <w:rFonts w:ascii="Times New Roman" w:hAnsi="Times New Roman" w:cs="Times New Roman"/>
          <w:sz w:val="24"/>
          <w:szCs w:val="24"/>
        </w:rPr>
      </w:pPr>
      <w:r w:rsidRPr="00224258">
        <w:rPr>
          <w:rFonts w:ascii="Times New Roman" w:hAnsi="Times New Roman" w:cs="Times New Roman"/>
          <w:sz w:val="24"/>
          <w:szCs w:val="24"/>
        </w:rPr>
        <w:t>1. Директорам образовательных учреждений и учреждений культуры городского поселения:</w:t>
      </w:r>
    </w:p>
    <w:p w:rsidR="006A03A3" w:rsidRPr="00224258" w:rsidRDefault="006A03A3" w:rsidP="006A03A3">
      <w:pPr>
        <w:jc w:val="both"/>
        <w:rPr>
          <w:rFonts w:ascii="Times New Roman" w:hAnsi="Times New Roman" w:cs="Times New Roman"/>
          <w:sz w:val="24"/>
          <w:szCs w:val="24"/>
        </w:rPr>
      </w:pPr>
      <w:r w:rsidRPr="00224258">
        <w:rPr>
          <w:rFonts w:ascii="Times New Roman" w:hAnsi="Times New Roman" w:cs="Times New Roman"/>
          <w:sz w:val="24"/>
          <w:szCs w:val="24"/>
        </w:rPr>
        <w:t xml:space="preserve"> - усилить контроль за </w:t>
      </w:r>
      <w:r w:rsidR="008964B4">
        <w:rPr>
          <w:rFonts w:ascii="Times New Roman" w:hAnsi="Times New Roman" w:cs="Times New Roman"/>
          <w:sz w:val="24"/>
          <w:szCs w:val="24"/>
        </w:rPr>
        <w:t xml:space="preserve">организованным и </w:t>
      </w:r>
      <w:r w:rsidRPr="00224258">
        <w:rPr>
          <w:rFonts w:ascii="Times New Roman" w:hAnsi="Times New Roman" w:cs="Times New Roman"/>
          <w:sz w:val="24"/>
          <w:szCs w:val="24"/>
        </w:rPr>
        <w:t xml:space="preserve">безопасным проведением запланированных мероприятий и  соблюдением санитарных правил в условиях распространения новой </w:t>
      </w:r>
      <w:proofErr w:type="spellStart"/>
      <w:r w:rsidRPr="0022425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24258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22425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224258">
        <w:rPr>
          <w:rFonts w:ascii="Times New Roman" w:hAnsi="Times New Roman" w:cs="Times New Roman"/>
          <w:sz w:val="24"/>
          <w:szCs w:val="24"/>
        </w:rPr>
        <w:t>-19);</w:t>
      </w:r>
    </w:p>
    <w:p w:rsidR="006A03A3" w:rsidRPr="00224258" w:rsidRDefault="006A03A3" w:rsidP="006A03A3">
      <w:pPr>
        <w:jc w:val="both"/>
        <w:rPr>
          <w:rFonts w:ascii="Times New Roman" w:hAnsi="Times New Roman" w:cs="Times New Roman"/>
          <w:sz w:val="24"/>
          <w:szCs w:val="24"/>
        </w:rPr>
      </w:pPr>
      <w:r w:rsidRPr="00224258">
        <w:rPr>
          <w:rFonts w:ascii="Times New Roman" w:hAnsi="Times New Roman" w:cs="Times New Roman"/>
          <w:sz w:val="24"/>
          <w:szCs w:val="24"/>
        </w:rPr>
        <w:t xml:space="preserve">- о возникновении нештатных ситуаций незамедлительно информировать службу ЕДДС, тел.: 41-2-03. </w:t>
      </w:r>
    </w:p>
    <w:p w:rsidR="008964B4" w:rsidRPr="008964B4" w:rsidRDefault="006A03A3" w:rsidP="008964B4">
      <w:pPr>
        <w:jc w:val="both"/>
        <w:rPr>
          <w:rFonts w:ascii="Times New Roman" w:hAnsi="Times New Roman" w:cs="Times New Roman"/>
          <w:sz w:val="24"/>
          <w:szCs w:val="24"/>
        </w:rPr>
      </w:pPr>
      <w:r w:rsidRPr="00224258">
        <w:rPr>
          <w:rFonts w:ascii="Times New Roman" w:hAnsi="Times New Roman" w:cs="Times New Roman"/>
          <w:sz w:val="24"/>
          <w:szCs w:val="24"/>
        </w:rPr>
        <w:t>2</w:t>
      </w:r>
      <w:r w:rsidRPr="008964B4">
        <w:rPr>
          <w:rFonts w:ascii="Times New Roman" w:hAnsi="Times New Roman" w:cs="Times New Roman"/>
          <w:sz w:val="24"/>
          <w:szCs w:val="24"/>
        </w:rPr>
        <w:t xml:space="preserve">. </w:t>
      </w:r>
      <w:r w:rsidR="008964B4" w:rsidRPr="008964B4">
        <w:rPr>
          <w:rFonts w:ascii="Times New Roman" w:hAnsi="Times New Roman" w:cs="Times New Roman"/>
          <w:sz w:val="24"/>
          <w:szCs w:val="24"/>
        </w:rPr>
        <w:t xml:space="preserve">  Библиотека </w:t>
      </w:r>
      <w:proofErr w:type="gramStart"/>
      <w:r w:rsidR="008964B4" w:rsidRPr="008964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964B4" w:rsidRPr="008964B4">
        <w:rPr>
          <w:rFonts w:ascii="Times New Roman" w:hAnsi="Times New Roman" w:cs="Times New Roman"/>
          <w:sz w:val="24"/>
          <w:szCs w:val="24"/>
        </w:rPr>
        <w:t>.п. Залукокоаже (</w:t>
      </w:r>
      <w:proofErr w:type="spellStart"/>
      <w:r w:rsidR="008964B4" w:rsidRPr="008964B4">
        <w:rPr>
          <w:rFonts w:ascii="Times New Roman" w:hAnsi="Times New Roman" w:cs="Times New Roman"/>
          <w:sz w:val="24"/>
          <w:szCs w:val="24"/>
        </w:rPr>
        <w:t>Шериева</w:t>
      </w:r>
      <w:proofErr w:type="spellEnd"/>
      <w:r w:rsidR="008964B4" w:rsidRPr="008964B4">
        <w:rPr>
          <w:rFonts w:ascii="Times New Roman" w:hAnsi="Times New Roman" w:cs="Times New Roman"/>
          <w:sz w:val="24"/>
          <w:szCs w:val="24"/>
        </w:rPr>
        <w:t xml:space="preserve"> С.А.), ДК г.п. Залукокоаже   (</w:t>
      </w:r>
      <w:proofErr w:type="spellStart"/>
      <w:r w:rsidR="008964B4" w:rsidRPr="008964B4">
        <w:rPr>
          <w:rFonts w:ascii="Times New Roman" w:hAnsi="Times New Roman" w:cs="Times New Roman"/>
          <w:sz w:val="24"/>
          <w:szCs w:val="24"/>
        </w:rPr>
        <w:t>Гендугова</w:t>
      </w:r>
      <w:proofErr w:type="spellEnd"/>
      <w:r w:rsidR="008964B4" w:rsidRPr="008964B4">
        <w:rPr>
          <w:rFonts w:ascii="Times New Roman" w:hAnsi="Times New Roman" w:cs="Times New Roman"/>
          <w:sz w:val="24"/>
          <w:szCs w:val="24"/>
        </w:rPr>
        <w:t xml:space="preserve"> А.Т.), организовать проведение культурно-массовых мероприятий посвященных Дню государственности КБР,  Дню знаний и Дню солидарности в борьбе с терроризмом</w:t>
      </w:r>
    </w:p>
    <w:p w:rsidR="008964B4" w:rsidRPr="008964B4" w:rsidRDefault="008964B4" w:rsidP="008964B4">
      <w:pPr>
        <w:jc w:val="both"/>
        <w:rPr>
          <w:rFonts w:ascii="Times New Roman" w:hAnsi="Times New Roman" w:cs="Times New Roman"/>
          <w:sz w:val="24"/>
          <w:szCs w:val="24"/>
        </w:rPr>
      </w:pPr>
      <w:r w:rsidRPr="008964B4">
        <w:rPr>
          <w:rFonts w:ascii="Times New Roman" w:hAnsi="Times New Roman" w:cs="Times New Roman"/>
          <w:sz w:val="24"/>
          <w:szCs w:val="24"/>
        </w:rPr>
        <w:t>3. Руководителям муниципальных учреждений, предприятий, организаций всех форм собственности:</w:t>
      </w:r>
    </w:p>
    <w:p w:rsidR="008964B4" w:rsidRPr="008964B4" w:rsidRDefault="008964B4" w:rsidP="008964B4">
      <w:pPr>
        <w:jc w:val="both"/>
        <w:rPr>
          <w:rFonts w:ascii="Times New Roman" w:hAnsi="Times New Roman" w:cs="Times New Roman"/>
          <w:sz w:val="24"/>
          <w:szCs w:val="24"/>
        </w:rPr>
      </w:pPr>
      <w:r w:rsidRPr="008964B4">
        <w:rPr>
          <w:rFonts w:ascii="Times New Roman" w:hAnsi="Times New Roman" w:cs="Times New Roman"/>
          <w:sz w:val="24"/>
          <w:szCs w:val="24"/>
        </w:rPr>
        <w:t>- принять дополнительные меры по обеспечению антитеррористической защищенности и пожарной безопасности подведомственных объектов и мест с массовым пребыванием людей, ужесточить пропускной режим;</w:t>
      </w:r>
    </w:p>
    <w:p w:rsidR="008964B4" w:rsidRPr="008964B4" w:rsidRDefault="008964B4" w:rsidP="008964B4">
      <w:pPr>
        <w:jc w:val="both"/>
        <w:rPr>
          <w:rFonts w:ascii="Times New Roman" w:hAnsi="Times New Roman" w:cs="Times New Roman"/>
          <w:sz w:val="24"/>
          <w:szCs w:val="24"/>
        </w:rPr>
      </w:pPr>
      <w:r w:rsidRPr="008964B4">
        <w:rPr>
          <w:rFonts w:ascii="Times New Roman" w:hAnsi="Times New Roman" w:cs="Times New Roman"/>
          <w:sz w:val="24"/>
          <w:szCs w:val="24"/>
        </w:rPr>
        <w:t xml:space="preserve">- организовать мероприятия по оформлению и благоустройству территорий.   </w:t>
      </w:r>
    </w:p>
    <w:p w:rsidR="008964B4" w:rsidRPr="008964B4" w:rsidRDefault="008964B4" w:rsidP="00896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964B4">
        <w:rPr>
          <w:rFonts w:ascii="Times New Roman" w:hAnsi="Times New Roman" w:cs="Times New Roman"/>
          <w:sz w:val="24"/>
          <w:szCs w:val="24"/>
        </w:rPr>
        <w:t xml:space="preserve">. Комиссии по чрезвычайным ситуациям и обеспечению пожарной безопасности местной администрации </w:t>
      </w:r>
      <w:proofErr w:type="gramStart"/>
      <w:r w:rsidRPr="008964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64B4">
        <w:rPr>
          <w:rFonts w:ascii="Times New Roman" w:hAnsi="Times New Roman" w:cs="Times New Roman"/>
          <w:sz w:val="24"/>
          <w:szCs w:val="24"/>
        </w:rPr>
        <w:t>.п. Залукокоаже с привлечением депутатского корпуса, ДНД, представителей общественности и актива поселения, провести мероприятия информационно-пропагандистского характера, направленные:</w:t>
      </w:r>
    </w:p>
    <w:p w:rsidR="008964B4" w:rsidRPr="008964B4" w:rsidRDefault="008964B4" w:rsidP="008964B4">
      <w:pPr>
        <w:jc w:val="both"/>
        <w:rPr>
          <w:rFonts w:ascii="Times New Roman" w:hAnsi="Times New Roman" w:cs="Times New Roman"/>
          <w:sz w:val="24"/>
          <w:szCs w:val="24"/>
        </w:rPr>
      </w:pPr>
      <w:r w:rsidRPr="008964B4">
        <w:rPr>
          <w:rFonts w:ascii="Times New Roman" w:hAnsi="Times New Roman" w:cs="Times New Roman"/>
          <w:sz w:val="24"/>
          <w:szCs w:val="24"/>
        </w:rPr>
        <w:t>- на повышение бдительности граждан и разъяснение их действий в случае террористических угроз, а также о действиях при обнаружении взрывчатых веществ и подозрительных предметов;</w:t>
      </w:r>
    </w:p>
    <w:p w:rsidR="008964B4" w:rsidRPr="008964B4" w:rsidRDefault="008964B4" w:rsidP="008964B4">
      <w:pPr>
        <w:jc w:val="both"/>
        <w:rPr>
          <w:rFonts w:ascii="Times New Roman" w:hAnsi="Times New Roman" w:cs="Times New Roman"/>
          <w:sz w:val="24"/>
          <w:szCs w:val="24"/>
        </w:rPr>
      </w:pPr>
      <w:r w:rsidRPr="008964B4">
        <w:rPr>
          <w:rFonts w:ascii="Times New Roman" w:hAnsi="Times New Roman" w:cs="Times New Roman"/>
          <w:sz w:val="24"/>
          <w:szCs w:val="24"/>
        </w:rPr>
        <w:lastRenderedPageBreak/>
        <w:t xml:space="preserve">- на разъяснение действий ограничительных мер, необходимости использования средств индивидуальной защиты и соблюдения нормы социального </w:t>
      </w:r>
      <w:proofErr w:type="spellStart"/>
      <w:r w:rsidRPr="008964B4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8964B4">
        <w:rPr>
          <w:rFonts w:ascii="Times New Roman" w:hAnsi="Times New Roman" w:cs="Times New Roman"/>
          <w:sz w:val="24"/>
          <w:szCs w:val="24"/>
        </w:rPr>
        <w:t xml:space="preserve">  в людных местах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3A3" w:rsidRPr="00224258" w:rsidRDefault="008964B4" w:rsidP="006A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распоряжение</w:t>
      </w:r>
      <w:r w:rsidR="006A03A3" w:rsidRPr="00224258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местной администрации. </w:t>
      </w:r>
    </w:p>
    <w:p w:rsidR="006A03A3" w:rsidRPr="003B39D3" w:rsidRDefault="006A03A3" w:rsidP="006A0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39D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A03A3" w:rsidRDefault="006A03A3" w:rsidP="006A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Местной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.п. Залукокоаже принять меры по обеспечению антитеррористической защищенности территории, выполнению требований пожарной безопасности,  </w:t>
      </w:r>
      <w:r w:rsidRPr="00224258">
        <w:rPr>
          <w:rFonts w:ascii="Times New Roman" w:hAnsi="Times New Roman" w:cs="Times New Roman"/>
          <w:sz w:val="24"/>
          <w:szCs w:val="24"/>
        </w:rPr>
        <w:t xml:space="preserve">соблюдения всех санитарно-эпидемиологических требований </w:t>
      </w:r>
      <w:r w:rsidRPr="00403494">
        <w:rPr>
          <w:rFonts w:ascii="Times New Roman" w:hAnsi="Times New Roman" w:cs="Times New Roman"/>
          <w:sz w:val="24"/>
          <w:szCs w:val="24"/>
        </w:rPr>
        <w:t>в период проведения массовых мероприятий, посвященных Дню знаний, Дню государственности КБР и Дню солидарности в борьбе с терроризмом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3A3" w:rsidRPr="00224258" w:rsidRDefault="006A03A3" w:rsidP="006A03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224258">
        <w:rPr>
          <w:rFonts w:ascii="Times New Roman" w:hAnsi="Times New Roman" w:cs="Times New Roman"/>
          <w:sz w:val="24"/>
          <w:szCs w:val="24"/>
        </w:rPr>
        <w:t>Директорам образовательных учреждений и учреждени</w:t>
      </w:r>
      <w:r>
        <w:rPr>
          <w:rFonts w:ascii="Times New Roman" w:hAnsi="Times New Roman" w:cs="Times New Roman"/>
          <w:sz w:val="24"/>
          <w:szCs w:val="24"/>
        </w:rPr>
        <w:t xml:space="preserve">й культуры городского поселения </w:t>
      </w:r>
      <w:r w:rsidRPr="00224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224258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2242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4258">
        <w:rPr>
          <w:rFonts w:ascii="Times New Roman" w:hAnsi="Times New Roman" w:cs="Times New Roman"/>
          <w:sz w:val="24"/>
          <w:szCs w:val="24"/>
        </w:rPr>
        <w:t xml:space="preserve"> безопасным проведением запланированных мероприятий и  соблюдением санитарных правил в условиях распространения новой </w:t>
      </w:r>
      <w:proofErr w:type="spellStart"/>
      <w:r w:rsidRPr="0022425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24258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224258"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-19).</w:t>
      </w:r>
    </w:p>
    <w:p w:rsidR="000B7852" w:rsidRDefault="00071A51" w:rsidP="00461C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60FE">
        <w:rPr>
          <w:rFonts w:ascii="Times New Roman" w:hAnsi="Times New Roman" w:cs="Times New Roman"/>
          <w:b/>
          <w:sz w:val="24"/>
          <w:szCs w:val="24"/>
        </w:rPr>
        <w:t>Голосовали: За -</w:t>
      </w:r>
      <w:r w:rsidR="00ED2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A2A">
        <w:rPr>
          <w:rFonts w:ascii="Times New Roman" w:hAnsi="Times New Roman" w:cs="Times New Roman"/>
          <w:b/>
          <w:sz w:val="24"/>
          <w:szCs w:val="24"/>
        </w:rPr>
        <w:t>10</w:t>
      </w:r>
      <w:r w:rsidR="000B7852" w:rsidRPr="00812919">
        <w:rPr>
          <w:rFonts w:ascii="Times New Roman" w:hAnsi="Times New Roman" w:cs="Times New Roman"/>
          <w:b/>
          <w:sz w:val="24"/>
          <w:szCs w:val="24"/>
        </w:rPr>
        <w:t>, Против</w:t>
      </w:r>
      <w:r w:rsidR="00ED2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852" w:rsidRPr="00812919">
        <w:rPr>
          <w:rFonts w:ascii="Times New Roman" w:hAnsi="Times New Roman" w:cs="Times New Roman"/>
          <w:b/>
          <w:sz w:val="24"/>
          <w:szCs w:val="24"/>
        </w:rPr>
        <w:t>- нет. Единогласно.</w:t>
      </w:r>
    </w:p>
    <w:p w:rsidR="00461C75" w:rsidRDefault="00461C75" w:rsidP="00461C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C75" w:rsidRPr="006A4FBA" w:rsidRDefault="00461C75" w:rsidP="00461C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C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61C75">
        <w:rPr>
          <w:rFonts w:ascii="Times New Roman" w:eastAsia="Times New Roman" w:hAnsi="Times New Roman" w:cs="Times New Roman"/>
          <w:b/>
          <w:sz w:val="24"/>
          <w:szCs w:val="24"/>
        </w:rPr>
        <w:t xml:space="preserve">. О мерах по выявлению и предотвращению угроз совершения террористических актов в период подготовки и проведения выборов депутатов Государственной Думы Федерального Собрания Российской Федерации </w:t>
      </w:r>
      <w:r w:rsidRPr="00461C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461C75">
        <w:rPr>
          <w:rFonts w:ascii="Times New Roman" w:eastAsia="Times New Roman" w:hAnsi="Times New Roman" w:cs="Times New Roman"/>
          <w:b/>
          <w:sz w:val="24"/>
          <w:szCs w:val="24"/>
        </w:rPr>
        <w:t xml:space="preserve"> созыва и представительных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1C75" w:rsidRPr="00812919" w:rsidRDefault="00461C75" w:rsidP="00461C75">
      <w:pPr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A705C4" w:rsidRDefault="00461C75" w:rsidP="00E61274">
      <w:pPr>
        <w:jc w:val="both"/>
        <w:rPr>
          <w:rFonts w:ascii="Times New Roman" w:hAnsi="Times New Roman" w:cs="Times New Roman"/>
          <w:sz w:val="24"/>
          <w:szCs w:val="24"/>
        </w:rPr>
      </w:pPr>
      <w:r w:rsidRPr="00A705C4">
        <w:rPr>
          <w:rFonts w:ascii="Times New Roman" w:hAnsi="Times New Roman" w:cs="Times New Roman"/>
          <w:b/>
          <w:sz w:val="24"/>
          <w:szCs w:val="24"/>
        </w:rPr>
        <w:t xml:space="preserve">Бжахов П.А. – председатель комиссии </w:t>
      </w:r>
      <w:r w:rsidRPr="00A705C4">
        <w:rPr>
          <w:rFonts w:ascii="Times New Roman" w:hAnsi="Times New Roman" w:cs="Times New Roman"/>
          <w:sz w:val="24"/>
          <w:szCs w:val="24"/>
        </w:rPr>
        <w:t>сообщил</w:t>
      </w:r>
      <w:r w:rsidR="00A705C4">
        <w:rPr>
          <w:rFonts w:ascii="Times New Roman" w:hAnsi="Times New Roman" w:cs="Times New Roman"/>
          <w:sz w:val="24"/>
          <w:szCs w:val="24"/>
        </w:rPr>
        <w:t>, что на территории городского поселения Залукокоаже задействованы 3 участковые избирательные комисс</w:t>
      </w:r>
      <w:r w:rsidR="00F639AD">
        <w:rPr>
          <w:rFonts w:ascii="Times New Roman" w:hAnsi="Times New Roman" w:cs="Times New Roman"/>
          <w:sz w:val="24"/>
          <w:szCs w:val="24"/>
        </w:rPr>
        <w:t>ии, на которых будут работать 21</w:t>
      </w:r>
      <w:r w:rsidR="00A705C4">
        <w:rPr>
          <w:rFonts w:ascii="Times New Roman" w:hAnsi="Times New Roman" w:cs="Times New Roman"/>
          <w:sz w:val="24"/>
          <w:szCs w:val="24"/>
        </w:rPr>
        <w:t xml:space="preserve"> член участковых избирательных комиссий. Принять участие в голосовании могут все зарегистрированные избиратели поселения, а это более 5 тыс. человек.</w:t>
      </w:r>
    </w:p>
    <w:p w:rsidR="00A705C4" w:rsidRDefault="00A705C4" w:rsidP="00E6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Главными приоритетами в организации голосования на выборах являются:</w:t>
      </w:r>
    </w:p>
    <w:p w:rsidR="00A705C4" w:rsidRDefault="00A705C4" w:rsidP="00E6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-создание безопасных условий для здоровья всех участников голосования и членов избирательных комиссий;</w:t>
      </w:r>
    </w:p>
    <w:p w:rsidR="00A705C4" w:rsidRDefault="00A705C4" w:rsidP="00E6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пожарная безопасность и безопасность участников голосования в случае возникновения ЧС</w:t>
      </w:r>
    </w:p>
    <w:p w:rsidR="00A705C4" w:rsidRDefault="00A705C4" w:rsidP="00E6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общественной безопасности. </w:t>
      </w:r>
    </w:p>
    <w:p w:rsidR="00E61274" w:rsidRDefault="00A705C4" w:rsidP="00E6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Отметил, что до 7 сентября завершиться  обеспечение участковых комиссий средствами индивидуальной защиты (СИЗ</w:t>
      </w:r>
      <w:proofErr w:type="gramStart"/>
      <w:r>
        <w:rPr>
          <w:rFonts w:ascii="Times New Roman" w:hAnsi="Times New Roman" w:cs="Times New Roman"/>
          <w:sz w:val="24"/>
          <w:szCs w:val="24"/>
        </w:rPr>
        <w:t>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перчатками, масками, антисептиками и другими </w:t>
      </w:r>
      <w:r w:rsidR="00E61274">
        <w:rPr>
          <w:rFonts w:ascii="Times New Roman" w:hAnsi="Times New Roman" w:cs="Times New Roman"/>
          <w:sz w:val="24"/>
          <w:szCs w:val="24"/>
        </w:rPr>
        <w:t xml:space="preserve">материалами. Без них никто не будет допущен на избирательный участок. Будут использованы пожарные выходы, чтобы потоки участников не пересекались. Предусмотрены ограничения социальной дистанции </w:t>
      </w:r>
      <w:proofErr w:type="gramStart"/>
      <w:r w:rsidR="00E61274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="00E61274">
        <w:rPr>
          <w:rFonts w:ascii="Times New Roman" w:hAnsi="Times New Roman" w:cs="Times New Roman"/>
          <w:sz w:val="24"/>
          <w:szCs w:val="24"/>
        </w:rPr>
        <w:t xml:space="preserve">е менее полутора метров.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274">
        <w:rPr>
          <w:rFonts w:ascii="Times New Roman" w:hAnsi="Times New Roman" w:cs="Times New Roman"/>
          <w:sz w:val="24"/>
          <w:szCs w:val="24"/>
        </w:rPr>
        <w:t xml:space="preserve">Члены комиссии будут в защитных экранах, масках, и каждый </w:t>
      </w:r>
      <w:proofErr w:type="gramStart"/>
      <w:r w:rsidR="00E6127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61274">
        <w:rPr>
          <w:rFonts w:ascii="Times New Roman" w:hAnsi="Times New Roman" w:cs="Times New Roman"/>
          <w:sz w:val="24"/>
          <w:szCs w:val="24"/>
        </w:rPr>
        <w:t xml:space="preserve"> голосующих тоже. На избирательных участках в помещениях для голосования будет нанесена разметка, то </w:t>
      </w:r>
      <w:proofErr w:type="gramStart"/>
      <w:r w:rsidR="00E61274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="00E61274">
        <w:rPr>
          <w:rFonts w:ascii="Times New Roman" w:hAnsi="Times New Roman" w:cs="Times New Roman"/>
          <w:sz w:val="24"/>
          <w:szCs w:val="24"/>
        </w:rPr>
        <w:t xml:space="preserve"> </w:t>
      </w:r>
      <w:r w:rsidR="00E61274">
        <w:rPr>
          <w:rFonts w:ascii="Times New Roman" w:hAnsi="Times New Roman" w:cs="Times New Roman"/>
          <w:sz w:val="24"/>
          <w:szCs w:val="24"/>
        </w:rPr>
        <w:lastRenderedPageBreak/>
        <w:t xml:space="preserve">выделены определенные дорожки, по которым избиратели смогут пройти, взять бюллетень, осуществить свое право выбора. </w:t>
      </w:r>
    </w:p>
    <w:p w:rsidR="00E61274" w:rsidRDefault="00E61274" w:rsidP="00E6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Избирательные участки оснащены средствами пожаротушения, а также автоматической пожарной сигнализацией, тревожной кнопкой экстренного вызова полиции.</w:t>
      </w:r>
    </w:p>
    <w:p w:rsidR="003E201F" w:rsidRDefault="00E61274" w:rsidP="00E6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период проведения выборов, с момента передачи бюллетеней и до сдачи документов участковой избирательной комиссии в территориальную избирательную комиссию, все помещения для голосования будут взяты под охрану сотрудниками полиции, на избирательных участках будет организовано их круглосуточное дежурство.</w:t>
      </w:r>
      <w:r w:rsidR="00A70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C45" w:rsidRDefault="00CA5C45" w:rsidP="00E6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исполнение п.5</w:t>
      </w:r>
      <w:r w:rsidRPr="00CA5C45">
        <w:rPr>
          <w:rFonts w:ascii="Times New Roman" w:hAnsi="Times New Roman" w:cs="Times New Roman"/>
          <w:sz w:val="24"/>
          <w:szCs w:val="24"/>
        </w:rPr>
        <w:t xml:space="preserve"> решения №4/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5C45">
        <w:rPr>
          <w:rFonts w:ascii="Times New Roman" w:hAnsi="Times New Roman" w:cs="Times New Roman"/>
          <w:sz w:val="24"/>
          <w:szCs w:val="24"/>
        </w:rPr>
        <w:t xml:space="preserve"> заседания Антитеррористической комиссии Зольского муниципального района КБР от 30.08.2021 года,</w:t>
      </w:r>
      <w:r w:rsidR="004920E0">
        <w:rPr>
          <w:rFonts w:ascii="Times New Roman" w:hAnsi="Times New Roman" w:cs="Times New Roman"/>
          <w:sz w:val="24"/>
          <w:szCs w:val="24"/>
        </w:rPr>
        <w:t xml:space="preserve"> в </w:t>
      </w:r>
      <w:r w:rsidR="004920E0" w:rsidRPr="004920E0">
        <w:rPr>
          <w:rFonts w:ascii="Times New Roman" w:hAnsi="Times New Roman" w:cs="Times New Roman"/>
          <w:sz w:val="24"/>
          <w:szCs w:val="24"/>
        </w:rPr>
        <w:t>целях   надежного функционирования систем жизнеобеспечения городского поселения Залукокоаже, предотвращения чрезвычайных ситуаций, недопущения террористических актов, проявлений экстремизма, обеспечения безопасности граждан в период подготовки и проведения выборов депутатов Государственной Думы Федерального Собрания РФ восьмого созыва и депутатов Совета местного самоуправления городского поселения Залукокоаже седьмого</w:t>
      </w:r>
      <w:proofErr w:type="gramEnd"/>
      <w:r w:rsidR="004920E0" w:rsidRPr="004920E0">
        <w:rPr>
          <w:rFonts w:ascii="Times New Roman" w:hAnsi="Times New Roman" w:cs="Times New Roman"/>
          <w:sz w:val="24"/>
          <w:szCs w:val="24"/>
        </w:rPr>
        <w:t xml:space="preserve"> созыва 19 сентября 2021 г</w:t>
      </w:r>
      <w:r w:rsidR="004920E0">
        <w:rPr>
          <w:rFonts w:ascii="Times New Roman" w:hAnsi="Times New Roman" w:cs="Times New Roman"/>
          <w:sz w:val="24"/>
          <w:szCs w:val="24"/>
        </w:rPr>
        <w:t xml:space="preserve"> главой местной администрации издано распоряжение от 08.09.2021 г. № 128. </w:t>
      </w:r>
    </w:p>
    <w:p w:rsidR="004920E0" w:rsidRDefault="004920E0" w:rsidP="00E61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Местной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 Залукокоаже необходимо:</w:t>
      </w:r>
    </w:p>
    <w:p w:rsidR="00AC6655" w:rsidRPr="00AC6655" w:rsidRDefault="00AC6655" w:rsidP="00AC6655">
      <w:pPr>
        <w:jc w:val="both"/>
        <w:rPr>
          <w:rFonts w:ascii="Times New Roman" w:hAnsi="Times New Roman" w:cs="Times New Roman"/>
          <w:sz w:val="24"/>
          <w:szCs w:val="24"/>
        </w:rPr>
      </w:pPr>
      <w:r w:rsidRPr="00AC6655">
        <w:rPr>
          <w:rFonts w:ascii="Times New Roman" w:hAnsi="Times New Roman" w:cs="Times New Roman"/>
          <w:sz w:val="24"/>
          <w:szCs w:val="24"/>
        </w:rPr>
        <w:t>- принять меры по обеспечению безопасности на всей подведомственной территории, а также антитеррористической защищенности на объектах жизнеобеспечения и массового пребывания граждан;</w:t>
      </w:r>
    </w:p>
    <w:p w:rsidR="00AC6655" w:rsidRPr="00AC6655" w:rsidRDefault="00AC6655" w:rsidP="00AC6655">
      <w:pPr>
        <w:jc w:val="both"/>
        <w:rPr>
          <w:rFonts w:ascii="Times New Roman" w:hAnsi="Times New Roman" w:cs="Times New Roman"/>
          <w:sz w:val="24"/>
          <w:szCs w:val="24"/>
        </w:rPr>
      </w:pPr>
      <w:r w:rsidRPr="00AC6655">
        <w:rPr>
          <w:rFonts w:ascii="Times New Roman" w:hAnsi="Times New Roman" w:cs="Times New Roman"/>
          <w:sz w:val="24"/>
          <w:szCs w:val="24"/>
        </w:rPr>
        <w:t>- задействовать в полном объеме в охране общественного порядка при проведении голосования членов добровольных народных дружин, лиц из числа актива поселения;</w:t>
      </w:r>
    </w:p>
    <w:p w:rsidR="00AC6655" w:rsidRPr="00AC6655" w:rsidRDefault="00AC6655" w:rsidP="00AC6655">
      <w:pPr>
        <w:jc w:val="both"/>
        <w:rPr>
          <w:rFonts w:ascii="Times New Roman" w:hAnsi="Times New Roman" w:cs="Times New Roman"/>
          <w:sz w:val="24"/>
          <w:szCs w:val="24"/>
        </w:rPr>
      </w:pPr>
      <w:r w:rsidRPr="00AC6655">
        <w:rPr>
          <w:rFonts w:ascii="Times New Roman" w:hAnsi="Times New Roman" w:cs="Times New Roman"/>
          <w:sz w:val="24"/>
          <w:szCs w:val="24"/>
        </w:rPr>
        <w:t>- принять меры по разграничению потоков (участников голосования), для чего максимально использовать инженерные и технические средства обеспечения безопасности и ограничения доступа;</w:t>
      </w:r>
    </w:p>
    <w:p w:rsidR="00AC6655" w:rsidRPr="00AC6655" w:rsidRDefault="00AC6655" w:rsidP="00AC6655">
      <w:pPr>
        <w:jc w:val="both"/>
        <w:rPr>
          <w:rFonts w:ascii="Times New Roman" w:hAnsi="Times New Roman" w:cs="Times New Roman"/>
          <w:sz w:val="24"/>
          <w:szCs w:val="24"/>
        </w:rPr>
      </w:pPr>
      <w:r w:rsidRPr="00AC6655">
        <w:rPr>
          <w:rFonts w:ascii="Times New Roman" w:hAnsi="Times New Roman" w:cs="Times New Roman"/>
          <w:sz w:val="24"/>
          <w:szCs w:val="24"/>
        </w:rPr>
        <w:t>- совместно с заинтересованными органами обеспечить в помещениях территориальных избирательных комиссий и помещениях для голосования резервное энергоснабжение.</w:t>
      </w:r>
    </w:p>
    <w:p w:rsidR="00AC6655" w:rsidRDefault="00AC6655" w:rsidP="00AC6655">
      <w:pPr>
        <w:jc w:val="both"/>
        <w:rPr>
          <w:rFonts w:ascii="Times New Roman" w:hAnsi="Times New Roman" w:cs="Times New Roman"/>
          <w:sz w:val="24"/>
          <w:szCs w:val="24"/>
        </w:rPr>
      </w:pPr>
      <w:r w:rsidRPr="00AC6655">
        <w:rPr>
          <w:rFonts w:ascii="Times New Roman" w:hAnsi="Times New Roman" w:cs="Times New Roman"/>
          <w:sz w:val="24"/>
          <w:szCs w:val="24"/>
        </w:rPr>
        <w:t>- организовать мероприятия по оформлению и благоустройству территорий.</w:t>
      </w:r>
    </w:p>
    <w:p w:rsidR="00AC6655" w:rsidRDefault="00AC6655" w:rsidP="00AC6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учреждений, организаций и предприятий всех форм собственности рекомендовано:</w:t>
      </w:r>
    </w:p>
    <w:p w:rsidR="00AC6655" w:rsidRPr="00AC6655" w:rsidRDefault="00AC6655" w:rsidP="00AC6655">
      <w:pPr>
        <w:jc w:val="both"/>
        <w:rPr>
          <w:rFonts w:ascii="Times New Roman" w:hAnsi="Times New Roman" w:cs="Times New Roman"/>
          <w:sz w:val="24"/>
          <w:szCs w:val="24"/>
        </w:rPr>
      </w:pPr>
      <w:r w:rsidRPr="00AC6655">
        <w:rPr>
          <w:rFonts w:ascii="Times New Roman" w:hAnsi="Times New Roman" w:cs="Times New Roman"/>
          <w:sz w:val="24"/>
          <w:szCs w:val="24"/>
        </w:rPr>
        <w:t>- принять дополнительные меры, направленные на усиление безопасности и антитеррористической защищенности критически важных объектов,  учреждений образования, здравоохранения, культуры и спорта;</w:t>
      </w:r>
    </w:p>
    <w:p w:rsidR="00AC6655" w:rsidRPr="00AC6655" w:rsidRDefault="00AC6655" w:rsidP="00AC6655">
      <w:pPr>
        <w:jc w:val="both"/>
        <w:rPr>
          <w:rFonts w:ascii="Times New Roman" w:hAnsi="Times New Roman" w:cs="Times New Roman"/>
          <w:sz w:val="24"/>
          <w:szCs w:val="24"/>
        </w:rPr>
      </w:pPr>
      <w:r w:rsidRPr="00AC6655">
        <w:rPr>
          <w:rFonts w:ascii="Times New Roman" w:hAnsi="Times New Roman" w:cs="Times New Roman"/>
          <w:sz w:val="24"/>
          <w:szCs w:val="24"/>
        </w:rPr>
        <w:t>-    принять меры, исключающие неконтролируемую парковку автотранспорта у зданий, в которых проводятся выборы и массовые мероприятия. Ужесточить пропускной режим на этих объектах;</w:t>
      </w:r>
    </w:p>
    <w:p w:rsidR="00AC6655" w:rsidRPr="00AC6655" w:rsidRDefault="00AC6655" w:rsidP="00AC6655">
      <w:pPr>
        <w:jc w:val="both"/>
        <w:rPr>
          <w:rFonts w:ascii="Times New Roman" w:hAnsi="Times New Roman" w:cs="Times New Roman"/>
          <w:sz w:val="24"/>
          <w:szCs w:val="24"/>
        </w:rPr>
      </w:pPr>
      <w:r w:rsidRPr="00AC6655">
        <w:rPr>
          <w:rFonts w:ascii="Times New Roman" w:hAnsi="Times New Roman" w:cs="Times New Roman"/>
          <w:sz w:val="24"/>
          <w:szCs w:val="24"/>
        </w:rPr>
        <w:t xml:space="preserve">- организовать инструктажи ответственных лиц за проведение мероприятий по порядку действия в случае возникновения угрозы или совершения террористического акта, </w:t>
      </w:r>
      <w:r w:rsidRPr="00AC6655">
        <w:rPr>
          <w:rFonts w:ascii="Times New Roman" w:hAnsi="Times New Roman" w:cs="Times New Roman"/>
          <w:sz w:val="24"/>
          <w:szCs w:val="24"/>
        </w:rPr>
        <w:lastRenderedPageBreak/>
        <w:t>направленной на повышение бдительности и укрепление взаимодействия с правоохранительными органами, скорректировать планы эвакуации граждан;</w:t>
      </w:r>
    </w:p>
    <w:p w:rsidR="00AC6655" w:rsidRPr="00AC6655" w:rsidRDefault="00AC6655" w:rsidP="00AC6655">
      <w:pPr>
        <w:jc w:val="both"/>
        <w:rPr>
          <w:rFonts w:ascii="Times New Roman" w:hAnsi="Times New Roman" w:cs="Times New Roman"/>
          <w:sz w:val="24"/>
          <w:szCs w:val="24"/>
        </w:rPr>
      </w:pPr>
      <w:r w:rsidRPr="00AC6655">
        <w:rPr>
          <w:rFonts w:ascii="Times New Roman" w:hAnsi="Times New Roman" w:cs="Times New Roman"/>
          <w:sz w:val="24"/>
          <w:szCs w:val="24"/>
        </w:rPr>
        <w:t xml:space="preserve">- о возникновении нештатных ситуаций незамедлительно информировать службу ЕДДС, тел.: 41-2-03. </w:t>
      </w:r>
    </w:p>
    <w:p w:rsidR="00AC6655" w:rsidRDefault="00DB60A9" w:rsidP="00AC66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Утвержден график дежурства работников МКУ «ДК г.п. Залукокоаже» на период с 17 по 19 сентября 2021 года.</w:t>
      </w:r>
    </w:p>
    <w:p w:rsidR="00DB60A9" w:rsidRPr="00DB60A9" w:rsidRDefault="00DB60A9" w:rsidP="00DB6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</w:t>
      </w:r>
      <w:proofErr w:type="gramStart"/>
      <w:r w:rsidRPr="00DB60A9">
        <w:rPr>
          <w:rFonts w:ascii="Times New Roman" w:hAnsi="Times New Roman" w:cs="Times New Roman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городского поселения Залукокоаже </w:t>
      </w:r>
      <w:r>
        <w:rPr>
          <w:rFonts w:ascii="Times New Roman" w:hAnsi="Times New Roman" w:cs="Times New Roman"/>
          <w:sz w:val="24"/>
          <w:szCs w:val="24"/>
        </w:rPr>
        <w:t xml:space="preserve">поручено </w:t>
      </w:r>
      <w:r w:rsidRPr="00DB60A9">
        <w:rPr>
          <w:rFonts w:ascii="Times New Roman" w:hAnsi="Times New Roman" w:cs="Times New Roman"/>
          <w:sz w:val="24"/>
          <w:szCs w:val="24"/>
        </w:rPr>
        <w:t>провести среди населения разъяснительную работу, направленную на повышение организованности и бдительности, готовности к действиям в чрезвычайных  ситуациях,   укрепление   взаимодействия  с правоохранительными органами, обратив внимание на способы оповещения населения при возникновении угрозы совершения террористического акта, правилах поведения граждан при обнаружении подозрительных предметов, признаках подозрительного поведения отдельных</w:t>
      </w:r>
      <w:proofErr w:type="gramEnd"/>
      <w:r w:rsidRPr="00DB60A9">
        <w:rPr>
          <w:rFonts w:ascii="Times New Roman" w:hAnsi="Times New Roman" w:cs="Times New Roman"/>
          <w:sz w:val="24"/>
          <w:szCs w:val="24"/>
        </w:rPr>
        <w:t xml:space="preserve"> лиц.  </w:t>
      </w:r>
    </w:p>
    <w:p w:rsidR="00DB60A9" w:rsidRPr="00224258" w:rsidRDefault="00DB60A9" w:rsidP="00DB6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распоряжение</w:t>
      </w:r>
      <w:r w:rsidRPr="00224258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 местной администрации. </w:t>
      </w:r>
    </w:p>
    <w:p w:rsidR="00DB60A9" w:rsidRPr="003B39D3" w:rsidRDefault="00DB60A9" w:rsidP="00DB60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39D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B60A9" w:rsidRDefault="00DB60A9" w:rsidP="00DB6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Местной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.п. Залукокоаже принять меры по обеспечению </w:t>
      </w:r>
      <w:r w:rsidRPr="00DB60A9">
        <w:rPr>
          <w:rFonts w:ascii="Times New Roman" w:hAnsi="Times New Roman" w:cs="Times New Roman"/>
          <w:sz w:val="24"/>
          <w:szCs w:val="24"/>
        </w:rPr>
        <w:t>надежного функционирования систем жизнеобеспечения городского поселения Залукокоаже, предотвращения чрезвычайных ситуаций, недопущения террористических актов, проявлений экстремизма, обеспечения безопасности граждан в период подготовки и проведения выборов депутатов Государственной Думы Федерального Собрания РФ восьмого созыва и депутатов Совета местного самоуправления городского поселения Залукокоаже седьмого созыва 19 сентября 2021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B60A9" w:rsidRDefault="00DB60A9" w:rsidP="00DB6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41D5D">
        <w:rPr>
          <w:rFonts w:ascii="Times New Roman" w:hAnsi="Times New Roman" w:cs="Times New Roman"/>
          <w:sz w:val="24"/>
          <w:szCs w:val="24"/>
        </w:rPr>
        <w:t>Руководителям учреждений, организаций и предприятий всех форм собственности принять дополнительные меры, направленные на усиление безопасности и антитеррористической защищенности критически важных объектов, объектов жизнеобеспечения, мест с массовым пребыванием людей, в том числе</w:t>
      </w:r>
      <w:r w:rsidR="003D7DA7">
        <w:rPr>
          <w:rFonts w:ascii="Times New Roman" w:hAnsi="Times New Roman" w:cs="Times New Roman"/>
          <w:sz w:val="24"/>
          <w:szCs w:val="24"/>
        </w:rPr>
        <w:t xml:space="preserve"> помещений территориальных избирательных комиссий, где будут проходить выборы. </w:t>
      </w:r>
    </w:p>
    <w:p w:rsidR="003D7DA7" w:rsidRDefault="003D7DA7" w:rsidP="00DB60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Рекомендовать </w:t>
      </w:r>
      <w:r w:rsidRPr="00224258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2242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4258">
        <w:rPr>
          <w:rFonts w:ascii="Times New Roman" w:hAnsi="Times New Roman" w:cs="Times New Roman"/>
          <w:sz w:val="24"/>
          <w:szCs w:val="24"/>
        </w:rPr>
        <w:t xml:space="preserve"> безопасным проведением запланированных мероприятий и  соблюдением санитарных правил в условиях распространения новой </w:t>
      </w:r>
      <w:proofErr w:type="spellStart"/>
      <w:r w:rsidRPr="0022425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24258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224258"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-19).</w:t>
      </w:r>
    </w:p>
    <w:p w:rsidR="00DB60A9" w:rsidRDefault="00DB60A9" w:rsidP="00DB60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Голосовали: За - 1</w:t>
      </w:r>
      <w:r w:rsidR="00BA7A2A">
        <w:rPr>
          <w:rFonts w:ascii="Times New Roman" w:hAnsi="Times New Roman" w:cs="Times New Roman"/>
          <w:b/>
          <w:sz w:val="24"/>
          <w:szCs w:val="24"/>
        </w:rPr>
        <w:t>0</w:t>
      </w:r>
      <w:r w:rsidRPr="00812919">
        <w:rPr>
          <w:rFonts w:ascii="Times New Roman" w:hAnsi="Times New Roman" w:cs="Times New Roman"/>
          <w:b/>
          <w:sz w:val="24"/>
          <w:szCs w:val="24"/>
        </w:rPr>
        <w:t>, Против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919">
        <w:rPr>
          <w:rFonts w:ascii="Times New Roman" w:hAnsi="Times New Roman" w:cs="Times New Roman"/>
          <w:b/>
          <w:sz w:val="24"/>
          <w:szCs w:val="24"/>
        </w:rPr>
        <w:t>- нет. Единогласно.</w:t>
      </w:r>
    </w:p>
    <w:p w:rsidR="004920E0" w:rsidRPr="004920E0" w:rsidRDefault="004920E0" w:rsidP="00E612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852" w:rsidRPr="00812919" w:rsidRDefault="000B7852" w:rsidP="000B7852">
      <w:pPr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          П.А.</w:t>
      </w:r>
      <w:r w:rsidR="009C60FE">
        <w:rPr>
          <w:rFonts w:ascii="Times New Roman" w:hAnsi="Times New Roman" w:cs="Times New Roman"/>
          <w:sz w:val="24"/>
          <w:szCs w:val="24"/>
        </w:rPr>
        <w:t xml:space="preserve"> </w:t>
      </w:r>
      <w:r w:rsidRPr="00812919">
        <w:rPr>
          <w:rFonts w:ascii="Times New Roman" w:hAnsi="Times New Roman" w:cs="Times New Roman"/>
          <w:sz w:val="24"/>
          <w:szCs w:val="24"/>
        </w:rPr>
        <w:t>Бжахов</w:t>
      </w:r>
    </w:p>
    <w:p w:rsidR="000B7852" w:rsidRPr="00812919" w:rsidRDefault="000B7852" w:rsidP="000B7852">
      <w:pPr>
        <w:rPr>
          <w:rFonts w:ascii="Times New Roman" w:hAnsi="Times New Roman" w:cs="Times New Roman"/>
          <w:sz w:val="24"/>
          <w:szCs w:val="24"/>
        </w:rPr>
      </w:pPr>
      <w:r w:rsidRPr="00812919"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</w:t>
      </w:r>
      <w:r w:rsidR="009C60FE">
        <w:rPr>
          <w:rFonts w:ascii="Times New Roman" w:hAnsi="Times New Roman" w:cs="Times New Roman"/>
          <w:sz w:val="24"/>
          <w:szCs w:val="24"/>
        </w:rPr>
        <w:t xml:space="preserve">  </w:t>
      </w:r>
      <w:r w:rsidR="008964B4">
        <w:rPr>
          <w:rFonts w:ascii="Times New Roman" w:hAnsi="Times New Roman" w:cs="Times New Roman"/>
          <w:sz w:val="24"/>
          <w:szCs w:val="24"/>
        </w:rPr>
        <w:t xml:space="preserve">                  М.Н. </w:t>
      </w:r>
      <w:proofErr w:type="spellStart"/>
      <w:r w:rsidR="008964B4">
        <w:rPr>
          <w:rFonts w:ascii="Times New Roman" w:hAnsi="Times New Roman" w:cs="Times New Roman"/>
          <w:sz w:val="24"/>
          <w:szCs w:val="24"/>
        </w:rPr>
        <w:t>Кушхова</w:t>
      </w:r>
      <w:proofErr w:type="spellEnd"/>
    </w:p>
    <w:p w:rsidR="00071A51" w:rsidRPr="00812919" w:rsidRDefault="00071A51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A6E" w:rsidRPr="00812919" w:rsidRDefault="004E4A6E" w:rsidP="000B78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B785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812919" w:rsidRDefault="000B7852" w:rsidP="000C2BA6">
      <w:pPr>
        <w:rPr>
          <w:rFonts w:ascii="Times New Roman" w:hAnsi="Times New Roman" w:cs="Times New Roman"/>
          <w:sz w:val="24"/>
          <w:szCs w:val="24"/>
        </w:rPr>
      </w:pPr>
    </w:p>
    <w:p w:rsidR="000B7852" w:rsidRPr="00071A51" w:rsidRDefault="000B7852" w:rsidP="000C2BA6">
      <w:pPr>
        <w:rPr>
          <w:rFonts w:ascii="Times New Roman" w:hAnsi="Times New Roman"/>
          <w:sz w:val="28"/>
          <w:szCs w:val="28"/>
        </w:rPr>
        <w:sectPr w:rsidR="000B7852" w:rsidRPr="00071A51" w:rsidSect="000B785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hAnsi="Times New Roman" w:cs="Times New Roman"/>
          <w:sz w:val="28"/>
          <w:szCs w:val="28"/>
        </w:rPr>
      </w:pPr>
    </w:p>
    <w:p w:rsidR="001D13B6" w:rsidRDefault="001D13B6" w:rsidP="001D13B6">
      <w:pPr>
        <w:rPr>
          <w:rFonts w:ascii="Times New Roman" w:eastAsia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7A4D0A" w:rsidRDefault="007A4D0A" w:rsidP="00817C2A">
      <w:pPr>
        <w:pStyle w:val="ab"/>
        <w:jc w:val="right"/>
        <w:rPr>
          <w:rStyle w:val="a7"/>
          <w:rFonts w:ascii="Times New Roman" w:hAnsi="Times New Roman" w:cs="Times New Roman"/>
        </w:rPr>
      </w:pPr>
    </w:p>
    <w:sectPr w:rsidR="007A4D0A" w:rsidSect="007A4D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225"/>
    <w:multiLevelType w:val="hybridMultilevel"/>
    <w:tmpl w:val="000A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82E22"/>
    <w:multiLevelType w:val="hybridMultilevel"/>
    <w:tmpl w:val="FA1A81C8"/>
    <w:lvl w:ilvl="0" w:tplc="90FA51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B5F346A"/>
    <w:multiLevelType w:val="hybridMultilevel"/>
    <w:tmpl w:val="EC6C9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52EE4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D2DAD"/>
    <w:multiLevelType w:val="hybridMultilevel"/>
    <w:tmpl w:val="18D4C8CE"/>
    <w:lvl w:ilvl="0" w:tplc="FB6032F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43074"/>
    <w:rsid w:val="000668FD"/>
    <w:rsid w:val="00071A51"/>
    <w:rsid w:val="000A4F2F"/>
    <w:rsid w:val="000B7852"/>
    <w:rsid w:val="000C2BA6"/>
    <w:rsid w:val="000D05F1"/>
    <w:rsid w:val="000D4586"/>
    <w:rsid w:val="00103736"/>
    <w:rsid w:val="00111842"/>
    <w:rsid w:val="00165501"/>
    <w:rsid w:val="00170322"/>
    <w:rsid w:val="00174B67"/>
    <w:rsid w:val="001D13B6"/>
    <w:rsid w:val="00203C34"/>
    <w:rsid w:val="002373CF"/>
    <w:rsid w:val="00246D5A"/>
    <w:rsid w:val="002520C7"/>
    <w:rsid w:val="002A62AD"/>
    <w:rsid w:val="002E299B"/>
    <w:rsid w:val="003047E4"/>
    <w:rsid w:val="003079E1"/>
    <w:rsid w:val="0032331A"/>
    <w:rsid w:val="00350450"/>
    <w:rsid w:val="0039489C"/>
    <w:rsid w:val="003A4227"/>
    <w:rsid w:val="003B39D3"/>
    <w:rsid w:val="003D7DA7"/>
    <w:rsid w:val="003E201F"/>
    <w:rsid w:val="004241F5"/>
    <w:rsid w:val="0043309F"/>
    <w:rsid w:val="00437ED6"/>
    <w:rsid w:val="00453C94"/>
    <w:rsid w:val="00461C75"/>
    <w:rsid w:val="00464C08"/>
    <w:rsid w:val="00471247"/>
    <w:rsid w:val="00480A21"/>
    <w:rsid w:val="004920E0"/>
    <w:rsid w:val="004B13A4"/>
    <w:rsid w:val="004E247B"/>
    <w:rsid w:val="004E4A6E"/>
    <w:rsid w:val="00521251"/>
    <w:rsid w:val="00527881"/>
    <w:rsid w:val="00531EAF"/>
    <w:rsid w:val="00537F99"/>
    <w:rsid w:val="0054231A"/>
    <w:rsid w:val="00543A0B"/>
    <w:rsid w:val="00555D07"/>
    <w:rsid w:val="00570059"/>
    <w:rsid w:val="00577EBD"/>
    <w:rsid w:val="005C1A0E"/>
    <w:rsid w:val="005D05F4"/>
    <w:rsid w:val="005D35AD"/>
    <w:rsid w:val="005F20EE"/>
    <w:rsid w:val="0060142C"/>
    <w:rsid w:val="006200D0"/>
    <w:rsid w:val="00621E01"/>
    <w:rsid w:val="006753EC"/>
    <w:rsid w:val="00675BE7"/>
    <w:rsid w:val="00680AF9"/>
    <w:rsid w:val="00695E93"/>
    <w:rsid w:val="006A03A3"/>
    <w:rsid w:val="006A4FBA"/>
    <w:rsid w:val="006A66E3"/>
    <w:rsid w:val="006D02ED"/>
    <w:rsid w:val="006D49FD"/>
    <w:rsid w:val="006D542C"/>
    <w:rsid w:val="006E646C"/>
    <w:rsid w:val="0070005E"/>
    <w:rsid w:val="007074E2"/>
    <w:rsid w:val="00725A24"/>
    <w:rsid w:val="00726A7C"/>
    <w:rsid w:val="00752EEF"/>
    <w:rsid w:val="007633C7"/>
    <w:rsid w:val="00764660"/>
    <w:rsid w:val="0079418B"/>
    <w:rsid w:val="007A4D0A"/>
    <w:rsid w:val="007B00D5"/>
    <w:rsid w:val="007C676A"/>
    <w:rsid w:val="007D2D1B"/>
    <w:rsid w:val="007E4F14"/>
    <w:rsid w:val="00812919"/>
    <w:rsid w:val="0081390A"/>
    <w:rsid w:val="00817C2A"/>
    <w:rsid w:val="00821C4B"/>
    <w:rsid w:val="00824FF0"/>
    <w:rsid w:val="008301F6"/>
    <w:rsid w:val="00846475"/>
    <w:rsid w:val="0087451D"/>
    <w:rsid w:val="00893DCC"/>
    <w:rsid w:val="008964B4"/>
    <w:rsid w:val="008A0F75"/>
    <w:rsid w:val="008A29D5"/>
    <w:rsid w:val="008C3200"/>
    <w:rsid w:val="008D4AE3"/>
    <w:rsid w:val="008D7C50"/>
    <w:rsid w:val="008F0B5C"/>
    <w:rsid w:val="008F1DE4"/>
    <w:rsid w:val="008F2361"/>
    <w:rsid w:val="008F731B"/>
    <w:rsid w:val="009308EA"/>
    <w:rsid w:val="00944472"/>
    <w:rsid w:val="00950EB3"/>
    <w:rsid w:val="0095598E"/>
    <w:rsid w:val="009C60FE"/>
    <w:rsid w:val="00A201C0"/>
    <w:rsid w:val="00A36343"/>
    <w:rsid w:val="00A5176B"/>
    <w:rsid w:val="00A577A5"/>
    <w:rsid w:val="00A705C4"/>
    <w:rsid w:val="00A84F2A"/>
    <w:rsid w:val="00AC6655"/>
    <w:rsid w:val="00AF7F60"/>
    <w:rsid w:val="00B125EE"/>
    <w:rsid w:val="00B770AB"/>
    <w:rsid w:val="00BA42F4"/>
    <w:rsid w:val="00BA7A2A"/>
    <w:rsid w:val="00BB4163"/>
    <w:rsid w:val="00BC335E"/>
    <w:rsid w:val="00C03CF2"/>
    <w:rsid w:val="00C66F9C"/>
    <w:rsid w:val="00C75061"/>
    <w:rsid w:val="00CA5C45"/>
    <w:rsid w:val="00CB2086"/>
    <w:rsid w:val="00CD1D04"/>
    <w:rsid w:val="00CD6D3E"/>
    <w:rsid w:val="00CD71F5"/>
    <w:rsid w:val="00CE4208"/>
    <w:rsid w:val="00D23830"/>
    <w:rsid w:val="00D25921"/>
    <w:rsid w:val="00D41D5D"/>
    <w:rsid w:val="00DB19E4"/>
    <w:rsid w:val="00DB60A9"/>
    <w:rsid w:val="00DD3D63"/>
    <w:rsid w:val="00E04043"/>
    <w:rsid w:val="00E168D5"/>
    <w:rsid w:val="00E47670"/>
    <w:rsid w:val="00E61274"/>
    <w:rsid w:val="00E61AB7"/>
    <w:rsid w:val="00E84F7F"/>
    <w:rsid w:val="00EC3402"/>
    <w:rsid w:val="00ED21CC"/>
    <w:rsid w:val="00EF7A02"/>
    <w:rsid w:val="00F20248"/>
    <w:rsid w:val="00F639AD"/>
    <w:rsid w:val="00F650D3"/>
    <w:rsid w:val="00F7525C"/>
    <w:rsid w:val="00F756DD"/>
    <w:rsid w:val="00F75E04"/>
    <w:rsid w:val="00FA1077"/>
    <w:rsid w:val="00FB7350"/>
    <w:rsid w:val="00FC4685"/>
    <w:rsid w:val="00FC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customStyle="1" w:styleId="11">
    <w:name w:val="Обычный1"/>
    <w:rsid w:val="00F7525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">
    <w:name w:val="Обычный2"/>
    <w:rsid w:val="003E201F"/>
    <w:pPr>
      <w:widowControl w:val="0"/>
      <w:snapToGrid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e9">
    <w:name w:val="Style9"/>
    <w:basedOn w:val="a"/>
    <w:uiPriority w:val="99"/>
    <w:rsid w:val="000D4586"/>
    <w:pPr>
      <w:widowControl w:val="0"/>
      <w:autoSpaceDE w:val="0"/>
      <w:autoSpaceDN w:val="0"/>
      <w:adjustRightInd w:val="0"/>
      <w:spacing w:after="0" w:line="323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955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955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E894-4EF4-40AD-8F67-B4772C38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7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54</cp:revision>
  <cp:lastPrinted>2022-01-10T14:22:00Z</cp:lastPrinted>
  <dcterms:created xsi:type="dcterms:W3CDTF">2015-03-16T06:50:00Z</dcterms:created>
  <dcterms:modified xsi:type="dcterms:W3CDTF">2022-01-10T14:25:00Z</dcterms:modified>
</cp:coreProperties>
</file>