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B9" w:rsidRDefault="00E069B9" w:rsidP="00E069B9">
      <w:pPr>
        <w:pStyle w:val="2"/>
        <w:jc w:val="center"/>
        <w:rPr>
          <w:rFonts w:ascii="Monotype Corsiva" w:hAnsi="Monotype Corsiva"/>
          <w:b/>
          <w:sz w:val="36"/>
          <w:szCs w:val="36"/>
        </w:rPr>
      </w:pPr>
    </w:p>
    <w:p w:rsidR="00E069B9" w:rsidRPr="00E069B9" w:rsidRDefault="00D25392" w:rsidP="00E069B9">
      <w:pPr>
        <w:pStyle w:val="2"/>
        <w:jc w:val="center"/>
        <w:rPr>
          <w:rFonts w:ascii="Monotype Corsiva" w:hAnsi="Monotype Corsiva"/>
          <w:b/>
          <w:sz w:val="40"/>
          <w:szCs w:val="40"/>
        </w:rPr>
      </w:pPr>
      <w:r w:rsidRPr="00E069B9">
        <w:rPr>
          <w:rFonts w:ascii="Monotype Corsiva" w:hAnsi="Monotype Corsiva"/>
          <w:b/>
          <w:sz w:val="40"/>
          <w:szCs w:val="40"/>
        </w:rPr>
        <w:t>Местная администрация городского поселения Залукокоаже</w:t>
      </w:r>
    </w:p>
    <w:p w:rsidR="00D25392" w:rsidRPr="00E069B9" w:rsidRDefault="00D25392" w:rsidP="00E069B9">
      <w:pPr>
        <w:pStyle w:val="2"/>
        <w:jc w:val="center"/>
        <w:rPr>
          <w:rFonts w:ascii="Monotype Corsiva" w:hAnsi="Monotype Corsiva"/>
          <w:b/>
          <w:sz w:val="40"/>
          <w:szCs w:val="40"/>
        </w:rPr>
      </w:pPr>
      <w:r w:rsidRPr="00E069B9">
        <w:rPr>
          <w:rFonts w:ascii="Monotype Corsiva" w:hAnsi="Monotype Corsiva"/>
          <w:b/>
          <w:sz w:val="40"/>
          <w:szCs w:val="40"/>
        </w:rPr>
        <w:t>Зольского муниципального района КБР</w:t>
      </w:r>
    </w:p>
    <w:p w:rsidR="00D25392" w:rsidRDefault="00D25392">
      <w:pPr>
        <w:pStyle w:val="2"/>
        <w:jc w:val="center"/>
        <w:rPr>
          <w:b/>
        </w:rPr>
      </w:pPr>
    </w:p>
    <w:p w:rsidR="00D25392" w:rsidRDefault="00E069B9">
      <w:r>
        <w:t xml:space="preserve">                               </w:t>
      </w:r>
    </w:p>
    <w:p w:rsidR="00D25392" w:rsidRPr="00E069B9" w:rsidRDefault="00E069B9" w:rsidP="00E069B9">
      <w:r>
        <w:t xml:space="preserve">                                       </w:t>
      </w:r>
      <w:r w:rsidR="00CE2864">
        <w:rPr>
          <w:noProof/>
        </w:rPr>
        <w:drawing>
          <wp:inline distT="0" distB="0" distL="0" distR="0">
            <wp:extent cx="4038600" cy="4762500"/>
            <wp:effectExtent l="19050" t="0" r="0" b="0"/>
            <wp:docPr id="1" name="Рисунок 1" descr="81797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79752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392" w:rsidRDefault="00D25392">
      <w:pPr>
        <w:pStyle w:val="2"/>
        <w:jc w:val="center"/>
        <w:rPr>
          <w:b/>
        </w:rPr>
      </w:pPr>
    </w:p>
    <w:p w:rsidR="00D25392" w:rsidRDefault="00D25392">
      <w:pPr>
        <w:pStyle w:val="2"/>
        <w:jc w:val="center"/>
        <w:rPr>
          <w:b/>
        </w:rPr>
      </w:pPr>
    </w:p>
    <w:p w:rsidR="00D25392" w:rsidRDefault="00E069B9">
      <w:pPr>
        <w:pStyle w:val="2"/>
        <w:jc w:val="center"/>
        <w:rPr>
          <w:rFonts w:ascii="Monotype Corsiva" w:hAnsi="Monotype Corsiva"/>
          <w:b/>
          <w:sz w:val="40"/>
          <w:szCs w:val="40"/>
        </w:rPr>
      </w:pPr>
      <w:r w:rsidRPr="00E069B9">
        <w:rPr>
          <w:rFonts w:ascii="Monotype Corsiva" w:hAnsi="Monotype Corsiva"/>
          <w:b/>
          <w:sz w:val="40"/>
          <w:szCs w:val="40"/>
        </w:rPr>
        <w:t>ПАСПОРТ</w:t>
      </w:r>
    </w:p>
    <w:p w:rsidR="00E069B9" w:rsidRDefault="00E069B9" w:rsidP="00E069B9"/>
    <w:p w:rsidR="00E069B9" w:rsidRPr="00E069B9" w:rsidRDefault="00E069B9" w:rsidP="00E069B9"/>
    <w:p w:rsidR="00D25392" w:rsidRPr="00E069B9" w:rsidRDefault="00D25392">
      <w:pPr>
        <w:jc w:val="center"/>
        <w:rPr>
          <w:rFonts w:ascii="Monotype Corsiva" w:hAnsi="Monotype Corsiva"/>
          <w:b/>
          <w:sz w:val="36"/>
          <w:szCs w:val="36"/>
        </w:rPr>
      </w:pPr>
      <w:r w:rsidRPr="00E069B9">
        <w:rPr>
          <w:rFonts w:ascii="Monotype Corsiva" w:hAnsi="Monotype Corsiva"/>
          <w:b/>
          <w:sz w:val="36"/>
          <w:szCs w:val="36"/>
        </w:rPr>
        <w:t xml:space="preserve">городского поселения Залукокоаже Зольского муниципального района </w:t>
      </w:r>
    </w:p>
    <w:p w:rsidR="00E069B9" w:rsidRPr="00E069B9" w:rsidRDefault="00E069B9">
      <w:pPr>
        <w:jc w:val="center"/>
        <w:rPr>
          <w:rFonts w:ascii="Monotype Corsiva" w:hAnsi="Monotype Corsiva"/>
          <w:b/>
          <w:sz w:val="36"/>
          <w:szCs w:val="36"/>
        </w:rPr>
      </w:pPr>
      <w:r w:rsidRPr="00E069B9">
        <w:rPr>
          <w:rFonts w:ascii="Monotype Corsiva" w:hAnsi="Monotype Corsiva"/>
          <w:b/>
          <w:sz w:val="36"/>
          <w:szCs w:val="36"/>
        </w:rPr>
        <w:t>Кабардино-Балкарской Республики</w:t>
      </w:r>
    </w:p>
    <w:p w:rsidR="00D25392" w:rsidRPr="00E069B9" w:rsidRDefault="00D25392">
      <w:pPr>
        <w:jc w:val="center"/>
        <w:rPr>
          <w:sz w:val="36"/>
          <w:szCs w:val="36"/>
        </w:rPr>
      </w:pPr>
    </w:p>
    <w:p w:rsidR="00D25392" w:rsidRDefault="00D25392">
      <w:pPr>
        <w:jc w:val="center"/>
        <w:rPr>
          <w:sz w:val="28"/>
        </w:rPr>
      </w:pPr>
    </w:p>
    <w:p w:rsidR="00D25392" w:rsidRDefault="00D25392">
      <w:pPr>
        <w:jc w:val="center"/>
        <w:rPr>
          <w:sz w:val="28"/>
        </w:rPr>
      </w:pPr>
    </w:p>
    <w:p w:rsidR="00D25392" w:rsidRDefault="00D25392">
      <w:pPr>
        <w:jc w:val="center"/>
        <w:rPr>
          <w:sz w:val="28"/>
        </w:rPr>
      </w:pPr>
    </w:p>
    <w:p w:rsidR="00D25392" w:rsidRDefault="00D25392">
      <w:pPr>
        <w:jc w:val="center"/>
        <w:rPr>
          <w:sz w:val="28"/>
        </w:rPr>
      </w:pPr>
    </w:p>
    <w:p w:rsidR="00D25392" w:rsidRDefault="00D25392">
      <w:pPr>
        <w:jc w:val="center"/>
        <w:rPr>
          <w:sz w:val="28"/>
        </w:rPr>
      </w:pPr>
    </w:p>
    <w:p w:rsidR="00D25392" w:rsidRDefault="00D25392">
      <w:pPr>
        <w:jc w:val="center"/>
        <w:rPr>
          <w:sz w:val="28"/>
        </w:rPr>
      </w:pPr>
    </w:p>
    <w:p w:rsidR="00D25392" w:rsidRPr="00E069B9" w:rsidRDefault="00E069B9">
      <w:pPr>
        <w:jc w:val="center"/>
        <w:rPr>
          <w:rFonts w:ascii="Monotype Corsiva" w:hAnsi="Monotype Corsiva"/>
          <w:b/>
          <w:sz w:val="36"/>
          <w:szCs w:val="36"/>
        </w:rPr>
      </w:pPr>
      <w:r w:rsidRPr="00E069B9">
        <w:rPr>
          <w:rFonts w:ascii="Monotype Corsiva" w:hAnsi="Monotype Corsiva"/>
          <w:b/>
          <w:sz w:val="36"/>
          <w:szCs w:val="36"/>
        </w:rPr>
        <w:t>2008</w:t>
      </w:r>
      <w:r w:rsidR="00D25392" w:rsidRPr="00E069B9">
        <w:rPr>
          <w:rFonts w:ascii="Monotype Corsiva" w:hAnsi="Monotype Corsiva"/>
          <w:b/>
          <w:sz w:val="36"/>
          <w:szCs w:val="36"/>
        </w:rPr>
        <w:t xml:space="preserve"> год</w:t>
      </w:r>
    </w:p>
    <w:p w:rsidR="00D25392" w:rsidRDefault="00D25392">
      <w:pPr>
        <w:jc w:val="center"/>
        <w:rPr>
          <w:b/>
        </w:rPr>
      </w:pPr>
    </w:p>
    <w:p w:rsidR="000211E4" w:rsidRDefault="000211E4">
      <w:pPr>
        <w:jc w:val="center"/>
        <w:rPr>
          <w:b/>
        </w:rPr>
      </w:pPr>
    </w:p>
    <w:p w:rsidR="000211E4" w:rsidRDefault="000211E4">
      <w:pPr>
        <w:jc w:val="center"/>
        <w:rPr>
          <w:b/>
        </w:rPr>
      </w:pPr>
      <w:r>
        <w:rPr>
          <w:b/>
        </w:rPr>
        <w:t>Приложение №2</w:t>
      </w:r>
    </w:p>
    <w:p w:rsidR="00D25392" w:rsidRDefault="00D25392"/>
    <w:p w:rsidR="00D25392" w:rsidRDefault="00D25392">
      <w:pPr>
        <w:numPr>
          <w:ilvl w:val="0"/>
          <w:numId w:val="20"/>
        </w:numPr>
        <w:rPr>
          <w:b/>
          <w:sz w:val="28"/>
        </w:rPr>
      </w:pPr>
      <w:r>
        <w:rPr>
          <w:b/>
          <w:sz w:val="28"/>
        </w:rPr>
        <w:t>Историческая справка по муниципальному образованию</w:t>
      </w:r>
    </w:p>
    <w:p w:rsidR="00D25392" w:rsidRDefault="00D25392">
      <w:pPr>
        <w:rPr>
          <w:sz w:val="28"/>
        </w:rPr>
      </w:pPr>
    </w:p>
    <w:p w:rsidR="00D25392" w:rsidRDefault="00CE2864">
      <w:pPr>
        <w:ind w:right="443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44928" behindDoc="0" locked="0" layoutInCell="0" allowOverlap="1">
            <wp:simplePos x="0" y="0"/>
            <wp:positionH relativeFrom="column">
              <wp:posOffset>3669030</wp:posOffset>
            </wp:positionH>
            <wp:positionV relativeFrom="paragraph">
              <wp:posOffset>104775</wp:posOffset>
            </wp:positionV>
            <wp:extent cx="2534920" cy="4069080"/>
            <wp:effectExtent l="19050" t="0" r="0" b="0"/>
            <wp:wrapNone/>
            <wp:docPr id="16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392">
        <w:rPr>
          <w:sz w:val="28"/>
        </w:rPr>
        <w:t xml:space="preserve">            Залукокоаже- городское поселение  Зольского </w:t>
      </w:r>
      <w:r w:rsidR="00393431">
        <w:rPr>
          <w:sz w:val="28"/>
        </w:rPr>
        <w:t xml:space="preserve">муниципального </w:t>
      </w:r>
      <w:r w:rsidR="00D25392">
        <w:rPr>
          <w:sz w:val="28"/>
        </w:rPr>
        <w:t>района Кабардино-Балкарской Республики. Старое название Залукокоаже- аул Абуково. Он образовался в 1886 году.  Его жители   переселились сюда в 1904 году из-под Кисловодска, где в настоящее время находится село Первомайское. В то время здесь проживало 85 семей с населением 684 чел. Первыми переселенцами были представители рода Теуважевых, Кушховых, Бжаховых, Бжениковых, Барсуковых, Гоовых, Бабугоевых, Псануковых, Кубаловых, Маремшаовых, Алабовых, Хакировых, Вакашевых, Курашиновых, Котовых, Берзековых, Нагаплежевых и т.д. Они имели 4916 дес. земли. Административным органом являлось правление. Действовали мечеть, две мелочные лавки.</w:t>
      </w:r>
    </w:p>
    <w:p w:rsidR="001B52D7" w:rsidRDefault="00D25392">
      <w:pPr>
        <w:pStyle w:val="a5"/>
        <w:rPr>
          <w:sz w:val="22"/>
          <w:szCs w:val="22"/>
        </w:rPr>
      </w:pPr>
      <w:r w:rsidRPr="001B4E40">
        <w:rPr>
          <w:sz w:val="22"/>
          <w:szCs w:val="22"/>
        </w:rPr>
        <w:t xml:space="preserve"> </w:t>
      </w:r>
      <w:r w:rsidR="001B4E40" w:rsidRPr="001B4E40">
        <w:rPr>
          <w:sz w:val="22"/>
          <w:szCs w:val="22"/>
        </w:rPr>
        <w:t xml:space="preserve">                                                                                </w:t>
      </w:r>
      <w:r w:rsidR="001B4E40">
        <w:rPr>
          <w:sz w:val="22"/>
          <w:szCs w:val="22"/>
        </w:rPr>
        <w:t xml:space="preserve">            </w:t>
      </w:r>
      <w:r w:rsidR="001B4E40" w:rsidRPr="001B4E40">
        <w:rPr>
          <w:sz w:val="22"/>
          <w:szCs w:val="22"/>
        </w:rPr>
        <w:t xml:space="preserve"> </w:t>
      </w:r>
      <w:r w:rsidR="00FA069C">
        <w:rPr>
          <w:sz w:val="22"/>
          <w:szCs w:val="22"/>
        </w:rPr>
        <w:t xml:space="preserve">   Пе</w:t>
      </w:r>
      <w:r w:rsidR="001B4E40" w:rsidRPr="001B4E40">
        <w:rPr>
          <w:sz w:val="22"/>
          <w:szCs w:val="22"/>
        </w:rPr>
        <w:t>рвые переселенцы из рода Кушховых.</w:t>
      </w:r>
      <w:r w:rsidRPr="001B4E40">
        <w:rPr>
          <w:sz w:val="22"/>
          <w:szCs w:val="22"/>
        </w:rPr>
        <w:t xml:space="preserve">    </w:t>
      </w:r>
    </w:p>
    <w:p w:rsidR="00FA069C" w:rsidRDefault="00CE2864">
      <w:pPr>
        <w:pStyle w:val="a5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143510</wp:posOffset>
            </wp:positionV>
            <wp:extent cx="5143500" cy="2949575"/>
            <wp:effectExtent l="19050" t="0" r="0" b="0"/>
            <wp:wrapSquare wrapText="right"/>
            <wp:docPr id="15" name="Рисунок 15" descr="100516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05167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69C" w:rsidRDefault="00FA069C">
      <w:pPr>
        <w:pStyle w:val="a5"/>
        <w:rPr>
          <w:sz w:val="22"/>
          <w:szCs w:val="22"/>
        </w:rPr>
      </w:pPr>
    </w:p>
    <w:p w:rsidR="00FA069C" w:rsidRDefault="00FA069C">
      <w:pPr>
        <w:pStyle w:val="a5"/>
        <w:rPr>
          <w:sz w:val="22"/>
          <w:szCs w:val="22"/>
        </w:rPr>
      </w:pPr>
    </w:p>
    <w:p w:rsidR="00FA069C" w:rsidRDefault="00FA069C">
      <w:pPr>
        <w:pStyle w:val="a5"/>
        <w:rPr>
          <w:sz w:val="22"/>
          <w:szCs w:val="22"/>
        </w:rPr>
      </w:pPr>
    </w:p>
    <w:p w:rsidR="001B52D7" w:rsidRDefault="001B52D7">
      <w:pPr>
        <w:pStyle w:val="a5"/>
        <w:rPr>
          <w:sz w:val="22"/>
          <w:szCs w:val="22"/>
        </w:rPr>
      </w:pPr>
    </w:p>
    <w:p w:rsidR="001B52D7" w:rsidRDefault="001B52D7">
      <w:pPr>
        <w:pStyle w:val="a5"/>
        <w:rPr>
          <w:sz w:val="22"/>
          <w:szCs w:val="22"/>
        </w:rPr>
      </w:pPr>
    </w:p>
    <w:p w:rsidR="00393431" w:rsidRDefault="00393431">
      <w:pPr>
        <w:pStyle w:val="a5"/>
      </w:pPr>
    </w:p>
    <w:p w:rsidR="00393431" w:rsidRDefault="00393431">
      <w:pPr>
        <w:pStyle w:val="a5"/>
      </w:pPr>
    </w:p>
    <w:p w:rsidR="00393431" w:rsidRDefault="00393431">
      <w:pPr>
        <w:pStyle w:val="a5"/>
      </w:pPr>
    </w:p>
    <w:p w:rsidR="00393431" w:rsidRDefault="00393431">
      <w:pPr>
        <w:pStyle w:val="a5"/>
      </w:pPr>
    </w:p>
    <w:p w:rsidR="00393431" w:rsidRDefault="00393431">
      <w:pPr>
        <w:pStyle w:val="a5"/>
      </w:pPr>
    </w:p>
    <w:p w:rsidR="00393431" w:rsidRDefault="00393431">
      <w:pPr>
        <w:pStyle w:val="a5"/>
      </w:pPr>
    </w:p>
    <w:p w:rsidR="00393431" w:rsidRDefault="00393431">
      <w:pPr>
        <w:pStyle w:val="a5"/>
      </w:pPr>
    </w:p>
    <w:p w:rsidR="00393431" w:rsidRDefault="00393431">
      <w:pPr>
        <w:pStyle w:val="a5"/>
      </w:pPr>
    </w:p>
    <w:p w:rsidR="00393431" w:rsidRDefault="00393431">
      <w:pPr>
        <w:pStyle w:val="a5"/>
      </w:pPr>
    </w:p>
    <w:p w:rsidR="00FA069C" w:rsidRDefault="00FA069C" w:rsidP="00FA069C">
      <w:pPr>
        <w:pStyle w:val="a5"/>
        <w:jc w:val="left"/>
      </w:pPr>
    </w:p>
    <w:p w:rsidR="001B52D7" w:rsidRPr="00AA7A8C" w:rsidRDefault="00FA069C" w:rsidP="00FA069C">
      <w:pPr>
        <w:pStyle w:val="a5"/>
        <w:jc w:val="left"/>
        <w:rPr>
          <w:sz w:val="24"/>
          <w:szCs w:val="24"/>
        </w:rPr>
      </w:pPr>
      <w:r w:rsidRPr="00AA7A8C">
        <w:rPr>
          <w:sz w:val="24"/>
          <w:szCs w:val="24"/>
        </w:rPr>
        <w:t xml:space="preserve">        </w:t>
      </w:r>
      <w:r w:rsidR="00DD70B0" w:rsidRPr="00AA7A8C">
        <w:rPr>
          <w:sz w:val="24"/>
          <w:szCs w:val="24"/>
        </w:rPr>
        <w:t xml:space="preserve">Представитель рода </w:t>
      </w:r>
      <w:r w:rsidR="00393431" w:rsidRPr="00AA7A8C">
        <w:rPr>
          <w:sz w:val="24"/>
          <w:szCs w:val="24"/>
        </w:rPr>
        <w:t xml:space="preserve"> Аб</w:t>
      </w:r>
      <w:r w:rsidR="001D77C4" w:rsidRPr="00AA7A8C">
        <w:rPr>
          <w:sz w:val="24"/>
          <w:szCs w:val="24"/>
        </w:rPr>
        <w:t>уковых - основателей аула Абуково</w:t>
      </w:r>
      <w:r w:rsidR="00AA7A8C" w:rsidRPr="00AA7A8C">
        <w:rPr>
          <w:sz w:val="24"/>
          <w:szCs w:val="24"/>
        </w:rPr>
        <w:t xml:space="preserve"> (ныне г.п.Залукокоаже)</w:t>
      </w:r>
    </w:p>
    <w:p w:rsidR="007239F9" w:rsidRDefault="001B4E40">
      <w:pPr>
        <w:pStyle w:val="a5"/>
      </w:pPr>
      <w:r>
        <w:t xml:space="preserve">   </w:t>
      </w:r>
    </w:p>
    <w:p w:rsidR="00D25392" w:rsidRDefault="00D25392">
      <w:pPr>
        <w:pStyle w:val="a5"/>
      </w:pPr>
      <w:r>
        <w:t xml:space="preserve"> Основным занятием населения было земледелие и скотоводство. Наряду с этим большую роль в жизни крестьян играли промыслы, которые </w:t>
      </w:r>
      <w:r>
        <w:lastRenderedPageBreak/>
        <w:t>обеспечивали их с/х орудиями труда, различными предметами домашнего обихода.  Среди жителей Абуково славились мастера шорных дел Астемир Карданов, Харун Булгаров,  Шока Бжеников; мастерами по изготовлению бурок, шапок были Шарифа Бабугоева, Дуз Бжахова, Дез Кушхова, Хыдэз Теуважева; мастерами кузнечных дел были Таиб Кушхов, Махтиш и Зачи Бжаховы, Чамиль Котов.</w:t>
      </w:r>
    </w:p>
    <w:p w:rsidR="008E7694" w:rsidRDefault="008E7694">
      <w:pPr>
        <w:pStyle w:val="a5"/>
      </w:pPr>
    </w:p>
    <w:p w:rsidR="00D25392" w:rsidRDefault="00CE2864" w:rsidP="008E7694">
      <w:pPr>
        <w:pStyle w:val="a5"/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95250</wp:posOffset>
            </wp:positionV>
            <wp:extent cx="3314700" cy="2587625"/>
            <wp:effectExtent l="19050" t="0" r="0" b="0"/>
            <wp:wrapTight wrapText="bothSides">
              <wp:wrapPolygon edited="0">
                <wp:start x="-124" y="0"/>
                <wp:lineTo x="-124" y="21467"/>
                <wp:lineTo x="21600" y="21467"/>
                <wp:lineTo x="21600" y="0"/>
                <wp:lineTo x="-124" y="0"/>
              </wp:wrapPolygon>
            </wp:wrapTight>
            <wp:docPr id="19" name="Рисунок 19" descr="465169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65169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694">
        <w:t xml:space="preserve">     </w:t>
      </w:r>
      <w:r w:rsidR="00D25392">
        <w:t>В 1913 году на территории селения Абуково происходили небезызвестные события, которые в последствии получили название «Зольское восстание» Одним из руководителей Зольского восстания являлся профессиональный революционер Сергей Миронович Киров, которому воздвигнут памятник у въезда в центральную часть поселка.</w:t>
      </w:r>
    </w:p>
    <w:p w:rsidR="00FD1900" w:rsidRPr="00FD1900" w:rsidRDefault="00FD1900">
      <w:pPr>
        <w:pStyle w:val="a5"/>
      </w:pPr>
      <w:r>
        <w:t xml:space="preserve">                                                                 </w:t>
      </w:r>
    </w:p>
    <w:p w:rsidR="00D25392" w:rsidRDefault="00D25392">
      <w:pPr>
        <w:pStyle w:val="a5"/>
      </w:pPr>
      <w:r>
        <w:t xml:space="preserve">         Весть о победе Великой Октябрьской социалистической революции в Петрограде быстро облетела и Абыкъухьэблэ (Абуково). 16 февраля 1918 года в Пятигорске открылся </w:t>
      </w:r>
      <w:r>
        <w:rPr>
          <w:lang w:val="en-US"/>
        </w:rPr>
        <w:t>II</w:t>
      </w:r>
      <w:r>
        <w:t xml:space="preserve"> съезд народов Терека. В его работе принимали участие и абуковцы Асхад Бжеников, Инал Котов, Асланби Бабугоев, которые принесли в аул весть о провозглашении Советской власти.</w:t>
      </w:r>
    </w:p>
    <w:p w:rsidR="00D25392" w:rsidRDefault="00D25392">
      <w:pPr>
        <w:pStyle w:val="a5"/>
      </w:pPr>
      <w:r>
        <w:t xml:space="preserve">        26 марта 1920 года создается сельский революционный комитет в составе: Асхада Бженикова (председатель), Худа Вакашева, Лукмана Бжахова, Нуха Хакирова.</w:t>
      </w:r>
    </w:p>
    <w:p w:rsidR="00D25392" w:rsidRDefault="00D25392">
      <w:pPr>
        <w:pStyle w:val="a5"/>
      </w:pPr>
      <w:r>
        <w:t xml:space="preserve"> К моменту установления Советской власти в ауле Абуково насчитывалось 167 дворов с населением 1124 человек. Поголовье крупного рогатого скота-915, овец-2657, лошадей- 526 и 156 пчелосемей.</w:t>
      </w:r>
    </w:p>
    <w:p w:rsidR="00D25392" w:rsidRDefault="00D25392">
      <w:pPr>
        <w:pStyle w:val="a5"/>
      </w:pPr>
      <w:r>
        <w:t xml:space="preserve">           30 апреля 1920 года Нальчикский ревком на своем заседании постановил «потребовать от сельских ревкомов к 15 мая представить в окружной ревком приговор о переименовании всех селений округа, носящих названия по фамилии своих князей и дворян, дав им другие названия по усмотрению общества»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 14 мая 1920 года в селении  Абуково состоялось общее собрание. Решением собрания абуковцы переименовали Абуково в Залукокоаже, что означает селение, находящееся в долине ив. Тогда же был создан сельский Совет. Первым председателем был избран Котов Инал.</w:t>
      </w:r>
    </w:p>
    <w:p w:rsidR="00AA7A8C" w:rsidRDefault="00AA7A8C">
      <w:pPr>
        <w:ind w:left="435"/>
        <w:jc w:val="both"/>
        <w:rPr>
          <w:sz w:val="28"/>
        </w:rPr>
      </w:pPr>
    </w:p>
    <w:p w:rsidR="00476E5F" w:rsidRDefault="00476E5F">
      <w:pPr>
        <w:ind w:left="435"/>
        <w:jc w:val="both"/>
        <w:rPr>
          <w:sz w:val="28"/>
        </w:rPr>
      </w:pP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lastRenderedPageBreak/>
        <w:t xml:space="preserve">    Наиболее активные крестьяне, которые встречались с С.М. Кировым, Б.Э. Калмыковым решили связать свою судьбу с ленинской партией. Инициативная группа создает партийную ячейку. Первыми коммунистами были Тамыза Маремшаов, Гузер Мазанов, Пшемирза Бжеников, Асланби Бабугоев. В селении была организована и комсомольская ячейка, куда вошли Шамгун Котов, Ауес Бабугоев и другие.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   Руководствуясь решениями </w:t>
      </w:r>
      <w:r>
        <w:rPr>
          <w:sz w:val="28"/>
          <w:lang w:val="en-US"/>
        </w:rPr>
        <w:t>XIV</w:t>
      </w:r>
      <w:r>
        <w:rPr>
          <w:sz w:val="28"/>
        </w:rPr>
        <w:t xml:space="preserve">  съезда  ВКП (б), партийная организация и сельский Совет развернули работу, направленную на коллективизацию сельского хозяйства. На базе ТОЗа в 1930 году был организован колхоз «Красный» Первым председателем колхоза был назначен Бабугоев Асланби. 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  Первоначально в нем состояло только 23 крестьянских хозяйства. Колхоз имел всего 30 лошадей, 22 коров и быков, 11 овец и коз, 3 плуга, 2 молотилки. Через год - в 1931 году - колхоз уже объединял 169 хозяйств. К 1934 году колхоз «Красный» имел 2 трактора «Фордзон», которыми управляли Мухаммед Курашинов и Мазан Бжахов. В 1936 году колхоз приобрел автомашину и комбайн «Коммунар». В Залукокоаже осваивают новые профессии: водителя автотранспорта (Башир Амшуков, Мажид Афаунов), комбайнеров (Нух Бжахов, Али Барсуков, Нашхо Котов)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 В 1939 году колхозник- стахановец полей</w:t>
      </w:r>
      <w:r w:rsidR="00302624">
        <w:rPr>
          <w:sz w:val="28"/>
        </w:rPr>
        <w:t xml:space="preserve"> </w:t>
      </w:r>
      <w:r>
        <w:rPr>
          <w:sz w:val="28"/>
        </w:rPr>
        <w:t>- Бетал Бжахов завоевал право на участие во Всесоюзной сельскохозяйственной выставке в Москве. За успехи в земледелии он был также награжден орденом «Знак Почета»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В 1940 году колхоз уже объединял 911 хозяйств, за ним государством было закреплено </w:t>
      </w:r>
      <w:smartTag w:uri="urn:schemas-microsoft-com:office:smarttags" w:element="metricconverter">
        <w:smartTagPr>
          <w:attr w:name="ProductID" w:val="3647 га"/>
        </w:smartTagPr>
        <w:r>
          <w:rPr>
            <w:sz w:val="28"/>
          </w:rPr>
          <w:t>3647 га</w:t>
        </w:r>
      </w:smartTag>
      <w:r>
        <w:rPr>
          <w:sz w:val="28"/>
        </w:rPr>
        <w:t xml:space="preserve"> земли.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Наиболее заметными были успехи в области развития образования и культуры. В довоенные годы в Залукокоаже был построен клуб, открыта изба-читальная. В 1924 году в селении была открыта начальная школа, преобразованная в 1930 году в неполную среднюю. Первым учителем стал Азрет Кушхов         </w:t>
      </w:r>
    </w:p>
    <w:p w:rsidR="00045246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  Серьезным испытанием для жителей с. Залукокоаже, как и всей страны, стала Великая Отечественная война. На защиту Родины выступили  более 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300 Залукокоажцев.  Из них 92 не вернулись с полей сражения. Среди них Бжеников Н., БжениковХ., Гоов М.Ж. Многие семьи потеряли по 2-3 человека: Псабида и Хазеша Нагаплежевы, Хапот и Кубат Теуважевы, Ибрагим и Гали Кушховы,  Лостан и Муштафар Кушховы, Лукман и Даут Барсуковы, Бетал и Харун Бабугоевы, Абу, Ахмед, Аби Бабугоевы. На родной земле, под Нальчиком, погиб Алим Котов, работавший до войны директором Докшукинского крахмального завода. Их имена золотыми буквами вписаны в историю ВОВ и отражены на гранитных плитах у вечного огня павшим односельчанам в центре поселка.</w:t>
      </w:r>
    </w:p>
    <w:p w:rsidR="000C007E" w:rsidRDefault="000C007E">
      <w:pPr>
        <w:ind w:left="435"/>
        <w:jc w:val="both"/>
        <w:rPr>
          <w:sz w:val="28"/>
        </w:rPr>
      </w:pPr>
    </w:p>
    <w:p w:rsidR="000C007E" w:rsidRDefault="000C007E">
      <w:pPr>
        <w:ind w:left="435"/>
        <w:jc w:val="both"/>
        <w:rPr>
          <w:sz w:val="28"/>
        </w:rPr>
      </w:pPr>
    </w:p>
    <w:p w:rsidR="000C007E" w:rsidRDefault="000C007E">
      <w:pPr>
        <w:ind w:left="435"/>
        <w:jc w:val="both"/>
        <w:rPr>
          <w:sz w:val="28"/>
        </w:rPr>
      </w:pPr>
    </w:p>
    <w:p w:rsidR="000C007E" w:rsidRDefault="000C007E">
      <w:pPr>
        <w:ind w:left="435"/>
        <w:jc w:val="both"/>
        <w:rPr>
          <w:sz w:val="28"/>
        </w:rPr>
      </w:pPr>
    </w:p>
    <w:p w:rsidR="000C007E" w:rsidRDefault="000C007E">
      <w:pPr>
        <w:ind w:left="435"/>
        <w:jc w:val="both"/>
        <w:rPr>
          <w:sz w:val="28"/>
        </w:rPr>
      </w:pPr>
    </w:p>
    <w:p w:rsidR="000C007E" w:rsidRDefault="00CE2864">
      <w:pPr>
        <w:ind w:left="435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695950" cy="4267200"/>
            <wp:effectExtent l="19050" t="0" r="0" b="0"/>
            <wp:docPr id="2" name="Рисунок 2" descr="DSCF9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94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7E" w:rsidRDefault="000C007E">
      <w:pPr>
        <w:ind w:left="435"/>
        <w:jc w:val="both"/>
        <w:rPr>
          <w:sz w:val="28"/>
        </w:rPr>
      </w:pP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За мужество и отвагу Бжахов Г.Л., Маремшаов Х.И., Гендугов Х.Я, Котов Ш.М., Кушхов Д.Ш. награждены орденами Красной Звезды и медалями, Бжахов Д.Б.- орденами Отечественной войны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 и Красной Звезды, капитан Шалов З.Х.- двумя орденами Красной Звезды, Котов Л.М.- Отечественной войны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 и Красной Звездой.</w:t>
      </w:r>
    </w:p>
    <w:p w:rsidR="000D35EC" w:rsidRDefault="00CE2864">
      <w:pPr>
        <w:ind w:left="435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209550</wp:posOffset>
            </wp:positionV>
            <wp:extent cx="1986915" cy="2966720"/>
            <wp:effectExtent l="19050" t="0" r="0" b="0"/>
            <wp:wrapTight wrapText="bothSides">
              <wp:wrapPolygon edited="0">
                <wp:start x="-207" y="0"/>
                <wp:lineTo x="-207" y="21498"/>
                <wp:lineTo x="21538" y="21498"/>
                <wp:lineTo x="21538" y="0"/>
                <wp:lineTo x="-207" y="0"/>
              </wp:wrapPolygon>
            </wp:wrapTight>
            <wp:docPr id="37" name="Рисунок 37" descr="DSCF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F08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392">
        <w:rPr>
          <w:sz w:val="28"/>
        </w:rPr>
        <w:t xml:space="preserve">       </w:t>
      </w:r>
    </w:p>
    <w:p w:rsidR="002506FF" w:rsidRDefault="00CE2864">
      <w:pPr>
        <w:ind w:left="435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5080</wp:posOffset>
            </wp:positionV>
            <wp:extent cx="2138680" cy="3045460"/>
            <wp:effectExtent l="19050" t="0" r="0" b="0"/>
            <wp:wrapTight wrapText="right">
              <wp:wrapPolygon edited="0">
                <wp:start x="-192" y="0"/>
                <wp:lineTo x="-192" y="21483"/>
                <wp:lineTo x="21549" y="21483"/>
                <wp:lineTo x="21549" y="0"/>
                <wp:lineTo x="-192" y="0"/>
              </wp:wrapPolygon>
            </wp:wrapTight>
            <wp:docPr id="35" name="Рисунок 35" descr="DSCF0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SCF08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2506FF" w:rsidRDefault="002506FF">
      <w:pPr>
        <w:ind w:left="435"/>
        <w:jc w:val="both"/>
        <w:rPr>
          <w:sz w:val="28"/>
        </w:rPr>
      </w:pPr>
    </w:p>
    <w:p w:rsidR="00651C3A" w:rsidRDefault="00651C3A">
      <w:pPr>
        <w:ind w:left="435"/>
        <w:jc w:val="both"/>
        <w:rPr>
          <w:sz w:val="28"/>
        </w:rPr>
      </w:pPr>
      <w:r>
        <w:rPr>
          <w:sz w:val="28"/>
        </w:rPr>
        <w:t xml:space="preserve">       </w:t>
      </w:r>
      <w:r w:rsidR="002506FF">
        <w:rPr>
          <w:sz w:val="28"/>
        </w:rPr>
        <w:t xml:space="preserve">     Котов Ш.М. </w:t>
      </w:r>
      <w:r>
        <w:rPr>
          <w:sz w:val="28"/>
        </w:rPr>
        <w:t xml:space="preserve">                                                        </w:t>
      </w:r>
      <w:r w:rsidR="002506FF">
        <w:rPr>
          <w:sz w:val="28"/>
        </w:rPr>
        <w:t>Бжахов Д.Б.</w:t>
      </w:r>
      <w:r>
        <w:rPr>
          <w:sz w:val="28"/>
        </w:rPr>
        <w:t xml:space="preserve">                                                      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lastRenderedPageBreak/>
        <w:t>2 августа  1942 года селение оккупировали гитлеровские захватчики. Многие жители ушли в партизаны, среди которых была и Цоца Котова.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    11 января 1943 года Залукокоаже был освобожден от фашистских захватчиков. После освобождения Залукокоаже, развернулась титаническая работа по скорейшему восстановлению разоренного войной хозяйства села. Такой самоотверженный труд сельчан принес плоды. Уже к 1950 году производство достигло довоенного уровня.</w:t>
      </w:r>
    </w:p>
    <w:p w:rsidR="00D25392" w:rsidRDefault="00D25392">
      <w:pPr>
        <w:pStyle w:val="20"/>
      </w:pPr>
      <w:r>
        <w:t xml:space="preserve">          Значительному росту социально - экономического и культурного потенциала Залукокоаже способствовало знаменательное событие</w:t>
      </w:r>
      <w:r w:rsidR="00F654F6">
        <w:t xml:space="preserve"> </w:t>
      </w:r>
      <w:r>
        <w:t>- в 1948 году он стал районным административным центром. С этого времени ускоренными темпами идет развитие экономики и социально-культурной инфраструктуры селения, развернулось строительство административных зданий, школ, больницы, магазинов, клуба. Проведена телефонная сеть.</w:t>
      </w:r>
    </w:p>
    <w:p w:rsidR="00D25392" w:rsidRDefault="00D25392">
      <w:pPr>
        <w:pStyle w:val="20"/>
      </w:pPr>
      <w:r>
        <w:t xml:space="preserve">      В 1955 году был собран богатый урожай: зерновых культур в 2,3 раза больше, чем в 1951 году, картофеля- в 12, 7, овощей- в 2,4 раза.</w:t>
      </w:r>
    </w:p>
    <w:p w:rsidR="00D25392" w:rsidRDefault="00D25392">
      <w:pPr>
        <w:pStyle w:val="20"/>
      </w:pPr>
      <w:r>
        <w:t xml:space="preserve">     В 1956 году колхоз «Красный» был переименован в колхоз «Дружба народов»</w:t>
      </w:r>
    </w:p>
    <w:p w:rsidR="00D25392" w:rsidRDefault="00D25392">
      <w:pPr>
        <w:pStyle w:val="20"/>
      </w:pPr>
      <w:r>
        <w:t xml:space="preserve">      В 60-е годы ХХ столетия отмечены ростом производства практически во всех отраслях хозяйства. Так, если в 1958 году собиралось 15-18 ц пшеницы с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>, то в 1969 году- 25,3 ц, а в 1975 уже 35 ц.</w:t>
      </w:r>
    </w:p>
    <w:p w:rsidR="00D25392" w:rsidRDefault="00D25392">
      <w:pPr>
        <w:pStyle w:val="20"/>
      </w:pPr>
      <w:r>
        <w:t xml:space="preserve">      На рубеже 70-80 гг. колхоз «Дружба народов» представлял собой крепкое многоотраслевое сельскохозяйственное предприятие.  Оно имело около </w:t>
      </w:r>
      <w:smartTag w:uri="urn:schemas-microsoft-com:office:smarttags" w:element="metricconverter">
        <w:smartTagPr>
          <w:attr w:name="ProductID" w:val="6000 га"/>
        </w:smartTagPr>
        <w:r>
          <w:t>6000 га</w:t>
        </w:r>
      </w:smartTag>
      <w:r>
        <w:t xml:space="preserve"> земли сельхозугодий, из них </w:t>
      </w:r>
      <w:smartTag w:uri="urn:schemas-microsoft-com:office:smarttags" w:element="metricconverter">
        <w:smartTagPr>
          <w:attr w:name="ProductID" w:val="2900 га"/>
        </w:smartTagPr>
        <w:r>
          <w:t>2900 га</w:t>
        </w:r>
      </w:smartTag>
      <w:r>
        <w:t xml:space="preserve"> пашни. Важной отраслью хозяйства является животноводство. В </w:t>
      </w:r>
      <w:smartTag w:uri="urn:schemas-microsoft-com:office:smarttags" w:element="metricconverter">
        <w:smartTagPr>
          <w:attr w:name="ProductID" w:val="1969 г"/>
        </w:smartTagPr>
        <w:r>
          <w:t>1969 г</w:t>
        </w:r>
      </w:smartTag>
      <w:r>
        <w:t>. на фермах было 1761 голова крупного рогатого скота, в том числе 528 коров; насчитывалось 2700 овец, 713 свиней. В том же году было продано государству 1320 ц. мяса, 9806 – молока и 55 ц. шерсти. В 1969 году в колхозе работало 48 механизаторов широкого профиля, а в 1975 - 54, среди них Алекс</w:t>
      </w:r>
      <w:r w:rsidR="000D68D0">
        <w:t>а</w:t>
      </w:r>
      <w:r>
        <w:t xml:space="preserve">ндр Псануков, Азретали Псануков, Нури Бабугоев, Леонид Маремшаов, Хазеша Амшуков, Мазан Нагаплежев, Мухаммед Бжахов, Мухаммед Теуважев, которые выполнили задание пятилетки на 120-140%. За большие трудовые успехи прославленный механизатор Хабдин Хамидович Бжахов был удостоен высшей награды- ордена Ленина, его товарищи- А.М. Псануков, П.А.Берзеков, Х.А. Апиков, Х. Амшуков, Л.Б. Маремшаов- ордена «Знак Почета». Маремшаов Леонид Бердович был награжден двумя орденами Трудового Красного Знамени.      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  В 1975 году Указом Президиума Верховного Совета КБАССР селение Залукокоаже было преобразовано в поселок городского типа.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В начале 90 гг. ХХ столетия на фермах колхоза «Дружба народов» насчитывалось более 3000 голов крупного рогатого скота, машино-тракторный  парк составлял 2 энергонасыщенных трактора К-700, 10-12  гусеничных тракторов Т-150, более 30-ти колесных тракторов типа МТЗ-80 с  оборудованными тракторными тележками, 6 комбайнов «Нива» и «Колос», более 40 грузовых и легковых автомобилей разной </w:t>
      </w:r>
      <w:r>
        <w:rPr>
          <w:sz w:val="28"/>
        </w:rPr>
        <w:lastRenderedPageBreak/>
        <w:t xml:space="preserve">грузоподъемности. Весь этот автопарк обслуживало нефтебаза с современной заправочной станцией ёмкостью цистерн более 150 кубов.   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Добрые отношения сложились с первых дней с соседями, жителями станицы Зольской  Кировского района Ставропольского края. С 1994 года действует совместный Совет, куда входят представители двух населенных пунктов.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 Ежегодно разыгрывается между спортсменами </w:t>
      </w:r>
      <w:r w:rsidR="00DE7472">
        <w:rPr>
          <w:sz w:val="28"/>
        </w:rPr>
        <w:t>г.п.</w:t>
      </w:r>
      <w:r>
        <w:rPr>
          <w:sz w:val="28"/>
        </w:rPr>
        <w:t xml:space="preserve"> Залукокоаже  и станицы Зольской, кубок Дружбы. Частыми гостями </w:t>
      </w:r>
      <w:r w:rsidR="00DE7472">
        <w:rPr>
          <w:sz w:val="28"/>
        </w:rPr>
        <w:t>городского поселения</w:t>
      </w:r>
      <w:r>
        <w:rPr>
          <w:sz w:val="28"/>
        </w:rPr>
        <w:t xml:space="preserve"> являются ветераны ВОВ станицы, коллективы художественной самодеятельности.   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   В сентябре 2004 года отмечалось 100-тие образования </w:t>
      </w:r>
      <w:r w:rsidR="00DE7472">
        <w:rPr>
          <w:sz w:val="28"/>
        </w:rPr>
        <w:t>городского поселения. К 100- тию городского поселения</w:t>
      </w:r>
      <w:r>
        <w:rPr>
          <w:sz w:val="28"/>
        </w:rPr>
        <w:t xml:space="preserve"> была  написана поэма «Абуково»  Бжениковым Мухабом М., уроженцем Залукокоаже</w:t>
      </w:r>
      <w:r w:rsidR="00F654F6">
        <w:rPr>
          <w:sz w:val="28"/>
        </w:rPr>
        <w:t xml:space="preserve"> </w:t>
      </w:r>
      <w:r>
        <w:rPr>
          <w:sz w:val="28"/>
        </w:rPr>
        <w:t>- и издана книга.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   За последние 60 лет многие из жителей и уроженцев </w:t>
      </w:r>
      <w:r w:rsidR="000D68D0">
        <w:rPr>
          <w:sz w:val="28"/>
        </w:rPr>
        <w:t>городского поселения</w:t>
      </w:r>
      <w:r>
        <w:rPr>
          <w:sz w:val="28"/>
        </w:rPr>
        <w:t xml:space="preserve"> своим самоотверженным трудом способствовали развитию поселка, района и Республики. Это: Аброков Султан Билостанович- работал главой администрации г.Нальчика с 1993 по 1996 гг., министром архитектуры и строительства с 1996 по 1998 гг., с 1998-2005 министр промышленности, транспорта и связи.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 xml:space="preserve"> Аброков Мухамед Хасанбиевич- работал зам.министра МВД КБР с 1990-1995 гг.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Барсуков Анатолий Алиевич- доцент философских наук, преподавал в КБГУ и был старшим преподавателем Сельхозакадемии.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Бжеников Мухаб Мусабиевич- член Союза журналистов России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Бжеников Нух Худович- работал председателем Зольского райисполкома с 1969 по 1980 гг., председателем колхоза «Дружба народов» до 1993 года.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Кушхов Олег Ибрагимович- председатель правления ОАО «Кавказский банк развития и реконструкции»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Кушхова Раиса Джабаровна- федеральный судья, Советник юстиции второго класса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Хакиров Залимхан Исуфович- председатель Зольского районного Совета народных депутатов с 1992 по 1993 гг.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Бжахов Габдин Хамидович- механизатор, кавалер ордена Ленина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Бжахов Музариб Исмаилович- зав. кафедрой КБГУ, кандидат технических наук.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Теуважев Султан Азретович- работал главным режиссером, директором Кабардино-Балкарского госдрамтеатра им. А Шогенцукова и Русского драматического театра, преподает в институте Культуры гор.Нальчика.</w:t>
      </w:r>
    </w:p>
    <w:p w:rsidR="00D25392" w:rsidRDefault="00D25392">
      <w:pPr>
        <w:ind w:left="435"/>
        <w:jc w:val="both"/>
        <w:rPr>
          <w:sz w:val="28"/>
        </w:rPr>
      </w:pPr>
      <w:r>
        <w:rPr>
          <w:sz w:val="28"/>
        </w:rPr>
        <w:t>Курашинов Бетал Мухамедович- работал руководителем отдела критики и драматургии журнала «Ошхамахо» с 1960-1997 гг., главным редактором художественных программ, литературно драматических передач республиканского телевидения, автор книг «Хаса», «Али Шогенцуков», «Гъуазэ» и т.д. Был членом союза журналистов КБР, членом Союза писателей РСФСР и РФ.</w:t>
      </w:r>
    </w:p>
    <w:p w:rsidR="006F39F6" w:rsidRDefault="00D25392">
      <w:pPr>
        <w:ind w:left="435"/>
        <w:jc w:val="both"/>
        <w:rPr>
          <w:sz w:val="28"/>
        </w:rPr>
      </w:pPr>
      <w:r>
        <w:rPr>
          <w:sz w:val="28"/>
        </w:rPr>
        <w:lastRenderedPageBreak/>
        <w:t xml:space="preserve">Берзекова Саимат Патовна- писательница и поэтесса, автор сборника рассказов «Ледяная рубашка», пьес «Всадник с Малки», «Скрипка Али», «Плач Шаидат» </w:t>
      </w:r>
    </w:p>
    <w:p w:rsidR="00C22664" w:rsidRDefault="006F39F6">
      <w:pPr>
        <w:ind w:left="435"/>
        <w:jc w:val="both"/>
        <w:rPr>
          <w:sz w:val="28"/>
        </w:rPr>
      </w:pPr>
      <w:r>
        <w:rPr>
          <w:sz w:val="28"/>
        </w:rPr>
        <w:t xml:space="preserve">Барагунов Арсен Ахмедович – в 1987г был избран председателем Залукокоажского поселкового Совета народных депутатов, а с 1992 по март </w:t>
      </w:r>
      <w:r w:rsidR="00C22664">
        <w:rPr>
          <w:sz w:val="28"/>
        </w:rPr>
        <w:t>2008 года являлся главой администрации г.п.Залукокоаже</w:t>
      </w:r>
      <w:r w:rsidR="00E769AE">
        <w:rPr>
          <w:sz w:val="28"/>
        </w:rPr>
        <w:t>.</w:t>
      </w:r>
    </w:p>
    <w:p w:rsidR="005C42A6" w:rsidRDefault="00CE2864">
      <w:pPr>
        <w:ind w:left="435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113030</wp:posOffset>
            </wp:positionV>
            <wp:extent cx="2679700" cy="3530600"/>
            <wp:effectExtent l="19050" t="0" r="6350" b="0"/>
            <wp:wrapTight wrapText="bothSides">
              <wp:wrapPolygon edited="0">
                <wp:start x="-154" y="0"/>
                <wp:lineTo x="-154" y="21445"/>
                <wp:lineTo x="21651" y="21445"/>
                <wp:lineTo x="21651" y="0"/>
                <wp:lineTo x="-154" y="0"/>
              </wp:wrapPolygon>
            </wp:wrapTight>
            <wp:docPr id="38" name="Рисунок 38" descr="S630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63001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392">
        <w:rPr>
          <w:sz w:val="28"/>
        </w:rPr>
        <w:t xml:space="preserve">       </w:t>
      </w:r>
    </w:p>
    <w:p w:rsidR="005C42A6" w:rsidRPr="005C42A6" w:rsidRDefault="00CE2864">
      <w:pPr>
        <w:ind w:left="435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00300" cy="3448050"/>
            <wp:effectExtent l="19050" t="0" r="0" b="0"/>
            <wp:docPr id="3" name="Рисунок 3" descr="DSCF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08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A6" w:rsidRDefault="00E769AE">
      <w:pPr>
        <w:ind w:left="435"/>
        <w:jc w:val="both"/>
        <w:rPr>
          <w:sz w:val="28"/>
        </w:rPr>
      </w:pPr>
      <w:r>
        <w:rPr>
          <w:sz w:val="28"/>
        </w:rPr>
        <w:t>Бжеников Н.Х.                                                     Хакиров З.И.</w:t>
      </w:r>
    </w:p>
    <w:p w:rsidR="005C42A6" w:rsidRDefault="005C42A6">
      <w:pPr>
        <w:ind w:left="435"/>
        <w:jc w:val="both"/>
        <w:rPr>
          <w:sz w:val="28"/>
        </w:rPr>
      </w:pPr>
    </w:p>
    <w:p w:rsidR="005C42A6" w:rsidRPr="005C42A6" w:rsidRDefault="00CE2864">
      <w:pPr>
        <w:ind w:left="435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72390</wp:posOffset>
            </wp:positionV>
            <wp:extent cx="2286000" cy="3758565"/>
            <wp:effectExtent l="19050" t="0" r="0" b="0"/>
            <wp:wrapTight wrapText="bothSides">
              <wp:wrapPolygon edited="0">
                <wp:start x="-180" y="0"/>
                <wp:lineTo x="-180" y="21458"/>
                <wp:lineTo x="21600" y="21458"/>
                <wp:lineTo x="21600" y="0"/>
                <wp:lineTo x="-180" y="0"/>
              </wp:wrapPolygon>
            </wp:wrapTight>
            <wp:docPr id="39" name="Рисунок 39" descr="DSCF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SCF08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5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inline distT="0" distB="0" distL="0" distR="0">
            <wp:extent cx="2647950" cy="3848100"/>
            <wp:effectExtent l="19050" t="0" r="0" b="0"/>
            <wp:docPr id="4" name="Рисунок 4" descr="DSCF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08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A6" w:rsidRDefault="00E769AE">
      <w:pPr>
        <w:ind w:left="435"/>
        <w:jc w:val="both"/>
        <w:rPr>
          <w:sz w:val="28"/>
        </w:rPr>
      </w:pPr>
      <w:r>
        <w:rPr>
          <w:sz w:val="28"/>
        </w:rPr>
        <w:t xml:space="preserve"> Барсуков  А.А.                                                               Бжеников М.М.</w:t>
      </w:r>
    </w:p>
    <w:p w:rsidR="008121F5" w:rsidRDefault="00CE2864">
      <w:pPr>
        <w:ind w:left="435"/>
        <w:jc w:val="both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817110" cy="3618865"/>
            <wp:effectExtent l="19050" t="0" r="2540" b="0"/>
            <wp:wrapTight wrapText="bothSides">
              <wp:wrapPolygon edited="0">
                <wp:start x="-85" y="0"/>
                <wp:lineTo x="-85" y="21490"/>
                <wp:lineTo x="21611" y="21490"/>
                <wp:lineTo x="21611" y="0"/>
                <wp:lineTo x="-85" y="0"/>
              </wp:wrapPolygon>
            </wp:wrapTight>
            <wp:docPr id="40" name="Рисунок 40" descr="P9224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92242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1F5" w:rsidRDefault="008121F5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5C42A6" w:rsidRDefault="005C42A6">
      <w:pPr>
        <w:ind w:left="435"/>
        <w:jc w:val="both"/>
        <w:rPr>
          <w:sz w:val="28"/>
        </w:rPr>
      </w:pPr>
    </w:p>
    <w:p w:rsidR="00651C3A" w:rsidRPr="00651C3A" w:rsidRDefault="00651C3A">
      <w:pPr>
        <w:ind w:left="435"/>
        <w:jc w:val="both"/>
        <w:rPr>
          <w:sz w:val="22"/>
          <w:szCs w:val="22"/>
        </w:rPr>
      </w:pPr>
      <w:r>
        <w:rPr>
          <w:sz w:val="28"/>
        </w:rPr>
        <w:t xml:space="preserve">  </w:t>
      </w:r>
      <w:r w:rsidR="00930773">
        <w:rPr>
          <w:sz w:val="22"/>
          <w:szCs w:val="22"/>
        </w:rPr>
        <w:t>Барагунов Арсен Ахмедович</w:t>
      </w:r>
      <w:r w:rsidRPr="00651C3A">
        <w:rPr>
          <w:sz w:val="22"/>
          <w:szCs w:val="22"/>
        </w:rPr>
        <w:t xml:space="preserve"> -  глава администрации г.п.Залукокоаже с 1992 по март 2008г. </w:t>
      </w:r>
    </w:p>
    <w:p w:rsidR="000D35EC" w:rsidRDefault="00D25392">
      <w:pPr>
        <w:ind w:left="435"/>
        <w:jc w:val="both"/>
        <w:rPr>
          <w:sz w:val="28"/>
        </w:rPr>
      </w:pPr>
      <w:r>
        <w:rPr>
          <w:sz w:val="28"/>
        </w:rPr>
        <w:t>С  17 ноября 2005 года, Залукокоаже присвоен территориальный статус</w:t>
      </w:r>
      <w:r w:rsidR="00F654F6">
        <w:rPr>
          <w:sz w:val="28"/>
        </w:rPr>
        <w:t xml:space="preserve"> </w:t>
      </w:r>
      <w:r>
        <w:rPr>
          <w:sz w:val="28"/>
        </w:rPr>
        <w:t>- го</w:t>
      </w:r>
      <w:r w:rsidR="00F654F6">
        <w:rPr>
          <w:sz w:val="28"/>
        </w:rPr>
        <w:t xml:space="preserve">родское поселение </w:t>
      </w:r>
      <w:r>
        <w:rPr>
          <w:sz w:val="28"/>
        </w:rPr>
        <w:t xml:space="preserve"> Зольского</w:t>
      </w:r>
      <w:r w:rsidR="00F654F6">
        <w:rPr>
          <w:sz w:val="28"/>
        </w:rPr>
        <w:t xml:space="preserve"> муниципального</w:t>
      </w:r>
      <w:r>
        <w:rPr>
          <w:sz w:val="28"/>
        </w:rPr>
        <w:t xml:space="preserve"> района КБР, на основании Свидетельства о государственной регистрации Устава муниципального образования за № 075021012005001</w:t>
      </w:r>
    </w:p>
    <w:p w:rsidR="00D25392" w:rsidRDefault="006F39F6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smartTag w:uri="urn:schemas-microsoft-com:office:smarttags" w:element="place">
        <w:r w:rsidR="00D25392">
          <w:rPr>
            <w:b/>
            <w:sz w:val="28"/>
            <w:lang w:val="en-US"/>
          </w:rPr>
          <w:t>I</w:t>
        </w:r>
        <w:r w:rsidR="00D25392">
          <w:rPr>
            <w:b/>
            <w:sz w:val="28"/>
          </w:rPr>
          <w:t>.</w:t>
        </w:r>
      </w:smartTag>
      <w:r w:rsidR="00D25392">
        <w:rPr>
          <w:b/>
          <w:sz w:val="28"/>
        </w:rPr>
        <w:t xml:space="preserve"> Географическое положение муниципального образования  </w:t>
      </w:r>
    </w:p>
    <w:p w:rsidR="00D25392" w:rsidRDefault="00CE2864">
      <w:pPr>
        <w:pStyle w:val="30"/>
        <w:ind w:right="4437"/>
        <w:jc w:val="both"/>
      </w:pPr>
      <w:r>
        <w:rPr>
          <w:b/>
          <w:noProof/>
        </w:rPr>
        <w:drawing>
          <wp:anchor distT="0" distB="0" distL="114300" distR="114300" simplePos="0" relativeHeight="251645952" behindDoc="0" locked="0" layoutInCell="0" allowOverlap="1">
            <wp:simplePos x="0" y="0"/>
            <wp:positionH relativeFrom="column">
              <wp:posOffset>3611880</wp:posOffset>
            </wp:positionH>
            <wp:positionV relativeFrom="paragraph">
              <wp:posOffset>47625</wp:posOffset>
            </wp:positionV>
            <wp:extent cx="2618740" cy="4297680"/>
            <wp:effectExtent l="19050" t="0" r="0" b="0"/>
            <wp:wrapNone/>
            <wp:docPr id="1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392">
        <w:t>Городское поселение Залукокоаже  центр Зольского района, находится     в 62-х км  к северо-западу от  г. Нальчика- столицы Кабардино-Балкарской Республики. Расположено на реке Золка (приток реки Малка), и в 18-ти км к югу от железнодорожной станции Пятигорск (Скачки), вдоль Федеральной дороги «Кавказ».</w:t>
      </w:r>
    </w:p>
    <w:p w:rsidR="00D25392" w:rsidRDefault="00D25392" w:rsidP="00C22664">
      <w:pPr>
        <w:pStyle w:val="30"/>
        <w:ind w:right="4437"/>
        <w:jc w:val="both"/>
      </w:pPr>
      <w:r>
        <w:t xml:space="preserve"> Здесь прекрасная природа с горами, буйным разнотравьем, холмами, окаймляющими широкие плодородные долины и ущелья. Солнце светит более 300 дней в году. В поселке разведано несколько типов минеральных вод, среди которых сульфатные, кремневые и другие  редко встречающиеся в природе уникальные воды. Также в окрестностях поселка  и прямо под ним разведаны нефтяные месторождения по данным Кольцовской геологической экспедиции.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DEA" w:rsidRDefault="008B49ED" w:rsidP="008B49ED">
      <w:pPr>
        <w:pStyle w:val="30"/>
        <w:jc w:val="both"/>
      </w:pPr>
      <w:r w:rsidRPr="008B49ED">
        <w:lastRenderedPageBreak/>
        <w:t>Городское поселение Залукокоаже раскинулось в долине реки Золка, берущее начало у подножия горы Эльбрус.</w:t>
      </w:r>
    </w:p>
    <w:p w:rsidR="008B49ED" w:rsidRDefault="008B49ED" w:rsidP="008B49ED">
      <w:pPr>
        <w:pStyle w:val="30"/>
        <w:jc w:val="both"/>
      </w:pPr>
    </w:p>
    <w:p w:rsidR="008B49ED" w:rsidRPr="00E562A8" w:rsidRDefault="00CE2864" w:rsidP="008B49ED">
      <w:pPr>
        <w:pStyle w:val="30"/>
        <w:jc w:val="both"/>
      </w:pPr>
      <w:r>
        <w:rPr>
          <w:noProof/>
        </w:rPr>
        <w:drawing>
          <wp:inline distT="0" distB="0" distL="0" distR="0">
            <wp:extent cx="5657850" cy="4238625"/>
            <wp:effectExtent l="19050" t="0" r="0" b="0"/>
            <wp:docPr id="5" name="Рисунок 5" descr="492608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926088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ED" w:rsidRPr="002506FF" w:rsidRDefault="00930773" w:rsidP="00930773">
      <w:pPr>
        <w:pStyle w:val="30"/>
        <w:jc w:val="center"/>
        <w:rPr>
          <w:sz w:val="24"/>
          <w:szCs w:val="24"/>
        </w:rPr>
      </w:pPr>
      <w:r w:rsidRPr="002506FF">
        <w:rPr>
          <w:sz w:val="24"/>
          <w:szCs w:val="24"/>
        </w:rPr>
        <w:t>Пойма реки «Золка» и тополиная роща</w:t>
      </w:r>
    </w:p>
    <w:p w:rsidR="00705051" w:rsidRDefault="00705051">
      <w:pPr>
        <w:pStyle w:val="30"/>
        <w:jc w:val="both"/>
      </w:pPr>
    </w:p>
    <w:p w:rsidR="008B49ED" w:rsidRDefault="00E66FB7">
      <w:pPr>
        <w:pStyle w:val="30"/>
        <w:jc w:val="both"/>
        <w:rPr>
          <w:b/>
        </w:rPr>
      </w:pPr>
      <w:r w:rsidRPr="00E66FB7">
        <w:t>Здесь выращивают фрукты и овощи, картофель и пшеница, широко распространено животноводство. Обилие солнца и тепла позволяют выращивать практически все необходимые сельскохозяйственные культуры, получать высокие урожаи.</w:t>
      </w:r>
    </w:p>
    <w:p w:rsidR="008B49ED" w:rsidRDefault="00CE2864">
      <w:pPr>
        <w:pStyle w:val="3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74295</wp:posOffset>
            </wp:positionV>
            <wp:extent cx="3937000" cy="2946400"/>
            <wp:effectExtent l="19050" t="0" r="6350" b="0"/>
            <wp:wrapSquare wrapText="bothSides"/>
            <wp:docPr id="30" name="Рисунок 30" descr="73982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7398208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2C5">
        <w:t>Б</w:t>
      </w:r>
      <w:r w:rsidR="00D262C5" w:rsidRPr="00D262C5">
        <w:t>лизость Главного Кавказского хребта определяет климат и погодные условия в городском поселении Залукокоаже. Лето здесь теплое, а зима умеренно мягкая. Средняя скорость ветра в зимний период составляет 5 м/сек. Преобладающие ветры –</w:t>
      </w:r>
      <w:r w:rsidR="00D262C5">
        <w:t xml:space="preserve"> </w:t>
      </w:r>
      <w:r w:rsidR="00D262C5" w:rsidRPr="00D262C5">
        <w:t xml:space="preserve">северо-западные и восточные. Средняя толщина снегового покрова составляет </w:t>
      </w:r>
      <w:smartTag w:uri="urn:schemas-microsoft-com:office:smarttags" w:element="metricconverter">
        <w:smartTagPr>
          <w:attr w:name="ProductID" w:val="4 см"/>
        </w:smartTagPr>
        <w:r w:rsidR="00D262C5" w:rsidRPr="00D262C5">
          <w:t>4 см</w:t>
        </w:r>
      </w:smartTag>
      <w:r w:rsidR="00D262C5" w:rsidRPr="00D262C5">
        <w:t>.</w:t>
      </w:r>
    </w:p>
    <w:p w:rsidR="00D25392" w:rsidRDefault="00D25392">
      <w:pPr>
        <w:pStyle w:val="30"/>
        <w:jc w:val="both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 Административно- территориальное деление</w:t>
      </w:r>
    </w:p>
    <w:p w:rsidR="00D25392" w:rsidRDefault="00D25392">
      <w:pPr>
        <w:pStyle w:val="30"/>
        <w:jc w:val="both"/>
        <w:rPr>
          <w:b/>
        </w:rPr>
      </w:pPr>
    </w:p>
    <w:p w:rsidR="00D25392" w:rsidRDefault="00D25392">
      <w:pPr>
        <w:ind w:left="786"/>
        <w:jc w:val="both"/>
        <w:rPr>
          <w:sz w:val="28"/>
        </w:rPr>
      </w:pPr>
      <w:r>
        <w:rPr>
          <w:sz w:val="28"/>
        </w:rPr>
        <w:t xml:space="preserve">Городское поселение Залукокоаже является одним населенным пунктом. </w:t>
      </w:r>
    </w:p>
    <w:p w:rsidR="00205DEA" w:rsidRPr="00205DEA" w:rsidRDefault="00205DEA">
      <w:pPr>
        <w:ind w:left="795"/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r w:rsidR="00CE2864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201930</wp:posOffset>
            </wp:positionV>
            <wp:extent cx="6451600" cy="4127500"/>
            <wp:effectExtent l="19050" t="0" r="6350" b="0"/>
            <wp:wrapSquare wrapText="bothSides"/>
            <wp:docPr id="25" name="Рисунок 25" descr="Изображение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 0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392" w:rsidRDefault="00D25392">
      <w:pPr>
        <w:ind w:left="795"/>
        <w:jc w:val="both"/>
        <w:rPr>
          <w:sz w:val="28"/>
        </w:rPr>
      </w:pPr>
      <w:r>
        <w:rPr>
          <w:sz w:val="28"/>
        </w:rPr>
        <w:t xml:space="preserve">Занимаемая  территория поселения составляет  </w:t>
      </w:r>
      <w:smartTag w:uri="urn:schemas-microsoft-com:office:smarttags" w:element="metricconverter">
        <w:smartTagPr>
          <w:attr w:name="ProductID" w:val="4 708 га"/>
        </w:smartTagPr>
        <w:r>
          <w:rPr>
            <w:sz w:val="28"/>
          </w:rPr>
          <w:t>4 708 га</w:t>
        </w:r>
      </w:smartTag>
      <w:r>
        <w:rPr>
          <w:sz w:val="28"/>
        </w:rPr>
        <w:t>.</w:t>
      </w:r>
    </w:p>
    <w:p w:rsidR="00D25392" w:rsidRDefault="00D25392">
      <w:pPr>
        <w:pStyle w:val="a4"/>
        <w:ind w:left="795"/>
        <w:jc w:val="both"/>
      </w:pPr>
      <w:r>
        <w:t>Численность постоянног</w:t>
      </w:r>
      <w:r w:rsidR="00AE3557">
        <w:t>о населения на начало года- 9700</w:t>
      </w:r>
      <w:r>
        <w:t xml:space="preserve"> чел.</w:t>
      </w:r>
    </w:p>
    <w:p w:rsidR="00D25392" w:rsidRDefault="00E02C61">
      <w:pPr>
        <w:pStyle w:val="a4"/>
        <w:ind w:left="795"/>
        <w:jc w:val="both"/>
      </w:pPr>
      <w:r>
        <w:t>Плотность населения- 211</w:t>
      </w:r>
      <w:r w:rsidR="00D25392">
        <w:t xml:space="preserve"> человек на 1 кв.км.</w:t>
      </w:r>
    </w:p>
    <w:p w:rsidR="00D25392" w:rsidRDefault="00D25392">
      <w:pPr>
        <w:pStyle w:val="a4"/>
        <w:ind w:left="795"/>
        <w:jc w:val="both"/>
      </w:pPr>
      <w:r>
        <w:t>Имеется  генеральный план развития и строительства поселения до 2010 года.</w:t>
      </w:r>
    </w:p>
    <w:p w:rsidR="00D25392" w:rsidRDefault="00D25392">
      <w:pPr>
        <w:pStyle w:val="a4"/>
        <w:jc w:val="both"/>
      </w:pPr>
    </w:p>
    <w:p w:rsidR="00D25392" w:rsidRDefault="00D25392">
      <w:pPr>
        <w:pStyle w:val="a4"/>
        <w:jc w:val="both"/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>IV</w:t>
      </w:r>
      <w:r>
        <w:rPr>
          <w:b/>
        </w:rPr>
        <w:t xml:space="preserve">. Местное самоуправления. </w:t>
      </w:r>
    </w:p>
    <w:p w:rsidR="00D25392" w:rsidRDefault="00D25392">
      <w:pPr>
        <w:pStyle w:val="a4"/>
        <w:jc w:val="both"/>
      </w:pPr>
    </w:p>
    <w:p w:rsidR="00A4268E" w:rsidRDefault="00D25392">
      <w:pPr>
        <w:pStyle w:val="a4"/>
        <w:jc w:val="both"/>
      </w:pPr>
      <w:r>
        <w:t xml:space="preserve"> Органом власти в городском поселении Залукокоаже является Совет местного самоу</w:t>
      </w:r>
      <w:r w:rsidR="00E02C61">
        <w:t>правления, который состоит из 24</w:t>
      </w:r>
      <w:r>
        <w:t xml:space="preserve"> депутатов, избираемых </w:t>
      </w:r>
      <w:r w:rsidR="00BC159F">
        <w:t xml:space="preserve">на муниципальных выборах </w:t>
      </w:r>
      <w:r>
        <w:t xml:space="preserve">по </w:t>
      </w:r>
      <w:r w:rsidR="00BC159F">
        <w:t xml:space="preserve">смешанной избирательной системе сроком на 4 года. 12 депутатов избираются по единому избирательному округу с закрытыми списками кандидатов, 12 избираются по трем многомандатным избирательным округам, </w:t>
      </w:r>
      <w:r>
        <w:t xml:space="preserve">согласно Устава городского поселения Залукокоаже, принятого решением Совета местного самоуправления </w:t>
      </w:r>
      <w:r w:rsidR="00BC159F">
        <w:t>г.</w:t>
      </w:r>
      <w:r>
        <w:t>п.</w:t>
      </w:r>
      <w:r w:rsidR="00BC159F">
        <w:t xml:space="preserve"> Залукокоаже от 17</w:t>
      </w:r>
      <w:r>
        <w:t xml:space="preserve"> </w:t>
      </w:r>
      <w:r w:rsidR="00BC159F">
        <w:t>октября 2007</w:t>
      </w:r>
      <w:r>
        <w:t xml:space="preserve"> года, зарегистрированного Главным Управлением Министерства Юстиции Российской Федерации п</w:t>
      </w:r>
      <w:r w:rsidR="00A4268E">
        <w:t>о Южному федеральному округу  30</w:t>
      </w:r>
      <w:r>
        <w:t xml:space="preserve"> </w:t>
      </w:r>
      <w:r w:rsidR="00A4268E">
        <w:t>октября 2007</w:t>
      </w:r>
      <w:r>
        <w:t xml:space="preserve"> года. Руководит Советом местного самоуправления его председатель, одновременно являющийся главой поселения Залукокоаже на не постоянной основе.</w:t>
      </w:r>
      <w:r w:rsidR="00A4268E">
        <w:t xml:space="preserve">                                                            </w:t>
      </w:r>
    </w:p>
    <w:p w:rsidR="009A6ACB" w:rsidRDefault="00CE2864">
      <w:pPr>
        <w:pStyle w:val="a4"/>
        <w:jc w:val="both"/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473710</wp:posOffset>
            </wp:positionV>
            <wp:extent cx="3909695" cy="2929890"/>
            <wp:effectExtent l="19050" t="0" r="0" b="0"/>
            <wp:wrapTight wrapText="bothSides">
              <wp:wrapPolygon edited="0">
                <wp:start x="-105" y="0"/>
                <wp:lineTo x="-105" y="21488"/>
                <wp:lineTo x="21575" y="21488"/>
                <wp:lineTo x="21575" y="0"/>
                <wp:lineTo x="-105" y="0"/>
              </wp:wrapPolygon>
            </wp:wrapTight>
            <wp:docPr id="26" name="Рисунок 26" descr="Изображение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зображение 0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92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68E">
        <w:t>Ис</w:t>
      </w:r>
      <w:r w:rsidR="00D25392">
        <w:t>полнительную власть осуществляет администрация поселения, руководство которым осуществляет глава администрации, работающий на контрактной ос</w:t>
      </w:r>
      <w:r w:rsidR="00A4268E">
        <w:t>нове сроком на 4 года. В городском поселении</w:t>
      </w:r>
      <w:r w:rsidR="00D25392">
        <w:t xml:space="preserve"> также, свою  деятельность ос</w:t>
      </w:r>
      <w:r w:rsidR="00A4268E">
        <w:t>уществляют Совет старейшин, Совет женщин</w:t>
      </w:r>
      <w:r w:rsidR="00D25392">
        <w:t xml:space="preserve">, Совет ветеранов войны и труда, добровольная народная дружина, общество охотников и рыболовов и др. общественные организации. Среди политических партий, на территории поселения, </w:t>
      </w:r>
    </w:p>
    <w:p w:rsidR="009A6ACB" w:rsidRDefault="009A6ACB">
      <w:pPr>
        <w:pStyle w:val="a4"/>
        <w:jc w:val="both"/>
      </w:pPr>
    </w:p>
    <w:p w:rsidR="009A6ACB" w:rsidRPr="002506FF" w:rsidRDefault="00090422">
      <w:pPr>
        <w:pStyle w:val="a4"/>
        <w:jc w:val="both"/>
        <w:rPr>
          <w:sz w:val="24"/>
          <w:szCs w:val="24"/>
        </w:rPr>
      </w:pPr>
      <w:r w:rsidRPr="002506FF">
        <w:rPr>
          <w:sz w:val="24"/>
          <w:szCs w:val="24"/>
        </w:rPr>
        <w:t>Здание дворца культуры и спорта, где располагается</w:t>
      </w:r>
    </w:p>
    <w:p w:rsidR="00090422" w:rsidRPr="002506FF" w:rsidRDefault="00090422">
      <w:pPr>
        <w:pStyle w:val="a4"/>
        <w:jc w:val="both"/>
        <w:rPr>
          <w:sz w:val="24"/>
          <w:szCs w:val="24"/>
        </w:rPr>
      </w:pPr>
      <w:r w:rsidRPr="002506FF">
        <w:rPr>
          <w:sz w:val="24"/>
          <w:szCs w:val="24"/>
        </w:rPr>
        <w:t>Администрация городского поселения Залукокоаже</w:t>
      </w:r>
    </w:p>
    <w:p w:rsidR="00651C3A" w:rsidRDefault="00651C3A">
      <w:pPr>
        <w:pStyle w:val="a4"/>
        <w:jc w:val="both"/>
        <w:rPr>
          <w:sz w:val="22"/>
          <w:szCs w:val="22"/>
        </w:rPr>
      </w:pPr>
    </w:p>
    <w:p w:rsidR="00651C3A" w:rsidRDefault="00651C3A">
      <w:pPr>
        <w:pStyle w:val="a4"/>
        <w:jc w:val="both"/>
        <w:rPr>
          <w:sz w:val="22"/>
          <w:szCs w:val="22"/>
        </w:rPr>
      </w:pPr>
    </w:p>
    <w:p w:rsidR="00651C3A" w:rsidRPr="00651C3A" w:rsidRDefault="00CE2864">
      <w:pPr>
        <w:pStyle w:val="a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600700" cy="4191000"/>
            <wp:effectExtent l="19050" t="0" r="0" b="0"/>
            <wp:wrapSquare wrapText="bothSides"/>
            <wp:docPr id="42" name="Рисунок 42" descr="DSCF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SCF94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3A" w:rsidRPr="002506FF" w:rsidRDefault="00930773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  <w:r w:rsidRPr="002506FF">
        <w:rPr>
          <w:sz w:val="24"/>
          <w:szCs w:val="24"/>
        </w:rPr>
        <w:t xml:space="preserve">Бжахов Пшимурза Ануарович - глава администрации городского поселения Залукокоаже </w:t>
      </w:r>
    </w:p>
    <w:p w:rsidR="00651C3A" w:rsidRDefault="00651C3A">
      <w:pPr>
        <w:pStyle w:val="a4"/>
        <w:jc w:val="both"/>
        <w:rPr>
          <w:sz w:val="22"/>
          <w:szCs w:val="22"/>
        </w:rPr>
      </w:pPr>
    </w:p>
    <w:p w:rsidR="00651C3A" w:rsidRDefault="00CE2864">
      <w:pPr>
        <w:pStyle w:val="a4"/>
        <w:jc w:val="both"/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4540250</wp:posOffset>
            </wp:positionV>
            <wp:extent cx="6172200" cy="5153660"/>
            <wp:effectExtent l="19050" t="0" r="0" b="0"/>
            <wp:wrapNone/>
            <wp:docPr id="13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3A" w:rsidRDefault="00651C3A">
      <w:pPr>
        <w:pStyle w:val="a4"/>
        <w:jc w:val="both"/>
        <w:rPr>
          <w:sz w:val="22"/>
          <w:szCs w:val="22"/>
        </w:rPr>
      </w:pPr>
    </w:p>
    <w:p w:rsidR="00651C3A" w:rsidRDefault="00651C3A">
      <w:pPr>
        <w:pStyle w:val="a4"/>
        <w:jc w:val="both"/>
        <w:rPr>
          <w:sz w:val="22"/>
          <w:szCs w:val="22"/>
        </w:rPr>
      </w:pPr>
    </w:p>
    <w:p w:rsidR="0016523F" w:rsidRDefault="00CE2864" w:rsidP="002506FF">
      <w:pPr>
        <w:pStyle w:val="a4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82550</wp:posOffset>
            </wp:positionV>
            <wp:extent cx="6172200" cy="5153660"/>
            <wp:effectExtent l="19050" t="0" r="0" b="0"/>
            <wp:wrapNone/>
            <wp:docPr id="45" name="Рисунок 4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16523F" w:rsidRDefault="0016523F" w:rsidP="002506FF">
      <w:pPr>
        <w:pStyle w:val="a4"/>
        <w:jc w:val="both"/>
      </w:pPr>
    </w:p>
    <w:p w:rsidR="002506FF" w:rsidRDefault="0016523F" w:rsidP="002506FF">
      <w:pPr>
        <w:pStyle w:val="a4"/>
        <w:jc w:val="both"/>
      </w:pPr>
      <w:r>
        <w:t>с</w:t>
      </w:r>
      <w:r w:rsidR="002506FF">
        <w:t>вою деятельность осуществляют отделение  партии «Единая  Россия», отделение партии КПРФ.</w:t>
      </w:r>
    </w:p>
    <w:p w:rsidR="00D25392" w:rsidRDefault="00D25392">
      <w:pPr>
        <w:pStyle w:val="a4"/>
        <w:jc w:val="both"/>
      </w:pPr>
    </w:p>
    <w:p w:rsidR="00D25392" w:rsidRDefault="00D25392">
      <w:pPr>
        <w:pStyle w:val="a4"/>
        <w:ind w:left="426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Экономический потенциал</w:t>
      </w:r>
    </w:p>
    <w:p w:rsidR="00D25392" w:rsidRDefault="00D25392">
      <w:pPr>
        <w:pStyle w:val="a4"/>
        <w:ind w:left="426"/>
        <w:jc w:val="both"/>
        <w:rPr>
          <w:b/>
        </w:rPr>
      </w:pPr>
    </w:p>
    <w:p w:rsidR="00D25392" w:rsidRDefault="00D25392">
      <w:pPr>
        <w:pStyle w:val="a3"/>
        <w:ind w:right="4437"/>
        <w:jc w:val="both"/>
        <w:rPr>
          <w:b w:val="0"/>
        </w:rPr>
      </w:pPr>
      <w:r>
        <w:rPr>
          <w:b w:val="0"/>
          <w:sz w:val="28"/>
        </w:rPr>
        <w:t xml:space="preserve">       В настоящее время на территории </w:t>
      </w:r>
      <w:r w:rsidR="0016523F">
        <w:rPr>
          <w:b w:val="0"/>
          <w:sz w:val="28"/>
        </w:rPr>
        <w:t>г</w:t>
      </w:r>
      <w:r w:rsidR="00C3215E">
        <w:rPr>
          <w:b w:val="0"/>
          <w:sz w:val="28"/>
        </w:rPr>
        <w:t>ородского поселения Залукокоаже находятся более</w:t>
      </w:r>
      <w:r>
        <w:rPr>
          <w:b w:val="0"/>
          <w:sz w:val="28"/>
        </w:rPr>
        <w:t xml:space="preserve"> </w:t>
      </w:r>
      <w:r w:rsidR="00C3215E">
        <w:rPr>
          <w:b w:val="0"/>
          <w:sz w:val="28"/>
        </w:rPr>
        <w:t>150</w:t>
      </w:r>
      <w:r>
        <w:rPr>
          <w:b w:val="0"/>
          <w:sz w:val="28"/>
        </w:rPr>
        <w:t xml:space="preserve"> предприятий промышленности,</w:t>
      </w:r>
      <w:r w:rsidR="00C3215E">
        <w:rPr>
          <w:b w:val="0"/>
          <w:sz w:val="28"/>
        </w:rPr>
        <w:t xml:space="preserve"> т</w:t>
      </w:r>
      <w:r>
        <w:rPr>
          <w:b w:val="0"/>
          <w:sz w:val="28"/>
        </w:rPr>
        <w:t>ранспорта, строительства и связи. Наиболее крупные трудовые коллективы объединяют:</w:t>
      </w:r>
      <w:r>
        <w:rPr>
          <w:sz w:val="28"/>
        </w:rPr>
        <w:t xml:space="preserve"> </w:t>
      </w:r>
      <w:r>
        <w:rPr>
          <w:b w:val="0"/>
          <w:snapToGrid w:val="0"/>
          <w:sz w:val="28"/>
        </w:rPr>
        <w:t xml:space="preserve">ООО «Комтекс», ЗАО «Трикотаж», </w:t>
      </w:r>
      <w:r w:rsidR="00C3215E">
        <w:rPr>
          <w:b w:val="0"/>
          <w:snapToGrid w:val="0"/>
          <w:sz w:val="28"/>
        </w:rPr>
        <w:t>ООО «Дружба», типография, три</w:t>
      </w:r>
      <w:r>
        <w:rPr>
          <w:b w:val="0"/>
          <w:snapToGrid w:val="0"/>
          <w:sz w:val="28"/>
        </w:rPr>
        <w:t xml:space="preserve"> строительные организации, хлебзавод, винзавод ООО «Марс», ООО «Зольский теплогазсервис», ПУП «Залукокоажское ЖКХ»,</w:t>
      </w:r>
      <w:r w:rsidR="00C3215E">
        <w:rPr>
          <w:b w:val="0"/>
          <w:snapToGrid w:val="0"/>
          <w:sz w:val="28"/>
        </w:rPr>
        <w:t xml:space="preserve"> ООО «Коммунальщик»,</w:t>
      </w:r>
      <w:r>
        <w:rPr>
          <w:b w:val="0"/>
          <w:snapToGrid w:val="0"/>
          <w:sz w:val="28"/>
        </w:rPr>
        <w:t xml:space="preserve"> МУП «Зольское </w:t>
      </w:r>
      <w:r>
        <w:rPr>
          <w:b w:val="0"/>
          <w:snapToGrid w:val="0"/>
          <w:sz w:val="28"/>
        </w:rPr>
        <w:lastRenderedPageBreak/>
        <w:t>ПАТП», ОАО «Зольское ДРСУ», ООО «Агрострой</w:t>
      </w:r>
      <w:r w:rsidR="00C3215E">
        <w:rPr>
          <w:b w:val="0"/>
          <w:snapToGrid w:val="0"/>
          <w:sz w:val="28"/>
        </w:rPr>
        <w:t xml:space="preserve">», ОАО «Зольский газсервис», 105 </w:t>
      </w:r>
      <w:r>
        <w:rPr>
          <w:b w:val="0"/>
          <w:snapToGrid w:val="0"/>
          <w:sz w:val="28"/>
        </w:rPr>
        <w:t>продовольст</w:t>
      </w:r>
      <w:r w:rsidR="00C3215E">
        <w:rPr>
          <w:b w:val="0"/>
          <w:snapToGrid w:val="0"/>
          <w:sz w:val="28"/>
        </w:rPr>
        <w:t xml:space="preserve">венных и промышленных магазина, в том числе </w:t>
      </w:r>
      <w:r>
        <w:rPr>
          <w:b w:val="0"/>
          <w:snapToGrid w:val="0"/>
          <w:sz w:val="28"/>
        </w:rPr>
        <w:t xml:space="preserve">27 </w:t>
      </w:r>
      <w:r w:rsidR="00C3215E">
        <w:rPr>
          <w:b w:val="0"/>
          <w:snapToGrid w:val="0"/>
          <w:sz w:val="28"/>
        </w:rPr>
        <w:t>точек общественного питания,  32</w:t>
      </w:r>
      <w:r>
        <w:rPr>
          <w:b w:val="0"/>
          <w:snapToGrid w:val="0"/>
          <w:sz w:val="28"/>
        </w:rPr>
        <w:t xml:space="preserve"> крестьянско-фермерских  хозяйств</w:t>
      </w:r>
      <w:r w:rsidR="00C3215E">
        <w:rPr>
          <w:b w:val="0"/>
          <w:snapToGrid w:val="0"/>
          <w:sz w:val="28"/>
        </w:rPr>
        <w:t>а</w:t>
      </w:r>
      <w:r>
        <w:rPr>
          <w:b w:val="0"/>
          <w:i/>
          <w:snapToGrid w:val="0"/>
          <w:sz w:val="28"/>
        </w:rPr>
        <w:t>,</w:t>
      </w:r>
      <w:r w:rsidR="00C3215E">
        <w:rPr>
          <w:b w:val="0"/>
          <w:snapToGrid w:val="0"/>
          <w:sz w:val="28"/>
        </w:rPr>
        <w:t>30</w:t>
      </w:r>
      <w:r>
        <w:rPr>
          <w:b w:val="0"/>
          <w:snapToGrid w:val="0"/>
          <w:sz w:val="28"/>
        </w:rPr>
        <w:t xml:space="preserve"> арендаторов.</w:t>
      </w:r>
      <w:r>
        <w:rPr>
          <w:b w:val="0"/>
        </w:rPr>
        <w:t xml:space="preserve"> </w:t>
      </w:r>
    </w:p>
    <w:p w:rsidR="00D25392" w:rsidRDefault="00D2539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Имеются 2 мельницы по переработке зерна, 5 цехов по выпечке хлеба, 6 трикотажных цехов, цеха по выделке кожи, по розливу минеральной воды и по изготовлению концентрированных кормовых добавок для питания различных видов животных и птицы.</w:t>
      </w:r>
    </w:p>
    <w:p w:rsidR="00D25392" w:rsidRDefault="00D25392">
      <w:pPr>
        <w:jc w:val="both"/>
        <w:rPr>
          <w:sz w:val="28"/>
        </w:rPr>
      </w:pPr>
      <w:r>
        <w:rPr>
          <w:sz w:val="28"/>
        </w:rPr>
        <w:t>По социально- экономическому развитию городско</w:t>
      </w:r>
      <w:r w:rsidR="0078338A">
        <w:rPr>
          <w:sz w:val="28"/>
        </w:rPr>
        <w:t>го поселения Залукокоаже на 2008</w:t>
      </w:r>
      <w:r>
        <w:rPr>
          <w:sz w:val="28"/>
        </w:rPr>
        <w:t>-1</w:t>
      </w:r>
      <w:r w:rsidR="0078338A">
        <w:rPr>
          <w:sz w:val="28"/>
        </w:rPr>
        <w:t>2</w:t>
      </w:r>
      <w:r>
        <w:rPr>
          <w:sz w:val="28"/>
        </w:rPr>
        <w:t xml:space="preserve"> гг.  предполагаются к реализации следующие программные мероприятия:</w:t>
      </w:r>
    </w:p>
    <w:p w:rsidR="00D25392" w:rsidRDefault="0078338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Реконструкция мусорного полигона со строительством подъездной автодороги;</w:t>
      </w:r>
    </w:p>
    <w:p w:rsidR="00D25392" w:rsidRDefault="0078338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Строительство мусороперерабатывающего завода;</w:t>
      </w:r>
    </w:p>
    <w:p w:rsidR="00D25392" w:rsidRDefault="0078338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Реконструкция очистных сооружений с установкой дополнительного оборудования и строительством биопрудов;</w:t>
      </w:r>
    </w:p>
    <w:p w:rsidR="00D25392" w:rsidRDefault="0078338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Строительство роддома с гинекологическим отделением;</w:t>
      </w:r>
    </w:p>
    <w:p w:rsidR="00D25392" w:rsidRDefault="0078338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Строительство 12-ти, 24-х, 60-ти квартирных жилых жомов;</w:t>
      </w:r>
    </w:p>
    <w:p w:rsidR="00D25392" w:rsidRDefault="0078338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Ремонт и асфальтирование муниципальных автомобильных дорог;</w:t>
      </w:r>
    </w:p>
    <w:p w:rsidR="00D25392" w:rsidRDefault="00D25392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Реконструкция водоснабжения поселка Залукокоаже</w:t>
      </w:r>
      <w:r w:rsidR="0078338A">
        <w:rPr>
          <w:sz w:val="28"/>
        </w:rPr>
        <w:t>;</w:t>
      </w:r>
    </w:p>
    <w:p w:rsidR="00D25392" w:rsidRDefault="0078338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Строительство физкультурно-оздоровительного комплекса;</w:t>
      </w:r>
    </w:p>
    <w:p w:rsidR="00D25392" w:rsidRDefault="0078338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Переселение граждан из аварийного жилищного фонда;</w:t>
      </w:r>
    </w:p>
    <w:p w:rsidR="00D25392" w:rsidRDefault="0078338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Строительство автономных котельных во всех образовательных учреждениях;</w:t>
      </w:r>
    </w:p>
    <w:p w:rsidR="00D25392" w:rsidRDefault="0078338A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Строительство уличного освещения (ул. Пятигорская</w:t>
      </w:r>
      <w:r w:rsidR="006B5B0E">
        <w:rPr>
          <w:sz w:val="28"/>
        </w:rPr>
        <w:t>, ул.Ногмова, на перекрестках всех улиц городского поселения);</w:t>
      </w:r>
    </w:p>
    <w:p w:rsidR="00D25392" w:rsidRDefault="006B5B0E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Ремонт уличного освещения</w:t>
      </w:r>
      <w:r w:rsidR="00D25392">
        <w:rPr>
          <w:sz w:val="28"/>
        </w:rPr>
        <w:t xml:space="preserve">. </w:t>
      </w:r>
    </w:p>
    <w:p w:rsidR="00930773" w:rsidRDefault="00930773">
      <w:pPr>
        <w:jc w:val="both"/>
        <w:rPr>
          <w:b/>
          <w:sz w:val="28"/>
        </w:rPr>
      </w:pPr>
    </w:p>
    <w:p w:rsidR="00D25392" w:rsidRDefault="00D25392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VI</w:t>
      </w:r>
      <w:r>
        <w:rPr>
          <w:sz w:val="28"/>
        </w:rPr>
        <w:t xml:space="preserve">. </w:t>
      </w:r>
      <w:r>
        <w:rPr>
          <w:b/>
          <w:sz w:val="28"/>
        </w:rPr>
        <w:t>Учреждения социальной сферы</w:t>
      </w:r>
    </w:p>
    <w:p w:rsidR="00D25392" w:rsidRDefault="00CE2864" w:rsidP="0016523F">
      <w:pPr>
        <w:pStyle w:val="a4"/>
        <w:tabs>
          <w:tab w:val="left" w:pos="7655"/>
        </w:tabs>
        <w:ind w:right="2693"/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0" allowOverlap="1">
            <wp:simplePos x="0" y="0"/>
            <wp:positionH relativeFrom="column">
              <wp:posOffset>2297430</wp:posOffset>
            </wp:positionH>
            <wp:positionV relativeFrom="paragraph">
              <wp:posOffset>224155</wp:posOffset>
            </wp:positionV>
            <wp:extent cx="3566160" cy="2560320"/>
            <wp:effectExtent l="19050" t="0" r="0" b="0"/>
            <wp:wrapNone/>
            <wp:docPr id="12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392">
        <w:t>В поселении имеются две средние общеобразовательные школы: МОУ «СОШ №1</w:t>
      </w:r>
      <w:r w:rsidR="006B5B0E">
        <w:t xml:space="preserve">» </w:t>
      </w:r>
      <w:r w:rsidR="00D25392">
        <w:t>и</w:t>
      </w:r>
      <w:r w:rsidR="006B5B0E">
        <w:t xml:space="preserve"> «СОШ </w:t>
      </w:r>
      <w:r w:rsidR="00D25392">
        <w:t xml:space="preserve"> №2</w:t>
      </w:r>
      <w:r w:rsidR="006B5B0E">
        <w:t xml:space="preserve">» </w:t>
      </w:r>
      <w:r w:rsidR="00D25392">
        <w:t xml:space="preserve">-  на 1744 ученических мест, одна прогимназия    в которой обучается более 140 детей и два НШДС №1 и №2 - куда входят одна начальная школа и 3 </w:t>
      </w:r>
      <w:r w:rsidR="0016523F">
        <w:t>д</w:t>
      </w:r>
      <w:r w:rsidR="00D25392">
        <w:t>етских сада на 464 детских места.</w:t>
      </w:r>
    </w:p>
    <w:p w:rsidR="006B5B0E" w:rsidRDefault="00D25392">
      <w:pPr>
        <w:jc w:val="both"/>
        <w:rPr>
          <w:sz w:val="28"/>
        </w:rPr>
      </w:pPr>
      <w:r>
        <w:rPr>
          <w:sz w:val="28"/>
        </w:rPr>
        <w:t xml:space="preserve">          С 1980 года проводит профессиональное обучение юношей и девушек района </w:t>
      </w:r>
      <w:r w:rsidR="006B5B0E">
        <w:rPr>
          <w:sz w:val="28"/>
        </w:rPr>
        <w:t xml:space="preserve">ГО </w:t>
      </w:r>
      <w:r>
        <w:rPr>
          <w:sz w:val="28"/>
        </w:rPr>
        <w:t xml:space="preserve">ПУ-19. В настоящее время здесь получают специальности юноши- </w:t>
      </w:r>
    </w:p>
    <w:p w:rsidR="0052755B" w:rsidRDefault="0052755B">
      <w:pPr>
        <w:jc w:val="both"/>
        <w:rPr>
          <w:sz w:val="28"/>
        </w:rPr>
      </w:pPr>
    </w:p>
    <w:p w:rsidR="00D25392" w:rsidRDefault="00D25392">
      <w:pPr>
        <w:jc w:val="both"/>
        <w:rPr>
          <w:sz w:val="28"/>
        </w:rPr>
      </w:pPr>
      <w:r>
        <w:rPr>
          <w:sz w:val="28"/>
        </w:rPr>
        <w:t>тракторист широкого профиля, водитель-авторемонтник, девушки получают специальности дизайнеров швейного дела и швей- мотористок.</w:t>
      </w:r>
    </w:p>
    <w:p w:rsidR="00AA7A8C" w:rsidRDefault="00AA7A8C">
      <w:pPr>
        <w:jc w:val="both"/>
        <w:rPr>
          <w:sz w:val="28"/>
        </w:rPr>
      </w:pPr>
    </w:p>
    <w:p w:rsidR="00A868E4" w:rsidRDefault="00CE2864">
      <w:pPr>
        <w:jc w:val="both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88900</wp:posOffset>
            </wp:positionV>
            <wp:extent cx="2516505" cy="3260090"/>
            <wp:effectExtent l="19050" t="0" r="0" b="0"/>
            <wp:wrapSquare wrapText="bothSides"/>
            <wp:docPr id="43" name="Рисунок 43" descr="IMG_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_539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392">
        <w:rPr>
          <w:sz w:val="28"/>
        </w:rPr>
        <w:t xml:space="preserve"> </w:t>
      </w:r>
    </w:p>
    <w:p w:rsidR="00AA7A8C" w:rsidRDefault="00A868E4" w:rsidP="00A868E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A7A8C" w:rsidRDefault="00AA7A8C" w:rsidP="00A868E4">
      <w:pPr>
        <w:jc w:val="both"/>
        <w:rPr>
          <w:sz w:val="28"/>
        </w:rPr>
      </w:pPr>
    </w:p>
    <w:p w:rsidR="00AA7A8C" w:rsidRDefault="00AA7A8C" w:rsidP="00A868E4">
      <w:pPr>
        <w:jc w:val="both"/>
        <w:rPr>
          <w:sz w:val="28"/>
        </w:rPr>
      </w:pPr>
    </w:p>
    <w:p w:rsidR="00A868E4" w:rsidRDefault="00A868E4" w:rsidP="00A868E4">
      <w:pPr>
        <w:jc w:val="both"/>
        <w:rPr>
          <w:sz w:val="28"/>
        </w:rPr>
      </w:pPr>
      <w:r>
        <w:rPr>
          <w:sz w:val="28"/>
        </w:rPr>
        <w:t xml:space="preserve">  В системе  народного образования поселения работают 177 учителей из них 127  с высшим образованием. 18 учителей являются отличниками народного образования, а прогимназия- директор Шалова Л.Х., признана победителем во всероссийском конкурсе учебных заведений, также является депутатом Парламента КБР. </w:t>
      </w:r>
    </w:p>
    <w:p w:rsidR="00A868E4" w:rsidRDefault="00A868E4" w:rsidP="00A868E4">
      <w:pPr>
        <w:jc w:val="both"/>
        <w:rPr>
          <w:sz w:val="28"/>
        </w:rPr>
      </w:pPr>
    </w:p>
    <w:p w:rsidR="00A868E4" w:rsidRDefault="00CE2864" w:rsidP="00A868E4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198755</wp:posOffset>
            </wp:positionV>
            <wp:extent cx="2642235" cy="4491355"/>
            <wp:effectExtent l="19050" t="0" r="5715" b="0"/>
            <wp:wrapSquare wrapText="bothSides"/>
            <wp:docPr id="44" name="Рисунок 4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8E4" w:rsidRDefault="00A868E4" w:rsidP="00A868E4">
      <w:pPr>
        <w:jc w:val="both"/>
        <w:rPr>
          <w:sz w:val="28"/>
        </w:rPr>
      </w:pPr>
    </w:p>
    <w:p w:rsidR="00A868E4" w:rsidRDefault="00A868E4" w:rsidP="00A868E4">
      <w:pPr>
        <w:jc w:val="both"/>
        <w:rPr>
          <w:sz w:val="28"/>
        </w:rPr>
      </w:pPr>
    </w:p>
    <w:p w:rsidR="00A868E4" w:rsidRDefault="00A868E4" w:rsidP="00A868E4">
      <w:pPr>
        <w:jc w:val="both"/>
        <w:rPr>
          <w:sz w:val="28"/>
        </w:rPr>
      </w:pPr>
    </w:p>
    <w:p w:rsidR="00AA7A8C" w:rsidRPr="00AA7A8C" w:rsidRDefault="00AA7A8C" w:rsidP="00A86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A7A8C">
        <w:rPr>
          <w:sz w:val="24"/>
          <w:szCs w:val="24"/>
        </w:rPr>
        <w:t xml:space="preserve">Шалова Л.Х. </w:t>
      </w:r>
    </w:p>
    <w:p w:rsidR="00AA7A8C" w:rsidRDefault="00AA7A8C" w:rsidP="00A868E4">
      <w:pPr>
        <w:jc w:val="both"/>
        <w:rPr>
          <w:sz w:val="28"/>
        </w:rPr>
      </w:pPr>
    </w:p>
    <w:p w:rsidR="00AA7A8C" w:rsidRDefault="00AA7A8C" w:rsidP="00A868E4">
      <w:pPr>
        <w:jc w:val="both"/>
        <w:rPr>
          <w:sz w:val="28"/>
        </w:rPr>
      </w:pPr>
    </w:p>
    <w:p w:rsidR="00AA7A8C" w:rsidRDefault="00AA7A8C" w:rsidP="00A868E4">
      <w:pPr>
        <w:jc w:val="both"/>
        <w:rPr>
          <w:sz w:val="28"/>
        </w:rPr>
      </w:pPr>
    </w:p>
    <w:p w:rsidR="00AA7A8C" w:rsidRDefault="00AA7A8C" w:rsidP="00A868E4">
      <w:pPr>
        <w:jc w:val="both"/>
        <w:rPr>
          <w:sz w:val="28"/>
        </w:rPr>
      </w:pPr>
    </w:p>
    <w:p w:rsidR="00AA7A8C" w:rsidRDefault="00AA7A8C" w:rsidP="00A868E4">
      <w:pPr>
        <w:jc w:val="both"/>
        <w:rPr>
          <w:sz w:val="28"/>
        </w:rPr>
      </w:pPr>
    </w:p>
    <w:p w:rsidR="00AA7A8C" w:rsidRDefault="00AA7A8C" w:rsidP="00A868E4">
      <w:pPr>
        <w:jc w:val="both"/>
        <w:rPr>
          <w:sz w:val="28"/>
        </w:rPr>
      </w:pPr>
    </w:p>
    <w:p w:rsidR="00AA7A8C" w:rsidRDefault="00AA7A8C" w:rsidP="00A868E4">
      <w:pPr>
        <w:jc w:val="both"/>
        <w:rPr>
          <w:sz w:val="28"/>
        </w:rPr>
      </w:pPr>
    </w:p>
    <w:p w:rsidR="00A868E4" w:rsidRPr="00423086" w:rsidRDefault="00A868E4" w:rsidP="00A868E4">
      <w:pPr>
        <w:jc w:val="both"/>
        <w:rPr>
          <w:sz w:val="28"/>
          <w:szCs w:val="28"/>
        </w:rPr>
      </w:pPr>
      <w:r>
        <w:rPr>
          <w:sz w:val="28"/>
        </w:rPr>
        <w:t>Свой</w:t>
      </w:r>
      <w:r>
        <w:rPr>
          <w:sz w:val="28"/>
        </w:rPr>
        <w:tab/>
        <w:t xml:space="preserve">весомый вклад в воспитании подрастающего поколения внес Акежев К.А., проработавший более 25 </w:t>
      </w:r>
      <w:r w:rsidR="00AA7A8C">
        <w:rPr>
          <w:sz w:val="28"/>
        </w:rPr>
        <w:t xml:space="preserve">лет </w:t>
      </w:r>
      <w:r>
        <w:rPr>
          <w:sz w:val="28"/>
        </w:rPr>
        <w:t xml:space="preserve">директором «МОУ «СОШ №1»   и многие годы являвшийся депутатом Совета местного самоуправления г.п.Залукокоаже. </w:t>
      </w:r>
    </w:p>
    <w:p w:rsidR="00A868E4" w:rsidRDefault="00A868E4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A868E4" w:rsidRPr="00AA7A8C" w:rsidRDefault="00AA7A8C">
      <w:pPr>
        <w:jc w:val="both"/>
        <w:rPr>
          <w:sz w:val="24"/>
          <w:szCs w:val="24"/>
        </w:rPr>
      </w:pPr>
      <w:r w:rsidRPr="00AA7A8C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AA7A8C">
        <w:rPr>
          <w:sz w:val="24"/>
          <w:szCs w:val="24"/>
        </w:rPr>
        <w:t xml:space="preserve">   Акежев К.А.</w:t>
      </w:r>
    </w:p>
    <w:p w:rsidR="00AA7A8C" w:rsidRDefault="00AA7A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A868E4" w:rsidRPr="00AA7A8C" w:rsidRDefault="00AA7A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A868E4" w:rsidRDefault="00A868E4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16523F" w:rsidRDefault="0016523F">
      <w:pPr>
        <w:jc w:val="both"/>
        <w:rPr>
          <w:sz w:val="28"/>
        </w:rPr>
      </w:pPr>
    </w:p>
    <w:p w:rsidR="0016523F" w:rsidRDefault="0016523F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D25392" w:rsidRDefault="00CE2864">
      <w:pPr>
        <w:ind w:right="5571"/>
        <w:jc w:val="both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-31750</wp:posOffset>
            </wp:positionV>
            <wp:extent cx="3790950" cy="2102485"/>
            <wp:effectExtent l="19050" t="0" r="0" b="0"/>
            <wp:wrapNone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9FC">
        <w:rPr>
          <w:sz w:val="24"/>
          <w:szCs w:val="24"/>
        </w:rPr>
        <w:t xml:space="preserve">          </w:t>
      </w:r>
      <w:r w:rsidR="00D25392">
        <w:rPr>
          <w:sz w:val="28"/>
        </w:rPr>
        <w:t xml:space="preserve">В поселении  с октября 1960 года находится центральная районная больница, медицинский персонал которой составляет 540 человек в т.ч. 122 врача. </w:t>
      </w:r>
    </w:p>
    <w:p w:rsidR="00D25392" w:rsidRDefault="00D25392">
      <w:pPr>
        <w:ind w:right="5571"/>
        <w:jc w:val="both"/>
        <w:rPr>
          <w:sz w:val="28"/>
        </w:rPr>
      </w:pPr>
      <w:r>
        <w:rPr>
          <w:sz w:val="28"/>
        </w:rPr>
        <w:t xml:space="preserve">      С 1989 года функционирует новое здание поликлиники на 380 посещений, оснащенное современными методами   диагностики  болезней.</w:t>
      </w:r>
    </w:p>
    <w:p w:rsidR="006B5B0E" w:rsidRDefault="00D25392">
      <w:pPr>
        <w:pStyle w:val="31"/>
      </w:pPr>
      <w:r>
        <w:t xml:space="preserve"> </w:t>
      </w:r>
    </w:p>
    <w:p w:rsidR="00A868E4" w:rsidRDefault="00A868E4">
      <w:pPr>
        <w:pStyle w:val="31"/>
      </w:pPr>
    </w:p>
    <w:p w:rsidR="00A868E4" w:rsidRDefault="00A868E4">
      <w:pPr>
        <w:pStyle w:val="31"/>
      </w:pPr>
    </w:p>
    <w:p w:rsidR="00A868E4" w:rsidRDefault="00CE2864">
      <w:pPr>
        <w:pStyle w:val="31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149860</wp:posOffset>
            </wp:positionV>
            <wp:extent cx="3629025" cy="2095500"/>
            <wp:effectExtent l="19050" t="0" r="9525" b="0"/>
            <wp:wrapNone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392" w:rsidRDefault="00D25392">
      <w:pPr>
        <w:pStyle w:val="31"/>
      </w:pPr>
      <w:r>
        <w:t xml:space="preserve">  В 1997 году сдан в эксплуатацию Дворец       культуры и спорта с актовым залом на 650 посадочных мест. </w:t>
      </w:r>
    </w:p>
    <w:p w:rsidR="00D25392" w:rsidRDefault="00D25392">
      <w:pPr>
        <w:ind w:right="5571"/>
        <w:jc w:val="both"/>
        <w:rPr>
          <w:sz w:val="28"/>
        </w:rPr>
      </w:pPr>
      <w:r>
        <w:rPr>
          <w:sz w:val="28"/>
        </w:rPr>
        <w:t xml:space="preserve">          Успешно функционируют два спортивных клуба по тхэквондо- «Золка» и «Изумруд».</w:t>
      </w:r>
    </w:p>
    <w:p w:rsidR="00D25392" w:rsidRDefault="00D25392">
      <w:pPr>
        <w:ind w:right="5571"/>
        <w:jc w:val="both"/>
        <w:rPr>
          <w:sz w:val="28"/>
        </w:rPr>
      </w:pPr>
    </w:p>
    <w:p w:rsidR="00D25392" w:rsidRDefault="00D25392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A868E4" w:rsidRDefault="00A868E4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A868E4" w:rsidRDefault="00A868E4">
      <w:pPr>
        <w:jc w:val="both"/>
        <w:rPr>
          <w:sz w:val="28"/>
        </w:rPr>
      </w:pPr>
    </w:p>
    <w:p w:rsidR="006B5B0E" w:rsidRDefault="00CE2864">
      <w:pPr>
        <w:ind w:right="5571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169545</wp:posOffset>
            </wp:positionV>
            <wp:extent cx="3636010" cy="2278380"/>
            <wp:effectExtent l="19050" t="0" r="2540" b="0"/>
            <wp:wrapNone/>
            <wp:docPr id="11" name="Рисунок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392" w:rsidRDefault="00D25392">
      <w:pPr>
        <w:ind w:right="5571"/>
        <w:jc w:val="both"/>
        <w:rPr>
          <w:sz w:val="28"/>
        </w:rPr>
      </w:pPr>
      <w:r>
        <w:rPr>
          <w:sz w:val="28"/>
        </w:rPr>
        <w:t xml:space="preserve"> Имеется три танцевальных ансамбля, 2 из которых - народные. </w:t>
      </w:r>
      <w:r w:rsidR="005801B1">
        <w:rPr>
          <w:sz w:val="28"/>
        </w:rPr>
        <w:t>Детский танцевальный коллектив</w:t>
      </w:r>
      <w:r w:rsidR="0052755B">
        <w:rPr>
          <w:sz w:val="28"/>
        </w:rPr>
        <w:t xml:space="preserve"> «Маленький джигит»</w:t>
      </w:r>
      <w:r w:rsidR="00423086">
        <w:rPr>
          <w:sz w:val="28"/>
        </w:rPr>
        <w:t xml:space="preserve"> заслужил звание образцового ансамбля.</w:t>
      </w:r>
    </w:p>
    <w:p w:rsidR="006B5B0E" w:rsidRDefault="006B5B0E">
      <w:pPr>
        <w:pStyle w:val="a4"/>
        <w:ind w:right="5571"/>
        <w:jc w:val="both"/>
      </w:pPr>
    </w:p>
    <w:p w:rsidR="00A868E4" w:rsidRDefault="00A868E4">
      <w:pPr>
        <w:pStyle w:val="a4"/>
        <w:ind w:right="5571"/>
        <w:jc w:val="both"/>
      </w:pPr>
    </w:p>
    <w:p w:rsidR="00A868E4" w:rsidRDefault="00A868E4">
      <w:pPr>
        <w:pStyle w:val="a4"/>
        <w:ind w:right="5571"/>
        <w:jc w:val="both"/>
      </w:pPr>
    </w:p>
    <w:p w:rsidR="00A868E4" w:rsidRDefault="00A868E4">
      <w:pPr>
        <w:pStyle w:val="a4"/>
        <w:ind w:right="5571"/>
        <w:jc w:val="both"/>
      </w:pPr>
    </w:p>
    <w:p w:rsidR="00A868E4" w:rsidRDefault="00A868E4">
      <w:pPr>
        <w:pStyle w:val="a4"/>
        <w:ind w:right="5571"/>
        <w:jc w:val="both"/>
      </w:pPr>
    </w:p>
    <w:p w:rsidR="00A868E4" w:rsidRDefault="00A868E4">
      <w:pPr>
        <w:pStyle w:val="a4"/>
        <w:ind w:right="5571"/>
        <w:jc w:val="both"/>
      </w:pPr>
    </w:p>
    <w:p w:rsidR="006B5B0E" w:rsidRPr="006B5B0E" w:rsidRDefault="00CE2864">
      <w:pPr>
        <w:pStyle w:val="a4"/>
        <w:ind w:right="5571"/>
        <w:jc w:val="both"/>
      </w:pPr>
      <w:r>
        <w:rPr>
          <w:noProof/>
        </w:rPr>
        <w:lastRenderedPageBreak/>
        <w:drawing>
          <wp:inline distT="0" distB="0" distL="0" distR="0">
            <wp:extent cx="5715000" cy="3200400"/>
            <wp:effectExtent l="19050" t="0" r="0" b="0"/>
            <wp:docPr id="6" name="Рисунок 6" descr="811758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1175886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0E" w:rsidRDefault="0052755B" w:rsidP="0052755B">
      <w:pPr>
        <w:pStyle w:val="a4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801B1">
        <w:rPr>
          <w:sz w:val="22"/>
          <w:szCs w:val="22"/>
        </w:rPr>
        <w:t>Образцовый танцевальный коллектив</w:t>
      </w:r>
      <w:r w:rsidRPr="0052755B">
        <w:rPr>
          <w:sz w:val="22"/>
          <w:szCs w:val="22"/>
        </w:rPr>
        <w:t xml:space="preserve"> «Маленький джигит» (руководитель –Карданов Х.М.</w:t>
      </w:r>
      <w:r>
        <w:rPr>
          <w:sz w:val="22"/>
          <w:szCs w:val="22"/>
        </w:rPr>
        <w:t>)</w:t>
      </w:r>
    </w:p>
    <w:p w:rsidR="00423086" w:rsidRPr="00423086" w:rsidRDefault="00423086" w:rsidP="0052755B">
      <w:pPr>
        <w:pStyle w:val="a4"/>
        <w:spacing w:before="240"/>
        <w:rPr>
          <w:szCs w:val="28"/>
        </w:rPr>
      </w:pPr>
      <w:r w:rsidRPr="00423086">
        <w:rPr>
          <w:szCs w:val="28"/>
        </w:rPr>
        <w:t>На</w:t>
      </w:r>
      <w:r>
        <w:rPr>
          <w:szCs w:val="28"/>
        </w:rPr>
        <w:t xml:space="preserve"> территории городского поселения функционирует стадион «Юность»</w:t>
      </w:r>
    </w:p>
    <w:p w:rsidR="006B5B0E" w:rsidRDefault="00423086" w:rsidP="00423086">
      <w:pPr>
        <w:pStyle w:val="a4"/>
        <w:jc w:val="both"/>
      </w:pPr>
      <w:r>
        <w:t>Футбольная команда с аналогичным названием  участвует в чемпионате КБР</w:t>
      </w:r>
    </w:p>
    <w:p w:rsidR="00423086" w:rsidRDefault="00423086" w:rsidP="00423086">
      <w:pPr>
        <w:pStyle w:val="a4"/>
        <w:jc w:val="both"/>
      </w:pPr>
    </w:p>
    <w:p w:rsidR="00D25392" w:rsidRDefault="00CE2864">
      <w:pPr>
        <w:pStyle w:val="a4"/>
        <w:ind w:right="5571"/>
        <w:jc w:val="both"/>
      </w:pPr>
      <w:r>
        <w:rPr>
          <w:noProof/>
        </w:rPr>
        <w:drawing>
          <wp:inline distT="0" distB="0" distL="0" distR="0">
            <wp:extent cx="5715000" cy="4276725"/>
            <wp:effectExtent l="19050" t="0" r="0" b="0"/>
            <wp:docPr id="7" name="Рисунок 7" descr="557948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794837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392" w:rsidRPr="00423086" w:rsidRDefault="00423086" w:rsidP="00423086">
      <w:pPr>
        <w:pStyle w:val="a4"/>
        <w:jc w:val="center"/>
        <w:rPr>
          <w:sz w:val="22"/>
          <w:szCs w:val="22"/>
        </w:rPr>
      </w:pPr>
      <w:r w:rsidRPr="00423086">
        <w:rPr>
          <w:sz w:val="22"/>
          <w:szCs w:val="22"/>
        </w:rPr>
        <w:t>Футбольная команда городского поселения Залукокоаже</w:t>
      </w:r>
    </w:p>
    <w:p w:rsidR="004029BC" w:rsidRDefault="004029BC">
      <w:pPr>
        <w:pStyle w:val="21"/>
      </w:pPr>
    </w:p>
    <w:p w:rsidR="00884C8D" w:rsidRDefault="00D25392">
      <w:pPr>
        <w:pStyle w:val="21"/>
      </w:pPr>
      <w:r>
        <w:t>На территории поселения Залукокоаже осуществляет свою деятельность районный реабилитационный центр для людей</w:t>
      </w:r>
      <w:r w:rsidR="00423086">
        <w:t xml:space="preserve"> пенсионного возраста, </w:t>
      </w:r>
      <w:r w:rsidR="00423086">
        <w:lastRenderedPageBreak/>
        <w:t xml:space="preserve">межрайонная инспекция Федеральной налоговой службы №2 по КБР, </w:t>
      </w:r>
      <w:r w:rsidR="00B4295A">
        <w:t>Управление пенсионного фонда России по КБР в Зольском районе.</w:t>
      </w:r>
    </w:p>
    <w:p w:rsidR="00884C8D" w:rsidRDefault="00884C8D">
      <w:pPr>
        <w:pStyle w:val="21"/>
      </w:pPr>
    </w:p>
    <w:p w:rsidR="00B4295A" w:rsidRDefault="00CE2864" w:rsidP="0043129C">
      <w:pPr>
        <w:pStyle w:val="2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98160" cy="4197985"/>
            <wp:effectExtent l="19050" t="0" r="2540" b="0"/>
            <wp:wrapTight wrapText="bothSides">
              <wp:wrapPolygon edited="0">
                <wp:start x="-74" y="0"/>
                <wp:lineTo x="-74" y="21466"/>
                <wp:lineTo x="21610" y="21466"/>
                <wp:lineTo x="21610" y="0"/>
                <wp:lineTo x="-74" y="0"/>
              </wp:wrapPolygon>
            </wp:wrapTight>
            <wp:docPr id="27" name="Рисунок 27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419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29C" w:rsidRPr="0043129C">
        <w:rPr>
          <w:sz w:val="22"/>
          <w:szCs w:val="22"/>
        </w:rPr>
        <w:t>Здание межрайонной инспекции Федеральной налоговой службы №2 по КБР</w:t>
      </w:r>
      <w:r w:rsidR="00B4295A">
        <w:rPr>
          <w:sz w:val="22"/>
          <w:szCs w:val="22"/>
        </w:rPr>
        <w:t xml:space="preserve"> </w:t>
      </w:r>
    </w:p>
    <w:p w:rsidR="00B4295A" w:rsidRDefault="00B4295A" w:rsidP="0043129C">
      <w:pPr>
        <w:pStyle w:val="21"/>
        <w:jc w:val="center"/>
        <w:rPr>
          <w:sz w:val="22"/>
          <w:szCs w:val="22"/>
        </w:rPr>
      </w:pPr>
    </w:p>
    <w:p w:rsidR="00884C8D" w:rsidRPr="00884C8D" w:rsidRDefault="00B4295A">
      <w:pPr>
        <w:pStyle w:val="21"/>
      </w:pPr>
      <w:r>
        <w:rPr>
          <w:sz w:val="22"/>
          <w:szCs w:val="22"/>
        </w:rPr>
        <w:t xml:space="preserve"> </w:t>
      </w:r>
      <w:r w:rsidR="00CE286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598160" cy="3629025"/>
            <wp:effectExtent l="19050" t="0" r="2540" b="0"/>
            <wp:wrapTight wrapText="bothSides">
              <wp:wrapPolygon edited="0">
                <wp:start x="-74" y="0"/>
                <wp:lineTo x="-74" y="21543"/>
                <wp:lineTo x="21610" y="21543"/>
                <wp:lineTo x="21610" y="0"/>
                <wp:lineTo x="-74" y="0"/>
              </wp:wrapPolygon>
            </wp:wrapTight>
            <wp:docPr id="29" name="Рисунок 29" descr="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Default="00884C8D">
      <w:pPr>
        <w:pStyle w:val="21"/>
      </w:pPr>
    </w:p>
    <w:p w:rsidR="00884C8D" w:rsidRPr="002F350E" w:rsidRDefault="002F350E" w:rsidP="002F350E">
      <w:pPr>
        <w:pStyle w:val="21"/>
        <w:jc w:val="center"/>
        <w:rPr>
          <w:sz w:val="22"/>
          <w:szCs w:val="22"/>
        </w:rPr>
      </w:pPr>
      <w:r w:rsidRPr="002F350E">
        <w:rPr>
          <w:sz w:val="22"/>
          <w:szCs w:val="22"/>
        </w:rPr>
        <w:t>Здание Управления пенсионного фонда России по КБР в Зольском районе</w:t>
      </w:r>
    </w:p>
    <w:p w:rsidR="00884C8D" w:rsidRDefault="00884C8D">
      <w:pPr>
        <w:pStyle w:val="21"/>
      </w:pPr>
    </w:p>
    <w:p w:rsidR="00884C8D" w:rsidRPr="00DD70B0" w:rsidRDefault="00CE2864" w:rsidP="00DD70B0">
      <w:pPr>
        <w:pStyle w:val="21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600700" cy="4216400"/>
            <wp:effectExtent l="19050" t="0" r="0" b="0"/>
            <wp:wrapSquare wrapText="bothSides"/>
            <wp:docPr id="31" name="Рисунок 31" descr="11451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145145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0B0" w:rsidRPr="00DD70B0">
        <w:rPr>
          <w:sz w:val="22"/>
          <w:szCs w:val="22"/>
        </w:rPr>
        <w:t>Здание администрации Зольского муниципального района</w:t>
      </w:r>
    </w:p>
    <w:p w:rsidR="00DD70B0" w:rsidRDefault="00DD70B0">
      <w:pPr>
        <w:pStyle w:val="21"/>
      </w:pPr>
    </w:p>
    <w:p w:rsidR="004029BC" w:rsidRDefault="00DD70B0">
      <w:pPr>
        <w:pStyle w:val="21"/>
      </w:pPr>
      <w:r>
        <w:t xml:space="preserve">                                     </w:t>
      </w:r>
      <w:r w:rsidR="00D25392">
        <w:t xml:space="preserve"> Имеется парк культуры и отдыха.</w:t>
      </w:r>
    </w:p>
    <w:p w:rsidR="00DD70B0" w:rsidRDefault="00DD70B0">
      <w:pPr>
        <w:pStyle w:val="21"/>
      </w:pPr>
    </w:p>
    <w:p w:rsidR="00DD70B0" w:rsidRPr="00DD70B0" w:rsidRDefault="00CE2864">
      <w:pPr>
        <w:pStyle w:val="2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49900" cy="4165600"/>
            <wp:effectExtent l="19050" t="0" r="0" b="0"/>
            <wp:wrapSquare wrapText="bothSides"/>
            <wp:docPr id="32" name="Рисунок 32" descr="165219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6521927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7B" w:rsidRDefault="0043157B">
      <w:pPr>
        <w:pStyle w:val="21"/>
      </w:pPr>
    </w:p>
    <w:p w:rsidR="0043157B" w:rsidRDefault="0043157B">
      <w:pPr>
        <w:pStyle w:val="21"/>
      </w:pPr>
    </w:p>
    <w:p w:rsidR="004029BC" w:rsidRPr="004029BC" w:rsidRDefault="00CE2864">
      <w:pPr>
        <w:pStyle w:val="21"/>
      </w:pPr>
      <w:r>
        <w:rPr>
          <w:noProof/>
        </w:rPr>
        <w:drawing>
          <wp:inline distT="0" distB="0" distL="0" distR="0">
            <wp:extent cx="5715000" cy="4124325"/>
            <wp:effectExtent l="19050" t="0" r="0" b="0"/>
            <wp:docPr id="8" name="Рисунок 8" descr="701517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0151793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C" w:rsidRPr="005801B1" w:rsidRDefault="005801B1" w:rsidP="005801B1">
      <w:pPr>
        <w:pStyle w:val="2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5801B1">
        <w:rPr>
          <w:sz w:val="22"/>
          <w:szCs w:val="22"/>
        </w:rPr>
        <w:t>Группа «Арт-Синдикат» (рук. А. М. Темботов)</w:t>
      </w:r>
    </w:p>
    <w:p w:rsidR="004029BC" w:rsidRDefault="004029BC">
      <w:pPr>
        <w:pStyle w:val="21"/>
      </w:pPr>
    </w:p>
    <w:p w:rsidR="004029BC" w:rsidRDefault="00323884">
      <w:pPr>
        <w:pStyle w:val="21"/>
      </w:pPr>
      <w:r>
        <w:t>В преддверии празднования Дня России проходила акция «7 чудес России».</w:t>
      </w:r>
    </w:p>
    <w:p w:rsidR="00323884" w:rsidRDefault="00323884">
      <w:pPr>
        <w:pStyle w:val="21"/>
      </w:pPr>
      <w:r>
        <w:t>Целью данного проекта являлась возрождение чувства патриотизма и любви к своей Родине, а также привлечение внимания к восстановлению и сохранению уникальных исторических, культурных и природных объектов на территории нашей Родины.</w:t>
      </w:r>
    </w:p>
    <w:p w:rsidR="00323884" w:rsidRDefault="00323884">
      <w:pPr>
        <w:pStyle w:val="21"/>
      </w:pPr>
      <w:r>
        <w:t xml:space="preserve">   Символ Республики - гора Эльбрус вошел в число «7 чудес России». Гимном «Горы счастья» стала песня «Эльбрус», написанная А.Темботовым в соавторстве Н.Ныровой и в исполнении группы «Арт-Синдикат».</w:t>
      </w:r>
    </w:p>
    <w:p w:rsidR="00072A85" w:rsidRDefault="00072A85">
      <w:pPr>
        <w:jc w:val="both"/>
        <w:rPr>
          <w:sz w:val="28"/>
        </w:rPr>
      </w:pPr>
    </w:p>
    <w:p w:rsidR="00D25392" w:rsidRDefault="00D25392">
      <w:pPr>
        <w:jc w:val="both"/>
        <w:rPr>
          <w:sz w:val="28"/>
        </w:rPr>
      </w:pPr>
      <w:r>
        <w:rPr>
          <w:sz w:val="28"/>
        </w:rPr>
        <w:t xml:space="preserve">      На территории поселения располагаются 4 памятника: мемориальный комплекс павшим односельчанам в годы Великой Отечественной войны, в который входит  и памятник лейтенанту Комину- погибшему при освобождении Залукокоаже от фашистских захватчиков 10 января 1943 года; памятник С.М.Кирову; памятник участникам «Зольского восстания»;  памятник В.И.Ленину. В МОУ «СОШ №1»- действует зал боевой Славы.</w:t>
      </w:r>
    </w:p>
    <w:p w:rsidR="00D25392" w:rsidRDefault="00D25392">
      <w:pPr>
        <w:pStyle w:val="a4"/>
        <w:jc w:val="both"/>
      </w:pPr>
      <w:r>
        <w:t xml:space="preserve">Техническое состояние: </w:t>
      </w:r>
    </w:p>
    <w:p w:rsidR="00D25392" w:rsidRDefault="00072A85">
      <w:pPr>
        <w:pStyle w:val="a4"/>
        <w:numPr>
          <w:ilvl w:val="0"/>
          <w:numId w:val="22"/>
        </w:numPr>
        <w:jc w:val="both"/>
      </w:pPr>
      <w:r>
        <w:t>здание МОУ</w:t>
      </w:r>
      <w:r w:rsidR="00D25392">
        <w:t xml:space="preserve"> </w:t>
      </w:r>
      <w:r>
        <w:t>«</w:t>
      </w:r>
      <w:r w:rsidR="00D25392">
        <w:t xml:space="preserve">НШДС </w:t>
      </w:r>
      <w:r>
        <w:t xml:space="preserve">№1» </w:t>
      </w:r>
      <w:r w:rsidR="00D25392">
        <w:t>- 1956 года постройки- требуется ремонт крыши, замены дверных и оконных блоков;</w:t>
      </w:r>
    </w:p>
    <w:p w:rsidR="0043157B" w:rsidRDefault="0043157B" w:rsidP="0043157B">
      <w:pPr>
        <w:pStyle w:val="a4"/>
        <w:jc w:val="both"/>
      </w:pPr>
    </w:p>
    <w:p w:rsidR="0043157B" w:rsidRDefault="0043157B" w:rsidP="0043157B">
      <w:pPr>
        <w:pStyle w:val="a4"/>
        <w:jc w:val="both"/>
      </w:pPr>
    </w:p>
    <w:p w:rsidR="00D25392" w:rsidRDefault="00D25392">
      <w:pPr>
        <w:pStyle w:val="a4"/>
        <w:numPr>
          <w:ilvl w:val="0"/>
          <w:numId w:val="22"/>
        </w:numPr>
        <w:jc w:val="both"/>
      </w:pPr>
      <w:r>
        <w:lastRenderedPageBreak/>
        <w:t>здание МОУ «СОШ №1»- 1985 года постройки</w:t>
      </w:r>
      <w:r w:rsidR="00072A85">
        <w:t xml:space="preserve"> </w:t>
      </w:r>
      <w:r>
        <w:t>- требуется ремонт отопительной системы;</w:t>
      </w:r>
    </w:p>
    <w:p w:rsidR="00D25392" w:rsidRDefault="00D25392">
      <w:pPr>
        <w:pStyle w:val="a4"/>
        <w:numPr>
          <w:ilvl w:val="0"/>
          <w:numId w:val="22"/>
        </w:numPr>
        <w:jc w:val="both"/>
      </w:pPr>
      <w:r>
        <w:t>здание МОУ «СОШ №2»- 2002 года постройки</w:t>
      </w:r>
      <w:r w:rsidR="00072A85">
        <w:t xml:space="preserve"> – отсутствую</w:t>
      </w:r>
      <w:r>
        <w:t>т</w:t>
      </w:r>
      <w:r w:rsidR="00072A85">
        <w:t>:</w:t>
      </w:r>
      <w:r>
        <w:t xml:space="preserve"> </w:t>
      </w:r>
      <w:r w:rsidR="00072A85">
        <w:t>спортинвентарь для</w:t>
      </w:r>
      <w:r>
        <w:t xml:space="preserve"> </w:t>
      </w:r>
      <w:r w:rsidR="00072A85">
        <w:t>двух спортивных залов,  школьная</w:t>
      </w:r>
      <w:r>
        <w:t xml:space="preserve"> и детск</w:t>
      </w:r>
      <w:r w:rsidR="00072A85">
        <w:t>ая</w:t>
      </w:r>
      <w:r>
        <w:t xml:space="preserve"> мебел</w:t>
      </w:r>
      <w:r w:rsidR="00072A85">
        <w:t>ь</w:t>
      </w:r>
      <w:r>
        <w:t>;</w:t>
      </w:r>
    </w:p>
    <w:p w:rsidR="00D25392" w:rsidRDefault="00D25392">
      <w:pPr>
        <w:pStyle w:val="a4"/>
        <w:numPr>
          <w:ilvl w:val="0"/>
          <w:numId w:val="22"/>
        </w:numPr>
        <w:jc w:val="both"/>
      </w:pPr>
      <w:r>
        <w:t>НШДС №2- 1987 года постройки</w:t>
      </w:r>
      <w:r w:rsidR="00072A85">
        <w:t xml:space="preserve"> </w:t>
      </w:r>
      <w:r>
        <w:t>- требуется капитальный ремонт крыши и одного блока;</w:t>
      </w:r>
    </w:p>
    <w:p w:rsidR="00D25392" w:rsidRDefault="00D25392">
      <w:pPr>
        <w:pStyle w:val="a4"/>
        <w:numPr>
          <w:ilvl w:val="0"/>
          <w:numId w:val="22"/>
        </w:numPr>
        <w:jc w:val="both"/>
      </w:pPr>
      <w:r>
        <w:t>ПУ-19- 1983 года постройки</w:t>
      </w:r>
      <w:r w:rsidR="00072A85">
        <w:t xml:space="preserve"> </w:t>
      </w:r>
      <w:r>
        <w:t>- требуется капитальный ремонт общ</w:t>
      </w:r>
      <w:r w:rsidR="00072A85">
        <w:t>ежития;</w:t>
      </w:r>
    </w:p>
    <w:p w:rsidR="00D25392" w:rsidRDefault="00D25392" w:rsidP="00072A85">
      <w:pPr>
        <w:pStyle w:val="a4"/>
        <w:numPr>
          <w:ilvl w:val="0"/>
          <w:numId w:val="22"/>
        </w:numPr>
        <w:jc w:val="both"/>
      </w:pPr>
      <w:r>
        <w:t>ДК и С- 1997 года постройки</w:t>
      </w:r>
      <w:r w:rsidR="00072A85">
        <w:t xml:space="preserve"> </w:t>
      </w:r>
      <w:r>
        <w:t xml:space="preserve">- требуется ремонт крыши площадью </w:t>
      </w:r>
      <w:smartTag w:uri="urn:schemas-microsoft-com:office:smarttags" w:element="metricconverter">
        <w:smartTagPr>
          <w:attr w:name="ProductID" w:val="1200 кв. м"/>
        </w:smartTagPr>
        <w:r>
          <w:t>1200 кв. м</w:t>
        </w:r>
      </w:smartTag>
      <w:r>
        <w:t>., системы отопления и водоснабжения</w:t>
      </w:r>
    </w:p>
    <w:p w:rsidR="00D25392" w:rsidRDefault="00D25392">
      <w:pPr>
        <w:pStyle w:val="a4"/>
        <w:numPr>
          <w:ilvl w:val="0"/>
          <w:numId w:val="22"/>
        </w:numPr>
        <w:jc w:val="both"/>
      </w:pPr>
      <w:r>
        <w:t>необходимо строительство физкультурно-оздоровительного комплекса.</w:t>
      </w:r>
    </w:p>
    <w:p w:rsidR="00D25392" w:rsidRDefault="00D25392">
      <w:pPr>
        <w:pStyle w:val="a4"/>
        <w:jc w:val="both"/>
        <w:rPr>
          <w:b/>
        </w:rPr>
      </w:pPr>
    </w:p>
    <w:p w:rsidR="00D25392" w:rsidRDefault="00D25392">
      <w:pPr>
        <w:pStyle w:val="a4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Инфраструктура  систем жизнеобеспечения</w:t>
      </w:r>
    </w:p>
    <w:p w:rsidR="00D25392" w:rsidRDefault="00D25392">
      <w:pPr>
        <w:pStyle w:val="a4"/>
        <w:jc w:val="both"/>
        <w:rPr>
          <w:b/>
        </w:rPr>
      </w:pPr>
    </w:p>
    <w:p w:rsidR="0043157B" w:rsidRDefault="00D25392">
      <w:pPr>
        <w:pStyle w:val="a4"/>
        <w:jc w:val="both"/>
      </w:pPr>
      <w:r>
        <w:t>Общая п</w:t>
      </w:r>
      <w:r w:rsidR="00072A85">
        <w:t xml:space="preserve">ротяженность  дорог  всего- </w:t>
      </w:r>
      <w:smartTag w:uri="urn:schemas-microsoft-com:office:smarttags" w:element="metricconverter">
        <w:smartTagPr>
          <w:attr w:name="ProductID" w:val="39 км"/>
        </w:smartTagPr>
        <w:r w:rsidR="00072A85">
          <w:t>39</w:t>
        </w:r>
        <w:r>
          <w:t xml:space="preserve"> км</w:t>
        </w:r>
      </w:smartTag>
      <w:r>
        <w:t xml:space="preserve">. </w:t>
      </w:r>
    </w:p>
    <w:p w:rsidR="0043157B" w:rsidRDefault="0043157B">
      <w:pPr>
        <w:pStyle w:val="a4"/>
        <w:jc w:val="both"/>
      </w:pPr>
    </w:p>
    <w:p w:rsidR="0043157B" w:rsidRDefault="00CE2864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59690</wp:posOffset>
            </wp:positionV>
            <wp:extent cx="3750945" cy="4993640"/>
            <wp:effectExtent l="19050" t="0" r="1905" b="0"/>
            <wp:wrapTight wrapText="bothSides">
              <wp:wrapPolygon edited="0">
                <wp:start x="-110" y="0"/>
                <wp:lineTo x="-110" y="21507"/>
                <wp:lineTo x="21611" y="21507"/>
                <wp:lineTo x="21611" y="0"/>
                <wp:lineTo x="-110" y="0"/>
              </wp:wrapPolygon>
            </wp:wrapTight>
            <wp:docPr id="34" name="Рисунок 34" descr="88031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88031034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49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392">
        <w:t xml:space="preserve">Автомобильных дорог с твердым покрытием- </w:t>
      </w:r>
      <w:smartTag w:uri="urn:schemas-microsoft-com:office:smarttags" w:element="metricconverter">
        <w:smartTagPr>
          <w:attr w:name="ProductID" w:val="28,4 км"/>
        </w:smartTagPr>
        <w:r w:rsidR="00D25392">
          <w:t>28,4 км</w:t>
        </w:r>
      </w:smartTag>
      <w:r w:rsidR="00D25392">
        <w:t xml:space="preserve">  в том числе:</w:t>
      </w:r>
      <w:r w:rsidR="0043157B">
        <w:t xml:space="preserve"> </w:t>
      </w:r>
      <w:r w:rsidR="00D25392">
        <w:t xml:space="preserve">с асфальтовым покрытием- </w:t>
      </w:r>
      <w:smartTag w:uri="urn:schemas-microsoft-com:office:smarttags" w:element="metricconverter">
        <w:smartTagPr>
          <w:attr w:name="ProductID" w:val="11,0 км"/>
        </w:smartTagPr>
        <w:r w:rsidR="00D25392">
          <w:t>11,0 км</w:t>
        </w:r>
      </w:smartTag>
      <w:r w:rsidR="00D25392">
        <w:t xml:space="preserve">, с гравийным покрытием- </w:t>
      </w:r>
      <w:smartTag w:uri="urn:schemas-microsoft-com:office:smarttags" w:element="metricconverter">
        <w:smartTagPr>
          <w:attr w:name="ProductID" w:val="17.4 км"/>
        </w:smartTagPr>
        <w:r w:rsidR="00D25392">
          <w:t>17.4 км</w:t>
        </w:r>
      </w:smartTag>
    </w:p>
    <w:p w:rsidR="00D25392" w:rsidRDefault="00D25392">
      <w:pPr>
        <w:pStyle w:val="a4"/>
        <w:jc w:val="both"/>
      </w:pPr>
      <w:r>
        <w:t>Через поселение проходит федеральная дорога «Кавказ». Всего мостов 4, в том числе: автомобильных-2, пешеходных-2. Один мост федерального значения.</w:t>
      </w:r>
    </w:p>
    <w:p w:rsidR="00D25392" w:rsidRDefault="00D25392">
      <w:pPr>
        <w:pStyle w:val="a4"/>
        <w:jc w:val="both"/>
      </w:pPr>
      <w:r>
        <w:t>В границах поселения существует частный извоз. Пассажирское автопредприятие осуществляет перевозку жителей поселения Залукокоаже по населенным пунктам района, городам Пятигорск и Нальчик.</w:t>
      </w:r>
    </w:p>
    <w:p w:rsidR="00D25392" w:rsidRDefault="00D25392">
      <w:pPr>
        <w:pStyle w:val="a4"/>
        <w:jc w:val="both"/>
      </w:pPr>
      <w:r>
        <w:t xml:space="preserve"> Имеется почтова</w:t>
      </w:r>
      <w:r w:rsidR="00A50B42">
        <w:t>я связь, узел электронной связи.</w:t>
      </w:r>
    </w:p>
    <w:p w:rsidR="00836510" w:rsidRDefault="00D25392">
      <w:pPr>
        <w:pStyle w:val="a4"/>
        <w:jc w:val="both"/>
      </w:pPr>
      <w:r>
        <w:t xml:space="preserve">Общая протяженность водопроводных сетей- 188,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, общая протяженность канализационных сетей- </w:t>
      </w:r>
      <w:smartTag w:uri="urn:schemas-microsoft-com:office:smarttags" w:element="metricconverter">
        <w:smartTagPr>
          <w:attr w:name="ProductID" w:val="4,6 км"/>
        </w:smartTagPr>
        <w:r>
          <w:t>4,6 км</w:t>
        </w:r>
      </w:smartTag>
      <w:r>
        <w:t xml:space="preserve">.,  мощность водозаборных сооружений  в сутки составляет </w:t>
      </w:r>
      <w:smartTag w:uri="urn:schemas-microsoft-com:office:smarttags" w:element="metricconverter">
        <w:smartTagPr>
          <w:attr w:name="ProductID" w:val="4752 куб. м"/>
        </w:smartTagPr>
        <w:r>
          <w:t>4752 куб. м</w:t>
        </w:r>
      </w:smartTag>
      <w:r>
        <w:t xml:space="preserve">., мощность очистных сооружений – </w:t>
      </w:r>
      <w:smartTag w:uri="urn:schemas-microsoft-com:office:smarttags" w:element="metricconverter">
        <w:smartTagPr>
          <w:attr w:name="ProductID" w:val="600 куб. м"/>
        </w:smartTagPr>
        <w:r>
          <w:t>600 куб. м</w:t>
        </w:r>
      </w:smartTag>
      <w:r>
        <w:t xml:space="preserve">. в сутки, </w:t>
      </w:r>
    </w:p>
    <w:p w:rsidR="00836510" w:rsidRDefault="00836510">
      <w:pPr>
        <w:pStyle w:val="a4"/>
        <w:jc w:val="both"/>
      </w:pPr>
    </w:p>
    <w:p w:rsidR="00D25392" w:rsidRDefault="00D25392">
      <w:pPr>
        <w:pStyle w:val="a4"/>
        <w:jc w:val="both"/>
      </w:pPr>
      <w:r>
        <w:lastRenderedPageBreak/>
        <w:t xml:space="preserve">общая протяженность тепловых сетей </w:t>
      </w:r>
      <w:smartTag w:uri="urn:schemas-microsoft-com:office:smarttags" w:element="metricconverter">
        <w:smartTagPr>
          <w:attr w:name="ProductID" w:val="11,2 км"/>
        </w:smartTagPr>
        <w:r>
          <w:t>11,2 км</w:t>
        </w:r>
      </w:smartTag>
      <w:r>
        <w:t xml:space="preserve">., протяженность газовых сетей- </w:t>
      </w:r>
      <w:smartTag w:uri="urn:schemas-microsoft-com:office:smarttags" w:element="metricconverter">
        <w:smartTagPr>
          <w:attr w:name="ProductID" w:val="32,9 км"/>
        </w:smartTagPr>
        <w:r>
          <w:t>32,9 км</w:t>
        </w:r>
      </w:smartTag>
      <w:r>
        <w:t>.</w:t>
      </w:r>
    </w:p>
    <w:p w:rsidR="00D25392" w:rsidRDefault="00181430">
      <w:pPr>
        <w:pStyle w:val="a4"/>
        <w:jc w:val="both"/>
      </w:pPr>
      <w:r>
        <w:t xml:space="preserve">Износ водопроводных </w:t>
      </w:r>
      <w:r w:rsidR="00D25392">
        <w:t xml:space="preserve"> </w:t>
      </w:r>
      <w:r>
        <w:t>9</w:t>
      </w:r>
      <w:r w:rsidR="00D25392">
        <w:t xml:space="preserve">0% , т.к. основная сеть водопроводных сетей 1960-1975 гг. постройки. Качество воды не соответствует санитарно-гигиеническим нормам, предъявляемым к питьевой воде. </w:t>
      </w:r>
    </w:p>
    <w:p w:rsidR="00D25392" w:rsidRDefault="00D25392">
      <w:pPr>
        <w:pStyle w:val="a4"/>
        <w:jc w:val="both"/>
      </w:pPr>
      <w:r>
        <w:t>Очистные сооружения работают на приделе мощности- при суточной норме переработки 600 кубов, поступление составляет 800- 900 кубов.</w:t>
      </w:r>
    </w:p>
    <w:p w:rsidR="00D25392" w:rsidRDefault="00D25392">
      <w:pPr>
        <w:pStyle w:val="a4"/>
        <w:jc w:val="both"/>
      </w:pPr>
      <w:r>
        <w:t>На территории поселения функционируют 2 кладбища, состояние удовлетворительное, имеется ограждение и подъезды.</w:t>
      </w:r>
    </w:p>
    <w:p w:rsidR="00D25392" w:rsidRDefault="00D25392">
      <w:pPr>
        <w:pStyle w:val="a4"/>
        <w:jc w:val="both"/>
      </w:pPr>
      <w:r>
        <w:t>Вывозом твердых бытовых отходов зан</w:t>
      </w:r>
      <w:r w:rsidR="00181430">
        <w:t>имается ООО «Коммунальщик»</w:t>
      </w:r>
      <w:r>
        <w:t xml:space="preserve">, вывоз производится мусоровозом. По городскому поселению имеются  мусоросборники, которых крайне недостаточно. Имеется </w:t>
      </w:r>
      <w:r w:rsidR="00181430">
        <w:t>городская</w:t>
      </w:r>
      <w:r>
        <w:t xml:space="preserve"> мусоросвалка.  Систематически ликвидируются несанкционированные свалки.</w:t>
      </w:r>
    </w:p>
    <w:p w:rsidR="00CB17B8" w:rsidRDefault="00CB17B8">
      <w:pPr>
        <w:pStyle w:val="a4"/>
        <w:jc w:val="both"/>
      </w:pPr>
      <w:r>
        <w:t xml:space="preserve"> На территории населенного пункта действует отряд Государственной противопожарной службы. На всех объектах учреждений, предприятий и организаций, расположенных на территории городского поселения, имеются </w:t>
      </w:r>
      <w:r w:rsidR="00FD6CC3">
        <w:t>первичные средства пожаротушения.</w:t>
      </w:r>
    </w:p>
    <w:p w:rsidR="001C0C6D" w:rsidRDefault="001C0C6D">
      <w:pPr>
        <w:pStyle w:val="a4"/>
        <w:jc w:val="both"/>
      </w:pPr>
    </w:p>
    <w:p w:rsidR="00D25392" w:rsidRDefault="00D25392">
      <w:pPr>
        <w:pStyle w:val="a4"/>
        <w:jc w:val="both"/>
      </w:pPr>
    </w:p>
    <w:p w:rsidR="00D25392" w:rsidRDefault="00D25392">
      <w:pPr>
        <w:pStyle w:val="a4"/>
        <w:jc w:val="both"/>
      </w:pPr>
      <w:r>
        <w:t>Глава местной администрации</w:t>
      </w:r>
    </w:p>
    <w:p w:rsidR="00D25392" w:rsidRDefault="00D25392">
      <w:pPr>
        <w:pStyle w:val="a4"/>
        <w:jc w:val="both"/>
      </w:pPr>
      <w:r>
        <w:t xml:space="preserve">городского поселения Залукокоаже:          </w:t>
      </w:r>
      <w:r w:rsidR="00181430">
        <w:t xml:space="preserve">                                          П.А.Бжахов</w:t>
      </w:r>
    </w:p>
    <w:p w:rsidR="0043157B" w:rsidRDefault="00181430" w:rsidP="00181430">
      <w:pPr>
        <w:pStyle w:val="a4"/>
        <w:jc w:val="both"/>
      </w:pPr>
      <w:r>
        <w:t xml:space="preserve">    </w:t>
      </w:r>
    </w:p>
    <w:p w:rsidR="0043157B" w:rsidRDefault="0043157B" w:rsidP="00181430">
      <w:pPr>
        <w:pStyle w:val="a4"/>
        <w:jc w:val="both"/>
      </w:pPr>
    </w:p>
    <w:p w:rsidR="0043157B" w:rsidRDefault="0043157B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B7239A" w:rsidRDefault="00B7239A" w:rsidP="00CF43F2">
      <w:pPr>
        <w:pStyle w:val="a4"/>
        <w:jc w:val="center"/>
        <w:rPr>
          <w:b/>
        </w:rPr>
      </w:pPr>
    </w:p>
    <w:sectPr w:rsidR="00B7239A" w:rsidSect="00E069B9">
      <w:footerReference w:type="even" r:id="rId40"/>
      <w:footerReference w:type="default" r:id="rId41"/>
      <w:pgSz w:w="11906" w:h="16838"/>
      <w:pgMar w:top="1134" w:right="1133" w:bottom="0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7D" w:rsidRDefault="009D1F7D">
      <w:r>
        <w:separator/>
      </w:r>
    </w:p>
  </w:endnote>
  <w:endnote w:type="continuationSeparator" w:id="0">
    <w:p w:rsidR="009D1F7D" w:rsidRDefault="009D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92" w:rsidRDefault="004122F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53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392">
      <w:rPr>
        <w:rStyle w:val="a7"/>
        <w:noProof/>
      </w:rPr>
      <w:t>1</w:t>
    </w:r>
    <w:r>
      <w:rPr>
        <w:rStyle w:val="a7"/>
      </w:rPr>
      <w:fldChar w:fldCharType="end"/>
    </w:r>
  </w:p>
  <w:p w:rsidR="00D25392" w:rsidRDefault="00D253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92" w:rsidRDefault="004122F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53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47FC">
      <w:rPr>
        <w:rStyle w:val="a7"/>
        <w:noProof/>
      </w:rPr>
      <w:t>22</w:t>
    </w:r>
    <w:r>
      <w:rPr>
        <w:rStyle w:val="a7"/>
      </w:rPr>
      <w:fldChar w:fldCharType="end"/>
    </w:r>
  </w:p>
  <w:p w:rsidR="00D25392" w:rsidRDefault="00D253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7D" w:rsidRDefault="009D1F7D">
      <w:r>
        <w:separator/>
      </w:r>
    </w:p>
  </w:footnote>
  <w:footnote w:type="continuationSeparator" w:id="0">
    <w:p w:rsidR="009D1F7D" w:rsidRDefault="009D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1E"/>
    <w:multiLevelType w:val="singleLevel"/>
    <w:tmpl w:val="75F0F19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0791E"/>
    <w:multiLevelType w:val="singleLevel"/>
    <w:tmpl w:val="75F0F19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E33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D83B4A"/>
    <w:multiLevelType w:val="singleLevel"/>
    <w:tmpl w:val="9C40E216"/>
    <w:lvl w:ilvl="0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>
    <w:nsid w:val="1DCD6E88"/>
    <w:multiLevelType w:val="singleLevel"/>
    <w:tmpl w:val="5DE80A8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">
    <w:nsid w:val="32B03529"/>
    <w:multiLevelType w:val="singleLevel"/>
    <w:tmpl w:val="2E88A2E2"/>
    <w:lvl w:ilvl="0">
      <w:start w:val="19"/>
      <w:numFmt w:val="decimal"/>
      <w:lvlText w:val="%1"/>
      <w:lvlJc w:val="left"/>
      <w:pPr>
        <w:tabs>
          <w:tab w:val="num" w:pos="930"/>
        </w:tabs>
        <w:ind w:left="930" w:hanging="420"/>
      </w:pPr>
      <w:rPr>
        <w:rFonts w:hint="default"/>
      </w:rPr>
    </w:lvl>
  </w:abstractNum>
  <w:abstractNum w:abstractNumId="6">
    <w:nsid w:val="34AA20BF"/>
    <w:multiLevelType w:val="singleLevel"/>
    <w:tmpl w:val="0B8C6694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36337B49"/>
    <w:multiLevelType w:val="singleLevel"/>
    <w:tmpl w:val="BFF6B876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8">
    <w:nsid w:val="36510B59"/>
    <w:multiLevelType w:val="singleLevel"/>
    <w:tmpl w:val="0CC65F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F81E7B"/>
    <w:multiLevelType w:val="multilevel"/>
    <w:tmpl w:val="1ED064F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3A60310"/>
    <w:multiLevelType w:val="singleLevel"/>
    <w:tmpl w:val="5F70D678"/>
    <w:lvl w:ilvl="0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  <w:b/>
        <w:sz w:val="32"/>
      </w:rPr>
    </w:lvl>
  </w:abstractNum>
  <w:abstractNum w:abstractNumId="11">
    <w:nsid w:val="43D87009"/>
    <w:multiLevelType w:val="singleLevel"/>
    <w:tmpl w:val="75F0F19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1A59A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3">
    <w:nsid w:val="53F2337D"/>
    <w:multiLevelType w:val="multilevel"/>
    <w:tmpl w:val="E2962C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9"/>
        </w:tabs>
        <w:ind w:left="4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8"/>
        </w:tabs>
        <w:ind w:left="5538" w:hanging="2160"/>
      </w:pPr>
      <w:rPr>
        <w:rFonts w:hint="default"/>
      </w:rPr>
    </w:lvl>
  </w:abstractNum>
  <w:abstractNum w:abstractNumId="14">
    <w:nsid w:val="5D123A36"/>
    <w:multiLevelType w:val="singleLevel"/>
    <w:tmpl w:val="EF2CF522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61DA22F4"/>
    <w:multiLevelType w:val="singleLevel"/>
    <w:tmpl w:val="639A82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65FC466A"/>
    <w:multiLevelType w:val="singleLevel"/>
    <w:tmpl w:val="35BE43E4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6C316C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E80AE1"/>
    <w:multiLevelType w:val="singleLevel"/>
    <w:tmpl w:val="2484655A"/>
    <w:lvl w:ilvl="0">
      <w:start w:val="19"/>
      <w:numFmt w:val="decimal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19">
    <w:nsid w:val="776E0B2F"/>
    <w:multiLevelType w:val="singleLevel"/>
    <w:tmpl w:val="8496E85A"/>
    <w:lvl w:ilvl="0">
      <w:start w:val="18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</w:abstractNum>
  <w:abstractNum w:abstractNumId="20">
    <w:nsid w:val="7C8F43F0"/>
    <w:multiLevelType w:val="multilevel"/>
    <w:tmpl w:val="05C468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D881065"/>
    <w:multiLevelType w:val="singleLevel"/>
    <w:tmpl w:val="305C82E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4"/>
  </w:num>
  <w:num w:numId="6">
    <w:abstractNumId w:val="16"/>
  </w:num>
  <w:num w:numId="7">
    <w:abstractNumId w:val="18"/>
  </w:num>
  <w:num w:numId="8">
    <w:abstractNumId w:val="2"/>
  </w:num>
  <w:num w:numId="9">
    <w:abstractNumId w:val="4"/>
  </w:num>
  <w:num w:numId="10">
    <w:abstractNumId w:val="21"/>
  </w:num>
  <w:num w:numId="11">
    <w:abstractNumId w:val="7"/>
  </w:num>
  <w:num w:numId="12">
    <w:abstractNumId w:val="3"/>
  </w:num>
  <w:num w:numId="13">
    <w:abstractNumId w:val="0"/>
  </w:num>
  <w:num w:numId="14">
    <w:abstractNumId w:val="1"/>
  </w:num>
  <w:num w:numId="15">
    <w:abstractNumId w:val="11"/>
  </w:num>
  <w:num w:numId="16">
    <w:abstractNumId w:val="13"/>
  </w:num>
  <w:num w:numId="17">
    <w:abstractNumId w:val="20"/>
  </w:num>
  <w:num w:numId="18">
    <w:abstractNumId w:val="9"/>
  </w:num>
  <w:num w:numId="19">
    <w:abstractNumId w:val="8"/>
  </w:num>
  <w:num w:numId="20">
    <w:abstractNumId w:val="12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B9"/>
    <w:rsid w:val="00011BDF"/>
    <w:rsid w:val="000211E4"/>
    <w:rsid w:val="00045246"/>
    <w:rsid w:val="00072A85"/>
    <w:rsid w:val="00090422"/>
    <w:rsid w:val="000A5D29"/>
    <w:rsid w:val="000C007E"/>
    <w:rsid w:val="000D35EC"/>
    <w:rsid w:val="000D68D0"/>
    <w:rsid w:val="0016523F"/>
    <w:rsid w:val="001660D9"/>
    <w:rsid w:val="00181430"/>
    <w:rsid w:val="001B4E40"/>
    <w:rsid w:val="001B52D7"/>
    <w:rsid w:val="001C0C6D"/>
    <w:rsid w:val="001D77C4"/>
    <w:rsid w:val="001F2D45"/>
    <w:rsid w:val="00205DEA"/>
    <w:rsid w:val="002506FF"/>
    <w:rsid w:val="00293F5D"/>
    <w:rsid w:val="002F350E"/>
    <w:rsid w:val="00302624"/>
    <w:rsid w:val="00323884"/>
    <w:rsid w:val="00393431"/>
    <w:rsid w:val="003C2040"/>
    <w:rsid w:val="004029BC"/>
    <w:rsid w:val="004122F9"/>
    <w:rsid w:val="00423086"/>
    <w:rsid w:val="0043129C"/>
    <w:rsid w:val="0043157B"/>
    <w:rsid w:val="00476E5F"/>
    <w:rsid w:val="004A0160"/>
    <w:rsid w:val="0052755B"/>
    <w:rsid w:val="00533F69"/>
    <w:rsid w:val="00545AA2"/>
    <w:rsid w:val="005801B1"/>
    <w:rsid w:val="005C056F"/>
    <w:rsid w:val="005C42A6"/>
    <w:rsid w:val="00651C3A"/>
    <w:rsid w:val="006B5B0E"/>
    <w:rsid w:val="006D1472"/>
    <w:rsid w:val="006F39F6"/>
    <w:rsid w:val="00705051"/>
    <w:rsid w:val="007239F9"/>
    <w:rsid w:val="00754572"/>
    <w:rsid w:val="0078338A"/>
    <w:rsid w:val="008121F5"/>
    <w:rsid w:val="008332A5"/>
    <w:rsid w:val="00836510"/>
    <w:rsid w:val="008707A4"/>
    <w:rsid w:val="00883D9E"/>
    <w:rsid w:val="00884C8D"/>
    <w:rsid w:val="008B49ED"/>
    <w:rsid w:val="008E7694"/>
    <w:rsid w:val="008F2962"/>
    <w:rsid w:val="00930773"/>
    <w:rsid w:val="009762FD"/>
    <w:rsid w:val="009A6265"/>
    <w:rsid w:val="009A6ACB"/>
    <w:rsid w:val="009D1F7D"/>
    <w:rsid w:val="009F7449"/>
    <w:rsid w:val="00A005CC"/>
    <w:rsid w:val="00A2490B"/>
    <w:rsid w:val="00A4268E"/>
    <w:rsid w:val="00A50B42"/>
    <w:rsid w:val="00A868E4"/>
    <w:rsid w:val="00AA7A8C"/>
    <w:rsid w:val="00AE3557"/>
    <w:rsid w:val="00B4295A"/>
    <w:rsid w:val="00B60EE2"/>
    <w:rsid w:val="00B7239A"/>
    <w:rsid w:val="00B838D7"/>
    <w:rsid w:val="00BC159F"/>
    <w:rsid w:val="00C22664"/>
    <w:rsid w:val="00C3215E"/>
    <w:rsid w:val="00C420A6"/>
    <w:rsid w:val="00CB17B8"/>
    <w:rsid w:val="00CE2864"/>
    <w:rsid w:val="00CF43F2"/>
    <w:rsid w:val="00D25392"/>
    <w:rsid w:val="00D262C5"/>
    <w:rsid w:val="00D860B6"/>
    <w:rsid w:val="00DC4399"/>
    <w:rsid w:val="00DD70B0"/>
    <w:rsid w:val="00DE7472"/>
    <w:rsid w:val="00E02C61"/>
    <w:rsid w:val="00E069B9"/>
    <w:rsid w:val="00E247FC"/>
    <w:rsid w:val="00E562A8"/>
    <w:rsid w:val="00E66FB7"/>
    <w:rsid w:val="00E769AE"/>
    <w:rsid w:val="00E8367E"/>
    <w:rsid w:val="00F654F6"/>
    <w:rsid w:val="00F749FC"/>
    <w:rsid w:val="00FA069C"/>
    <w:rsid w:val="00FD1900"/>
    <w:rsid w:val="00FD4C35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2F9"/>
  </w:style>
  <w:style w:type="paragraph" w:styleId="1">
    <w:name w:val="heading 1"/>
    <w:basedOn w:val="a"/>
    <w:next w:val="a"/>
    <w:qFormat/>
    <w:rsid w:val="004122F9"/>
    <w:pPr>
      <w:keepNext/>
      <w:ind w:left="51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122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122F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22F9"/>
    <w:pPr>
      <w:jc w:val="center"/>
    </w:pPr>
    <w:rPr>
      <w:b/>
      <w:sz w:val="32"/>
    </w:rPr>
  </w:style>
  <w:style w:type="paragraph" w:styleId="a4">
    <w:name w:val="Body Text"/>
    <w:basedOn w:val="a"/>
    <w:rsid w:val="004122F9"/>
    <w:rPr>
      <w:sz w:val="28"/>
    </w:rPr>
  </w:style>
  <w:style w:type="paragraph" w:styleId="a5">
    <w:name w:val="Body Text Indent"/>
    <w:basedOn w:val="a"/>
    <w:rsid w:val="004122F9"/>
    <w:pPr>
      <w:ind w:left="435"/>
      <w:jc w:val="both"/>
    </w:pPr>
    <w:rPr>
      <w:sz w:val="28"/>
    </w:rPr>
  </w:style>
  <w:style w:type="paragraph" w:styleId="20">
    <w:name w:val="Body Text Indent 2"/>
    <w:basedOn w:val="a"/>
    <w:rsid w:val="004122F9"/>
    <w:pPr>
      <w:ind w:left="426" w:firstLine="9"/>
      <w:jc w:val="both"/>
    </w:pPr>
    <w:rPr>
      <w:sz w:val="28"/>
    </w:rPr>
  </w:style>
  <w:style w:type="paragraph" w:styleId="30">
    <w:name w:val="Body Text Indent 3"/>
    <w:basedOn w:val="a"/>
    <w:rsid w:val="004122F9"/>
    <w:pPr>
      <w:ind w:left="426"/>
    </w:pPr>
    <w:rPr>
      <w:sz w:val="28"/>
    </w:rPr>
  </w:style>
  <w:style w:type="paragraph" w:styleId="a6">
    <w:name w:val="footer"/>
    <w:basedOn w:val="a"/>
    <w:rsid w:val="004122F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122F9"/>
  </w:style>
  <w:style w:type="paragraph" w:styleId="21">
    <w:name w:val="Body Text 2"/>
    <w:basedOn w:val="a"/>
    <w:rsid w:val="004122F9"/>
    <w:pPr>
      <w:jc w:val="both"/>
    </w:pPr>
    <w:rPr>
      <w:sz w:val="28"/>
    </w:rPr>
  </w:style>
  <w:style w:type="paragraph" w:styleId="31">
    <w:name w:val="Body Text 3"/>
    <w:basedOn w:val="a"/>
    <w:rsid w:val="004122F9"/>
    <w:pPr>
      <w:ind w:right="5571"/>
      <w:jc w:val="both"/>
    </w:pPr>
    <w:rPr>
      <w:sz w:val="28"/>
    </w:rPr>
  </w:style>
  <w:style w:type="paragraph" w:styleId="a8">
    <w:name w:val="header"/>
    <w:basedOn w:val="a"/>
    <w:rsid w:val="002F350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24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</vt:lpstr>
    </vt:vector>
  </TitlesOfParts>
  <Company> </Company>
  <LinksUpToDate>false</LinksUpToDate>
  <CharactersWithSpaces>25970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</dc:title>
  <dc:subject/>
  <dc:creator>1899</dc:creator>
  <cp:keywords/>
  <cp:lastModifiedBy>Admin</cp:lastModifiedBy>
  <cp:revision>3</cp:revision>
  <cp:lastPrinted>2008-07-11T12:27:00Z</cp:lastPrinted>
  <dcterms:created xsi:type="dcterms:W3CDTF">2012-04-19T10:48:00Z</dcterms:created>
  <dcterms:modified xsi:type="dcterms:W3CDTF">2012-04-19T10:56:00Z</dcterms:modified>
</cp:coreProperties>
</file>